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047" w:rsidRDefault="00A4206F">
      <w:r>
        <w:rPr>
          <w:rFonts w:ascii="Arial" w:hAnsi="Arial" w:cs="Arial"/>
          <w:color w:val="000000"/>
          <w:shd w:val="clear" w:color="auto" w:fill="FFFFFF"/>
        </w:rPr>
        <w:t>Введена административная ответственность за публичные действия, направленные на дискредитацию использования Вооруженных Сил РФ и за призывы к введению мер ограничительного характера в отношении РФ</w:t>
      </w:r>
      <w:r>
        <w:rPr>
          <w:rFonts w:ascii="Arial" w:hAnsi="Arial" w:cs="Arial"/>
          <w:color w:val="000000"/>
        </w:rPr>
        <w:br/>
      </w:r>
      <w:r>
        <w:rPr>
          <w:rFonts w:ascii="Arial" w:hAnsi="Arial" w:cs="Arial"/>
          <w:color w:val="000000"/>
        </w:rPr>
        <w:br/>
      </w:r>
      <w:r>
        <w:rPr>
          <w:rFonts w:ascii="Arial" w:hAnsi="Arial" w:cs="Arial"/>
          <w:color w:val="000000"/>
          <w:shd w:val="clear" w:color="auto" w:fill="FFFFFF"/>
        </w:rPr>
        <w:t xml:space="preserve">ФЗ от 04.03.2022 №31 «О внесении изменений в Кодекс Российской Федерации об административных правонарушениях» введены новые статьи 20.3.3: </w:t>
      </w:r>
      <w:proofErr w:type="gramStart"/>
      <w:r>
        <w:rPr>
          <w:rFonts w:ascii="Arial" w:hAnsi="Arial" w:cs="Arial"/>
          <w:color w:val="000000"/>
          <w:shd w:val="clear" w:color="auto" w:fill="FFFFFF"/>
        </w:rPr>
        <w:t>«Публичные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 20.3.4 «Призывы к введению мер ограничительного характера в отношении Российской Федерации, граждан Российской Федерации или российских юридических лиц», предусматривающие административную ответственность за публичные действия, направленные на дискредитацию использования Вооруженных Сил РФ, и за призывы к</w:t>
      </w:r>
      <w:proofErr w:type="gramEnd"/>
      <w:r>
        <w:rPr>
          <w:rFonts w:ascii="Arial" w:hAnsi="Arial" w:cs="Arial"/>
          <w:color w:val="000000"/>
          <w:shd w:val="clear" w:color="auto" w:fill="FFFFFF"/>
        </w:rPr>
        <w:t xml:space="preserve"> введению мер ограничительного характера в отношении РФ.</w:t>
      </w:r>
      <w:r>
        <w:rPr>
          <w:rFonts w:ascii="Arial" w:hAnsi="Arial" w:cs="Arial"/>
          <w:color w:val="000000"/>
        </w:rPr>
        <w:br/>
      </w:r>
      <w:proofErr w:type="gramStart"/>
      <w:r>
        <w:rPr>
          <w:rFonts w:ascii="Arial" w:hAnsi="Arial" w:cs="Arial"/>
          <w:color w:val="000000"/>
          <w:shd w:val="clear" w:color="auto" w:fill="FFFFFF"/>
        </w:rPr>
        <w:t>В частности, публичные действия, направленные на дискредитацию использования Вооруженных Сил РФ в целях защиты интересов РФ и ее граждан, поддержания международного мира и безопасности, в том числе публичные призывы к воспрепятствованию использования Вооруженных Сил РФ в указанных целях, если эти действия не содержат признаков уголовно наказуемого деяния, влекут наложение административного штрафа на граждан в размере от тридцати тысяч до пятидесяти</w:t>
      </w:r>
      <w:proofErr w:type="gramEnd"/>
      <w:r>
        <w:rPr>
          <w:rFonts w:ascii="Arial" w:hAnsi="Arial" w:cs="Arial"/>
          <w:color w:val="000000"/>
          <w:shd w:val="clear" w:color="auto" w:fill="FFFFFF"/>
        </w:rPr>
        <w:t xml:space="preserve"> тысяч рублей; на должностных лиц - от ста тысяч до двухсот тысяч рублей; на юридических лиц - от трехсот тысяч до пятисот тысяч рублей.</w:t>
      </w:r>
      <w:r>
        <w:rPr>
          <w:rFonts w:ascii="Arial" w:hAnsi="Arial" w:cs="Arial"/>
          <w:color w:val="000000"/>
        </w:rPr>
        <w:br/>
      </w:r>
      <w:proofErr w:type="gramStart"/>
      <w:r>
        <w:rPr>
          <w:rFonts w:ascii="Arial" w:hAnsi="Arial" w:cs="Arial"/>
          <w:color w:val="000000"/>
          <w:shd w:val="clear" w:color="auto" w:fill="FFFFFF"/>
        </w:rPr>
        <w:t>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содержат признаков уголовно наказуемого</w:t>
      </w:r>
      <w:proofErr w:type="gramEnd"/>
      <w:r>
        <w:rPr>
          <w:rFonts w:ascii="Arial" w:hAnsi="Arial" w:cs="Arial"/>
          <w:color w:val="000000"/>
          <w:shd w:val="clear" w:color="auto" w:fill="FFFFFF"/>
        </w:rPr>
        <w:t xml:space="preserve"> деяния, влекут наложение 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пятисот тысяч до одного миллиона рублей.</w:t>
      </w:r>
      <w:r>
        <w:rPr>
          <w:rFonts w:ascii="Arial" w:hAnsi="Arial" w:cs="Arial"/>
          <w:color w:val="000000"/>
        </w:rPr>
        <w:br/>
      </w:r>
      <w:proofErr w:type="gramStart"/>
      <w:r>
        <w:rPr>
          <w:rFonts w:ascii="Arial" w:hAnsi="Arial" w:cs="Arial"/>
          <w:color w:val="000000"/>
          <w:shd w:val="clear" w:color="auto" w:fill="FFFFFF"/>
        </w:rPr>
        <w:t>В соответствии со ст. 20.3.4 КоАП РФ 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РФ, граждан РФ или российских юридических лиц, совершенные гражданином РФ и (или) российским юридическим лицом</w:t>
      </w:r>
      <w:proofErr w:type="gramEnd"/>
      <w:r>
        <w:rPr>
          <w:rFonts w:ascii="Arial" w:hAnsi="Arial" w:cs="Arial"/>
          <w:color w:val="000000"/>
          <w:shd w:val="clear" w:color="auto" w:fill="FFFFFF"/>
        </w:rPr>
        <w:t>, если эти действия не содержат признаков уголовно наказуемого деяния, 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roofErr w:type="gramStart"/>
      <w:r>
        <w:rPr>
          <w:rFonts w:ascii="Arial" w:hAnsi="Arial" w:cs="Arial"/>
          <w:color w:val="000000"/>
          <w:shd w:val="clear" w:color="auto" w:fill="FFFFFF"/>
        </w:rPr>
        <w:t>."</w:t>
      </w:r>
      <w:bookmarkStart w:id="0" w:name="_GoBack"/>
      <w:bookmarkEnd w:id="0"/>
      <w:proofErr w:type="gramEnd"/>
    </w:p>
    <w:sectPr w:rsidR="000840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06F"/>
    <w:rsid w:val="00084047"/>
    <w:rsid w:val="00A420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460</Words>
  <Characters>2624</Characters>
  <Application>Microsoft Office Word</Application>
  <DocSecurity>0</DocSecurity>
  <Lines>21</Lines>
  <Paragraphs>6</Paragraphs>
  <ScaleCrop>false</ScaleCrop>
  <Company/>
  <LinksUpToDate>false</LinksUpToDate>
  <CharactersWithSpaces>3078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balkaria</dc:creator>
  <cp:lastModifiedBy>balkaria</cp:lastModifiedBy>
  <cp:revision>1</cp:revision>
  <dcterms:created xsi:type="dcterms:W3CDTF">2022-03-30T12:49:00Z</dcterms:created>
  <dcterms:modified xsi:type="dcterms:W3CDTF">2022-03-30T12:50:00Z</dcterms:modified>
</cp:coreProperties>
</file>