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2BC" w:rsidRDefault="00B942BC" w:rsidP="00B942BC">
      <w:r>
        <w:t xml:space="preserve">.        </w:t>
      </w:r>
    </w:p>
    <w:p w:rsidR="00934C88" w:rsidRPr="00934C88" w:rsidRDefault="00934C88" w:rsidP="00934C88">
      <w:pPr>
        <w:tabs>
          <w:tab w:val="left" w:pos="6630"/>
        </w:tabs>
        <w:rPr>
          <w:b/>
          <w:sz w:val="28"/>
          <w:szCs w:val="28"/>
        </w:rPr>
      </w:pPr>
      <w:r>
        <w:tab/>
      </w:r>
      <w:r w:rsidR="004D0EEF">
        <w:t xml:space="preserve">                          </w:t>
      </w:r>
    </w:p>
    <w:p w:rsidR="002E04AE" w:rsidRPr="00D4383E" w:rsidRDefault="002E04AE" w:rsidP="002E04AE">
      <w:pPr>
        <w:ind w:right="-5103" w:hanging="284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49530</wp:posOffset>
            </wp:positionV>
            <wp:extent cx="790575" cy="647700"/>
            <wp:effectExtent l="19050" t="0" r="9525" b="0"/>
            <wp:wrapNone/>
            <wp:docPr id="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0"/>
          <w:szCs w:val="20"/>
        </w:rPr>
        <w:t xml:space="preserve">                </w:t>
      </w:r>
      <w:r w:rsidRPr="00D4383E">
        <w:rPr>
          <w:b/>
          <w:noProof/>
          <w:color w:val="000000"/>
          <w:sz w:val="20"/>
          <w:szCs w:val="20"/>
        </w:rPr>
        <w:t>Къэбердей  Балькъэр Республикэм                               Къабарты Малкъар Республиканы Терк</w:t>
      </w:r>
    </w:p>
    <w:p w:rsidR="002E04AE" w:rsidRPr="00D4383E" w:rsidRDefault="002E04AE" w:rsidP="002E04AE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</w:t>
      </w:r>
      <w:r>
        <w:rPr>
          <w:b/>
          <w:noProof/>
          <w:color w:val="000000"/>
          <w:sz w:val="20"/>
          <w:szCs w:val="20"/>
        </w:rPr>
        <w:t xml:space="preserve">               </w:t>
      </w:r>
      <w:r w:rsidRPr="00D4383E">
        <w:rPr>
          <w:b/>
          <w:noProof/>
          <w:color w:val="000000"/>
          <w:sz w:val="20"/>
          <w:szCs w:val="20"/>
        </w:rPr>
        <w:t xml:space="preserve">Щыiэ Тэрч  муниципальнэ район                                 муниципальный районуну     </w:t>
      </w:r>
    </w:p>
    <w:p w:rsidR="002E04AE" w:rsidRPr="00D4383E" w:rsidRDefault="002E04AE" w:rsidP="002E04AE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</w:t>
      </w:r>
      <w:r>
        <w:rPr>
          <w:b/>
          <w:noProof/>
          <w:color w:val="000000"/>
          <w:sz w:val="20"/>
          <w:szCs w:val="20"/>
        </w:rPr>
        <w:t xml:space="preserve">                </w:t>
      </w:r>
      <w:r w:rsidRPr="00D4383E">
        <w:rPr>
          <w:b/>
          <w:noProof/>
          <w:color w:val="000000"/>
          <w:sz w:val="20"/>
          <w:szCs w:val="20"/>
        </w:rPr>
        <w:t xml:space="preserve">Новэ-Балькъэр жылагъуэм и щiыпiэ                          «Жангы-Малкъар элини  жер-жерли    </w:t>
      </w:r>
    </w:p>
    <w:p w:rsidR="002E04AE" w:rsidRPr="00D4383E" w:rsidRDefault="002E04AE" w:rsidP="002E04AE">
      <w:pPr>
        <w:ind w:right="-5103" w:hanging="284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t xml:space="preserve">                </w:t>
      </w:r>
      <w:r w:rsidRPr="00D4383E">
        <w:rPr>
          <w:b/>
          <w:noProof/>
          <w:color w:val="000000"/>
          <w:sz w:val="20"/>
          <w:szCs w:val="20"/>
        </w:rPr>
        <w:t xml:space="preserve"> администрацэ муниципальнэ                                        администрациясыны»  муниципальный                                   </w:t>
      </w:r>
    </w:p>
    <w:p w:rsidR="002E04AE" w:rsidRPr="00D4383E" w:rsidRDefault="002E04AE" w:rsidP="002E04AE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                iуэхущiапiэ                                                                              учреждениясы</w:t>
      </w:r>
    </w:p>
    <w:p w:rsidR="002E04AE" w:rsidRPr="00D4383E" w:rsidRDefault="002E04AE" w:rsidP="002E04AE">
      <w:pPr>
        <w:ind w:right="-5103" w:hanging="142"/>
        <w:rPr>
          <w:b/>
        </w:rPr>
      </w:pPr>
    </w:p>
    <w:p w:rsidR="002E04AE" w:rsidRPr="00D4383E" w:rsidRDefault="002E04AE" w:rsidP="002E04AE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D4383E">
        <w:rPr>
          <w:b/>
          <w:sz w:val="28"/>
          <w:szCs w:val="28"/>
        </w:rPr>
        <w:t>Муниципальное учреждение « Местная Администрация сельского</w:t>
      </w:r>
    </w:p>
    <w:p w:rsidR="002E04AE" w:rsidRPr="00D4383E" w:rsidRDefault="002E04AE" w:rsidP="002E04AE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поселения  Новая Балкария»  Терского муниципального района</w:t>
      </w:r>
    </w:p>
    <w:p w:rsidR="002E04AE" w:rsidRPr="00D4383E" w:rsidRDefault="002E04AE" w:rsidP="002E04AE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                            Кабардино-Балкарской Республики</w:t>
      </w:r>
    </w:p>
    <w:p w:rsidR="002E04AE" w:rsidRPr="00D4383E" w:rsidRDefault="002E04AE" w:rsidP="002E04AE">
      <w:pPr>
        <w:ind w:right="-5103" w:hanging="142"/>
        <w:rPr>
          <w:b/>
        </w:rPr>
      </w:pPr>
      <w:r>
        <w:rPr>
          <w:b/>
          <w:noProof/>
        </w:rPr>
        <w:pict>
          <v:line id="Прямая соединительная линия 2" o:spid="_x0000_s1026" style="position:absolute;z-index:251660288;visibility:visibl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2E04AE" w:rsidRPr="00D4383E" w:rsidRDefault="002E04AE" w:rsidP="002E04AE">
      <w:pPr>
        <w:ind w:right="-5103" w:hanging="142"/>
        <w:rPr>
          <w:b/>
        </w:rPr>
      </w:pPr>
      <w:r>
        <w:rPr>
          <w:b/>
          <w:sz w:val="18"/>
          <w:szCs w:val="18"/>
        </w:rPr>
        <w:t xml:space="preserve">                     </w:t>
      </w:r>
      <w:r w:rsidRPr="00D4383E">
        <w:rPr>
          <w:b/>
          <w:sz w:val="18"/>
          <w:szCs w:val="18"/>
        </w:rPr>
        <w:t xml:space="preserve">361216,  КБР, Терский район, с. Новая Балкария, </w:t>
      </w:r>
      <w:r>
        <w:rPr>
          <w:b/>
          <w:sz w:val="18"/>
          <w:szCs w:val="18"/>
        </w:rPr>
        <w:t xml:space="preserve"> </w:t>
      </w:r>
      <w:r w:rsidRPr="00D4383E">
        <w:rPr>
          <w:b/>
          <w:sz w:val="18"/>
          <w:szCs w:val="18"/>
        </w:rPr>
        <w:t>ул. Центральная,24  Тел. 8(86632)73-1-23, 73-1-19,73- 2- 04</w:t>
      </w:r>
    </w:p>
    <w:p w:rsidR="002E04AE" w:rsidRPr="00D4383E" w:rsidRDefault="002E04AE" w:rsidP="002E04AE">
      <w:pPr>
        <w:ind w:right="-5103"/>
        <w:rPr>
          <w:b/>
          <w:noProof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2E04AE" w:rsidRPr="00D4383E" w:rsidRDefault="002E04AE" w:rsidP="002E04AE">
      <w:pPr>
        <w:ind w:right="-5103" w:hanging="142"/>
        <w:jc w:val="right"/>
        <w:rPr>
          <w:b/>
        </w:rPr>
      </w:pPr>
    </w:p>
    <w:p w:rsidR="002E04AE" w:rsidRDefault="002E04AE" w:rsidP="002E04AE">
      <w:pPr>
        <w:ind w:right="-5103" w:hanging="142"/>
        <w:rPr>
          <w:b/>
        </w:rPr>
      </w:pPr>
      <w:r>
        <w:rPr>
          <w:b/>
        </w:rPr>
        <w:t xml:space="preserve">                 </w:t>
      </w:r>
      <w:r w:rsidRPr="00D4383E">
        <w:rPr>
          <w:b/>
        </w:rPr>
        <w:t xml:space="preserve">от </w:t>
      </w:r>
      <w:r>
        <w:rPr>
          <w:b/>
        </w:rPr>
        <w:t>15.04.</w:t>
      </w:r>
      <w:r w:rsidRPr="00D4383E">
        <w:rPr>
          <w:b/>
        </w:rPr>
        <w:t>20</w:t>
      </w:r>
      <w:r>
        <w:rPr>
          <w:b/>
        </w:rPr>
        <w:t>22</w:t>
      </w:r>
      <w:r w:rsidRPr="00D4383E">
        <w:rPr>
          <w:b/>
        </w:rPr>
        <w:t>г</w:t>
      </w:r>
      <w:r>
        <w:rPr>
          <w:b/>
        </w:rPr>
        <w:t xml:space="preserve">                                                         </w:t>
      </w:r>
      <w:r w:rsidRPr="00D4383E">
        <w:rPr>
          <w:b/>
        </w:rPr>
        <w:tab/>
        <w:t>с. Новая Балкария</w:t>
      </w:r>
    </w:p>
    <w:p w:rsidR="002E04AE" w:rsidRPr="00D4383E" w:rsidRDefault="002E04AE" w:rsidP="002E04AE">
      <w:pPr>
        <w:ind w:right="-5103" w:hanging="142"/>
        <w:rPr>
          <w:b/>
        </w:rPr>
      </w:pPr>
    </w:p>
    <w:p w:rsidR="002E04AE" w:rsidRPr="00D4383E" w:rsidRDefault="002E04AE" w:rsidP="002E04AE">
      <w:pPr>
        <w:ind w:right="-5103" w:hanging="142"/>
        <w:rPr>
          <w:b/>
        </w:rPr>
      </w:pPr>
    </w:p>
    <w:p w:rsidR="002E04AE" w:rsidRPr="00D4383E" w:rsidRDefault="002E04AE" w:rsidP="002E04AE">
      <w:pPr>
        <w:ind w:right="-5103" w:hanging="142"/>
        <w:rPr>
          <w:b/>
        </w:rPr>
      </w:pPr>
      <w:r>
        <w:rPr>
          <w:b/>
        </w:rPr>
        <w:t xml:space="preserve">                                                     </w:t>
      </w:r>
      <w:r w:rsidRPr="00D4383E">
        <w:rPr>
          <w:b/>
        </w:rPr>
        <w:t xml:space="preserve">ПОСТАНОВЛЕНЭ  </w:t>
      </w:r>
      <w:r>
        <w:rPr>
          <w:b/>
        </w:rPr>
        <w:t xml:space="preserve"> </w:t>
      </w:r>
      <w:r w:rsidRPr="00D4383E">
        <w:rPr>
          <w:b/>
        </w:rPr>
        <w:t xml:space="preserve">   №</w:t>
      </w:r>
      <w:r>
        <w:rPr>
          <w:b/>
        </w:rPr>
        <w:t xml:space="preserve"> 9</w:t>
      </w:r>
      <w:r w:rsidRPr="00D4383E">
        <w:rPr>
          <w:b/>
        </w:rPr>
        <w:t>-П</w:t>
      </w:r>
    </w:p>
    <w:p w:rsidR="002E04AE" w:rsidRPr="00D4383E" w:rsidRDefault="002E04AE" w:rsidP="002E04AE">
      <w:pPr>
        <w:ind w:right="-5103" w:hanging="142"/>
        <w:rPr>
          <w:b/>
        </w:rPr>
      </w:pPr>
      <w:r>
        <w:rPr>
          <w:b/>
        </w:rPr>
        <w:t xml:space="preserve">                                                     </w:t>
      </w:r>
      <w:r w:rsidRPr="00D4383E">
        <w:rPr>
          <w:b/>
        </w:rPr>
        <w:t xml:space="preserve">БЕГИМ                        </w:t>
      </w:r>
      <w:r>
        <w:rPr>
          <w:b/>
        </w:rPr>
        <w:t xml:space="preserve">  </w:t>
      </w:r>
      <w:r w:rsidRPr="00D4383E">
        <w:rPr>
          <w:b/>
        </w:rPr>
        <w:t xml:space="preserve">№ </w:t>
      </w:r>
      <w:r>
        <w:rPr>
          <w:b/>
        </w:rPr>
        <w:t>9</w:t>
      </w:r>
      <w:r w:rsidRPr="00D4383E">
        <w:rPr>
          <w:b/>
        </w:rPr>
        <w:t>-П</w:t>
      </w:r>
    </w:p>
    <w:p w:rsidR="002E04AE" w:rsidRPr="00D4383E" w:rsidRDefault="002E04AE" w:rsidP="002E04AE">
      <w:pPr>
        <w:ind w:right="-5103" w:hanging="142"/>
        <w:rPr>
          <w:b/>
        </w:rPr>
      </w:pPr>
      <w:r>
        <w:rPr>
          <w:b/>
        </w:rPr>
        <w:t xml:space="preserve">                                                     ПОСТАНОВЛЕНИЕ   № 9</w:t>
      </w:r>
      <w:r w:rsidRPr="00D4383E">
        <w:rPr>
          <w:b/>
        </w:rPr>
        <w:t>-П</w:t>
      </w:r>
    </w:p>
    <w:p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B942BC" w:rsidRDefault="00494DD5" w:rsidP="00B942BC">
      <w:pPr>
        <w:pStyle w:val="ab"/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Об утверждении П</w:t>
      </w:r>
      <w:r w:rsidRPr="00B942BC">
        <w:rPr>
          <w:b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B942BC">
        <w:rPr>
          <w:b/>
          <w:sz w:val="28"/>
          <w:szCs w:val="28"/>
        </w:rPr>
        <w:t xml:space="preserve"> муниципального контроля</w:t>
      </w:r>
      <w:r w:rsidR="0048477D">
        <w:rPr>
          <w:b/>
          <w:sz w:val="28"/>
          <w:szCs w:val="28"/>
        </w:rPr>
        <w:t xml:space="preserve"> </w:t>
      </w:r>
      <w:r w:rsidRPr="00B942BC">
        <w:rPr>
          <w:b/>
          <w:color w:val="000000"/>
          <w:sz w:val="28"/>
          <w:szCs w:val="28"/>
        </w:rPr>
        <w:t xml:space="preserve">в сфере благоустройства на территории </w:t>
      </w:r>
      <w:r w:rsidR="00B942BC" w:rsidRPr="00B942BC">
        <w:rPr>
          <w:b/>
          <w:sz w:val="28"/>
          <w:szCs w:val="28"/>
        </w:rPr>
        <w:t xml:space="preserve">сельского поселения </w:t>
      </w:r>
      <w:r w:rsidR="00B13DC7">
        <w:rPr>
          <w:b/>
          <w:sz w:val="28"/>
          <w:szCs w:val="28"/>
        </w:rPr>
        <w:t>Новая Балкария</w:t>
      </w:r>
      <w:r w:rsidR="0048477D">
        <w:rPr>
          <w:b/>
          <w:sz w:val="28"/>
          <w:szCs w:val="28"/>
        </w:rPr>
        <w:t xml:space="preserve"> </w:t>
      </w:r>
      <w:r w:rsidRPr="00B942BC">
        <w:rPr>
          <w:b/>
          <w:sz w:val="28"/>
          <w:szCs w:val="28"/>
        </w:rPr>
        <w:t>на 2022 год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EB149C" w:rsidRPr="00EB149C" w:rsidRDefault="00EB149C" w:rsidP="00EB149C">
      <w:pPr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</w:t>
      </w:r>
      <w:r w:rsidR="00934C88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 w:rsidRPr="00B5449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06 октября 2003 года № 131–</w:t>
      </w:r>
      <w:r w:rsidRPr="00B54492">
        <w:rPr>
          <w:sz w:val="28"/>
          <w:szCs w:val="28"/>
        </w:rPr>
        <w:t>ФЗ</w:t>
      </w:r>
      <w:r w:rsidR="0048477D">
        <w:rPr>
          <w:sz w:val="28"/>
          <w:szCs w:val="28"/>
        </w:rPr>
        <w:t xml:space="preserve">                     </w:t>
      </w:r>
      <w:r w:rsidRPr="00B54492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sz w:val="28"/>
          <w:szCs w:val="28"/>
        </w:rPr>
        <w:t xml:space="preserve">Решением Совета местного самоуправления  сельского поселения </w:t>
      </w:r>
      <w:r w:rsidR="00B13DC7"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 </w:t>
      </w:r>
      <w:r w:rsidRPr="00934C88">
        <w:rPr>
          <w:color w:val="000000" w:themeColor="text1"/>
          <w:sz w:val="28"/>
          <w:szCs w:val="28"/>
        </w:rPr>
        <w:t xml:space="preserve">от </w:t>
      </w:r>
      <w:r w:rsidR="00934C88" w:rsidRPr="00934C88">
        <w:rPr>
          <w:color w:val="000000" w:themeColor="text1"/>
          <w:sz w:val="28"/>
          <w:szCs w:val="28"/>
        </w:rPr>
        <w:t>09.12.2021</w:t>
      </w:r>
      <w:r w:rsidR="0048477D" w:rsidRPr="00934C88">
        <w:rPr>
          <w:color w:val="000000" w:themeColor="text1"/>
          <w:sz w:val="28"/>
          <w:szCs w:val="28"/>
        </w:rPr>
        <w:t xml:space="preserve"> года №</w:t>
      </w:r>
      <w:r w:rsidR="00934C88" w:rsidRPr="00934C88">
        <w:rPr>
          <w:color w:val="000000" w:themeColor="text1"/>
          <w:sz w:val="28"/>
          <w:szCs w:val="28"/>
        </w:rPr>
        <w:t xml:space="preserve"> 5/</w:t>
      </w:r>
      <w:r w:rsidR="0048477D" w:rsidRPr="00934C88">
        <w:rPr>
          <w:color w:val="000000" w:themeColor="text1"/>
          <w:sz w:val="28"/>
          <w:szCs w:val="28"/>
        </w:rPr>
        <w:t xml:space="preserve"> </w:t>
      </w:r>
      <w:r w:rsidRPr="00934C88">
        <w:rPr>
          <w:color w:val="000000" w:themeColor="text1"/>
          <w:sz w:val="28"/>
          <w:szCs w:val="28"/>
        </w:rPr>
        <w:t>3</w:t>
      </w:r>
      <w:r w:rsidR="0048477D" w:rsidRPr="00934C88">
        <w:rPr>
          <w:color w:val="000000" w:themeColor="text1"/>
          <w:sz w:val="28"/>
          <w:szCs w:val="28"/>
        </w:rPr>
        <w:t xml:space="preserve"> </w:t>
      </w:r>
      <w:r w:rsidRPr="00934C88">
        <w:rPr>
          <w:color w:val="000000" w:themeColor="text1"/>
          <w:sz w:val="28"/>
          <w:szCs w:val="28"/>
        </w:rPr>
        <w:t>«</w:t>
      </w:r>
      <w:r w:rsidRPr="00934C88">
        <w:rPr>
          <w:bCs/>
          <w:color w:val="000000" w:themeColor="text1"/>
          <w:sz w:val="28"/>
          <w:szCs w:val="28"/>
        </w:rPr>
        <w:t>Об утверждении Положения о муниципальном контроле в сфере благоустройства</w:t>
      </w:r>
      <w:r w:rsidRPr="00EB149C">
        <w:rPr>
          <w:bCs/>
          <w:color w:val="000000"/>
          <w:sz w:val="28"/>
          <w:szCs w:val="28"/>
        </w:rPr>
        <w:t xml:space="preserve"> на территории</w:t>
      </w:r>
      <w:r w:rsidR="0048477D">
        <w:rPr>
          <w:bCs/>
          <w:color w:val="000000"/>
          <w:sz w:val="28"/>
          <w:szCs w:val="28"/>
        </w:rPr>
        <w:t xml:space="preserve"> </w:t>
      </w:r>
      <w:r w:rsidRPr="00EB149C">
        <w:rPr>
          <w:rFonts w:eastAsia="Arial" w:cs="Tahoma"/>
          <w:bCs/>
          <w:sz w:val="28"/>
          <w:szCs w:val="28"/>
        </w:rPr>
        <w:t xml:space="preserve">сельского поселения </w:t>
      </w:r>
      <w:r w:rsidR="00B13DC7">
        <w:rPr>
          <w:rFonts w:eastAsia="Arial" w:cs="Tahoma"/>
          <w:bCs/>
          <w:sz w:val="28"/>
          <w:szCs w:val="28"/>
        </w:rPr>
        <w:t>Новая Балкария</w:t>
      </w:r>
      <w:r w:rsidRPr="00EB149C">
        <w:rPr>
          <w:rFonts w:eastAsia="Arial" w:cs="Tahoma"/>
          <w:bCs/>
          <w:sz w:val="28"/>
          <w:szCs w:val="28"/>
        </w:rPr>
        <w:t xml:space="preserve"> Терского муниципального района КБР</w:t>
      </w:r>
      <w:r w:rsidRPr="00EB149C">
        <w:rPr>
          <w:sz w:val="28"/>
          <w:szCs w:val="28"/>
        </w:rPr>
        <w:t xml:space="preserve">», </w:t>
      </w:r>
      <w:r>
        <w:rPr>
          <w:sz w:val="28"/>
          <w:szCs w:val="28"/>
        </w:rPr>
        <w:t>администрация</w:t>
      </w:r>
      <w:r w:rsidRPr="00EB149C">
        <w:rPr>
          <w:sz w:val="28"/>
          <w:szCs w:val="28"/>
        </w:rPr>
        <w:t xml:space="preserve"> сельского поселения </w:t>
      </w:r>
      <w:r w:rsidR="00B13DC7">
        <w:rPr>
          <w:sz w:val="28"/>
          <w:szCs w:val="28"/>
        </w:rPr>
        <w:t>Новая Балкария</w:t>
      </w:r>
      <w:r w:rsidRPr="00EB149C">
        <w:rPr>
          <w:sz w:val="28"/>
          <w:szCs w:val="28"/>
        </w:rPr>
        <w:t xml:space="preserve"> постановляет:</w:t>
      </w:r>
    </w:p>
    <w:p w:rsidR="00EB149C" w:rsidRPr="00EB149C" w:rsidRDefault="00EB149C" w:rsidP="00EB149C">
      <w:pPr>
        <w:shd w:val="clear" w:color="auto" w:fill="FFFFFF"/>
        <w:ind w:firstLine="708"/>
        <w:jc w:val="both"/>
      </w:pPr>
      <w:r w:rsidRPr="00EB149C">
        <w:t> </w:t>
      </w:r>
    </w:p>
    <w:p w:rsidR="00EB149C" w:rsidRDefault="00EB149C" w:rsidP="00EB149C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программу</w:t>
      </w:r>
      <w:r w:rsidRPr="007B3F4D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контроля</w:t>
      </w:r>
      <w:r>
        <w:rPr>
          <w:sz w:val="28"/>
          <w:szCs w:val="28"/>
        </w:rPr>
        <w:t xml:space="preserve"> в сфере благоустройства на </w:t>
      </w:r>
      <w:r w:rsidRPr="007B3F4D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сельского поселения </w:t>
      </w:r>
      <w:r w:rsidR="00B13DC7">
        <w:rPr>
          <w:sz w:val="28"/>
          <w:szCs w:val="28"/>
        </w:rPr>
        <w:t>Новая Балкария</w:t>
      </w:r>
      <w:r w:rsidR="0048477D">
        <w:rPr>
          <w:sz w:val="28"/>
          <w:szCs w:val="28"/>
        </w:rPr>
        <w:t xml:space="preserve"> </w:t>
      </w:r>
      <w:r w:rsidRPr="007B3F4D">
        <w:rPr>
          <w:sz w:val="28"/>
          <w:szCs w:val="28"/>
        </w:rPr>
        <w:t>на 2022 год</w:t>
      </w:r>
      <w:r>
        <w:rPr>
          <w:sz w:val="28"/>
          <w:szCs w:val="28"/>
        </w:rPr>
        <w:t xml:space="preserve"> (приложение </w:t>
      </w:r>
      <w:r w:rsidRPr="00C010A1">
        <w:rPr>
          <w:sz w:val="28"/>
          <w:szCs w:val="28"/>
        </w:rPr>
        <w:t>1).</w:t>
      </w:r>
    </w:p>
    <w:p w:rsidR="00D83D98" w:rsidRDefault="00D83D98" w:rsidP="00D83D98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8"/>
          <w:szCs w:val="28"/>
        </w:rPr>
      </w:pPr>
      <w:r w:rsidRPr="006F4149">
        <w:rPr>
          <w:color w:val="000000"/>
          <w:sz w:val="28"/>
          <w:szCs w:val="28"/>
        </w:rPr>
        <w:t>Обеспечить размещение настояще</w:t>
      </w:r>
      <w:r>
        <w:rPr>
          <w:color w:val="000000"/>
          <w:sz w:val="28"/>
          <w:szCs w:val="28"/>
        </w:rPr>
        <w:t xml:space="preserve">го Постановления </w:t>
      </w:r>
      <w:r w:rsidRPr="006F4149">
        <w:rPr>
          <w:color w:val="000000"/>
          <w:sz w:val="28"/>
          <w:szCs w:val="28"/>
        </w:rPr>
        <w:t>на официальном сайте администра</w:t>
      </w:r>
      <w:r>
        <w:rPr>
          <w:color w:val="000000"/>
          <w:sz w:val="28"/>
          <w:szCs w:val="28"/>
        </w:rPr>
        <w:t xml:space="preserve">ции сельского поселения </w:t>
      </w:r>
      <w:r w:rsidR="00B13DC7">
        <w:rPr>
          <w:color w:val="000000"/>
          <w:sz w:val="28"/>
          <w:szCs w:val="28"/>
        </w:rPr>
        <w:t>Новая Балкария</w:t>
      </w:r>
      <w:r w:rsidRPr="006F4149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D83D98" w:rsidRDefault="00D83D98" w:rsidP="00D83D9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Pr="007D2F24">
        <w:rPr>
          <w:sz w:val="28"/>
          <w:szCs w:val="28"/>
        </w:rPr>
        <w:t>. Настоящее постановление вступает в силу после</w:t>
      </w:r>
      <w:r>
        <w:rPr>
          <w:sz w:val="28"/>
          <w:szCs w:val="28"/>
        </w:rPr>
        <w:t xml:space="preserve"> дня официального опубликования.</w:t>
      </w:r>
    </w:p>
    <w:p w:rsidR="0034284A" w:rsidRDefault="0034284A" w:rsidP="00494DD5">
      <w:pPr>
        <w:rPr>
          <w:color w:val="000000" w:themeColor="text1"/>
          <w:sz w:val="28"/>
          <w:szCs w:val="28"/>
        </w:rPr>
      </w:pPr>
    </w:p>
    <w:p w:rsidR="002E04AE" w:rsidRDefault="0034284A" w:rsidP="00B942BC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 w:rsidR="00EB149C">
        <w:rPr>
          <w:color w:val="000000" w:themeColor="text1"/>
          <w:sz w:val="28"/>
          <w:szCs w:val="28"/>
        </w:rPr>
        <w:t>лава местной администрации</w:t>
      </w:r>
      <w:r w:rsidR="002E04AE">
        <w:rPr>
          <w:color w:val="000000" w:themeColor="text1"/>
          <w:sz w:val="28"/>
          <w:szCs w:val="28"/>
        </w:rPr>
        <w:t xml:space="preserve">                                    Н.М.Чепкенчиев </w:t>
      </w:r>
    </w:p>
    <w:p w:rsidR="002E04AE" w:rsidRDefault="002E04AE" w:rsidP="00B942BC">
      <w:pPr>
        <w:rPr>
          <w:color w:val="000000" w:themeColor="text1"/>
          <w:sz w:val="28"/>
          <w:szCs w:val="28"/>
        </w:rPr>
      </w:pPr>
    </w:p>
    <w:p w:rsidR="00494DD5" w:rsidRPr="002E04AE" w:rsidRDefault="002E04AE" w:rsidP="002E04AE">
      <w:pPr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8"/>
          <w:szCs w:val="28"/>
        </w:rPr>
        <w:lastRenderedPageBreak/>
        <w:t xml:space="preserve"> </w:t>
      </w:r>
      <w:r w:rsidR="00934C88">
        <w:rPr>
          <w:color w:val="000000" w:themeColor="text1"/>
          <w:sz w:val="28"/>
          <w:szCs w:val="28"/>
        </w:rPr>
        <w:t xml:space="preserve">                         </w:t>
      </w:r>
      <w:r>
        <w:rPr>
          <w:color w:val="000000" w:themeColor="text1"/>
          <w:sz w:val="28"/>
          <w:szCs w:val="28"/>
        </w:rPr>
        <w:t xml:space="preserve"> </w:t>
      </w:r>
      <w:r w:rsidR="00934C88">
        <w:rPr>
          <w:color w:val="000000" w:themeColor="text1"/>
          <w:sz w:val="28"/>
          <w:szCs w:val="28"/>
        </w:rPr>
        <w:t xml:space="preserve">        </w:t>
      </w:r>
      <w:r w:rsidR="00494DD5" w:rsidRPr="002E04AE">
        <w:rPr>
          <w:color w:val="000000" w:themeColor="text1"/>
          <w:sz w:val="22"/>
          <w:szCs w:val="22"/>
        </w:rPr>
        <w:t>Приложение</w:t>
      </w:r>
      <w:r w:rsidR="00D83D98" w:rsidRPr="002E04AE">
        <w:rPr>
          <w:color w:val="000000" w:themeColor="text1"/>
          <w:sz w:val="22"/>
          <w:szCs w:val="22"/>
        </w:rPr>
        <w:t xml:space="preserve"> № 1</w:t>
      </w:r>
    </w:p>
    <w:p w:rsidR="00B942BC" w:rsidRPr="002E04AE" w:rsidRDefault="00494DD5" w:rsidP="002E04AE">
      <w:pPr>
        <w:ind w:left="4536"/>
        <w:jc w:val="right"/>
        <w:rPr>
          <w:color w:val="000000" w:themeColor="text1"/>
          <w:sz w:val="22"/>
          <w:szCs w:val="22"/>
        </w:rPr>
      </w:pPr>
      <w:r w:rsidRPr="002E04AE">
        <w:rPr>
          <w:color w:val="000000" w:themeColor="text1"/>
          <w:sz w:val="22"/>
          <w:szCs w:val="22"/>
        </w:rPr>
        <w:t xml:space="preserve">к постановлению администрации </w:t>
      </w:r>
      <w:r w:rsidR="00B942BC" w:rsidRPr="002E04AE">
        <w:rPr>
          <w:color w:val="000000" w:themeColor="text1"/>
          <w:sz w:val="22"/>
          <w:szCs w:val="22"/>
        </w:rPr>
        <w:t xml:space="preserve">сельского поселения </w:t>
      </w:r>
      <w:r w:rsidR="00B13DC7" w:rsidRPr="002E04AE">
        <w:rPr>
          <w:color w:val="000000" w:themeColor="text1"/>
          <w:sz w:val="22"/>
          <w:szCs w:val="22"/>
        </w:rPr>
        <w:t>Новая Балкария</w:t>
      </w:r>
    </w:p>
    <w:p w:rsidR="00494DD5" w:rsidRPr="002E04AE" w:rsidRDefault="002E04AE" w:rsidP="002E04AE">
      <w:pPr>
        <w:ind w:left="4536"/>
        <w:jc w:val="right"/>
        <w:rPr>
          <w:color w:val="000000" w:themeColor="text1"/>
          <w:sz w:val="22"/>
          <w:szCs w:val="22"/>
        </w:rPr>
      </w:pPr>
      <w:r w:rsidRPr="002E04AE">
        <w:rPr>
          <w:color w:val="000000" w:themeColor="text1"/>
          <w:sz w:val="22"/>
          <w:szCs w:val="22"/>
        </w:rPr>
        <w:t>15.04.</w:t>
      </w:r>
      <w:r w:rsidR="00190720" w:rsidRPr="002E04AE">
        <w:rPr>
          <w:color w:val="000000" w:themeColor="text1"/>
          <w:sz w:val="22"/>
          <w:szCs w:val="22"/>
        </w:rPr>
        <w:t xml:space="preserve"> 2022г. № </w:t>
      </w:r>
      <w:r w:rsidRPr="002E04AE">
        <w:rPr>
          <w:color w:val="000000" w:themeColor="text1"/>
          <w:sz w:val="22"/>
          <w:szCs w:val="22"/>
        </w:rPr>
        <w:t>9-П</w:t>
      </w:r>
    </w:p>
    <w:p w:rsidR="00494DD5" w:rsidRDefault="00494DD5" w:rsidP="002E04AE">
      <w:pPr>
        <w:shd w:val="clear" w:color="auto" w:fill="FFFFFF"/>
        <w:rPr>
          <w:color w:val="000000" w:themeColor="text1"/>
          <w:sz w:val="28"/>
          <w:szCs w:val="28"/>
        </w:rPr>
      </w:pPr>
    </w:p>
    <w:p w:rsidR="004D3B7F" w:rsidRDefault="00494DD5" w:rsidP="002E04AE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48477D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B942BC" w:rsidRPr="00B942BC">
        <w:rPr>
          <w:b/>
          <w:color w:val="000000" w:themeColor="text1"/>
          <w:sz w:val="28"/>
          <w:szCs w:val="28"/>
        </w:rPr>
        <w:t xml:space="preserve">сельского поселения </w:t>
      </w:r>
      <w:r w:rsidR="00B13DC7">
        <w:rPr>
          <w:b/>
          <w:color w:val="000000" w:themeColor="text1"/>
          <w:sz w:val="28"/>
          <w:szCs w:val="28"/>
        </w:rPr>
        <w:t>Новая Балкария</w:t>
      </w:r>
      <w:r w:rsidR="0048477D">
        <w:rPr>
          <w:b/>
          <w:color w:val="000000" w:themeColor="text1"/>
          <w:sz w:val="28"/>
          <w:szCs w:val="28"/>
        </w:rPr>
        <w:t xml:space="preserve"> </w:t>
      </w:r>
      <w:r w:rsidR="002E04AE">
        <w:rPr>
          <w:b/>
          <w:color w:val="000000" w:themeColor="text1"/>
          <w:sz w:val="28"/>
          <w:szCs w:val="28"/>
        </w:rPr>
        <w:t xml:space="preserve">                                 </w:t>
      </w:r>
      <w:r w:rsidR="001C237A">
        <w:rPr>
          <w:b/>
          <w:bCs/>
          <w:color w:val="000000" w:themeColor="text1"/>
          <w:sz w:val="28"/>
          <w:szCs w:val="28"/>
        </w:rPr>
        <w:t>на 2022 год</w:t>
      </w:r>
      <w:bookmarkStart w:id="0" w:name="_GoBack"/>
    </w:p>
    <w:p w:rsidR="002E04AE" w:rsidRDefault="002E04AE" w:rsidP="002E04AE">
      <w:pPr>
        <w:jc w:val="center"/>
        <w:rPr>
          <w:color w:val="000000" w:themeColor="text1"/>
          <w:sz w:val="28"/>
          <w:szCs w:val="28"/>
        </w:rPr>
      </w:pPr>
    </w:p>
    <w:p w:rsidR="00EB149C" w:rsidRPr="002E04AE" w:rsidRDefault="00EB149C" w:rsidP="002E04AE">
      <w:pPr>
        <w:pStyle w:val="ab"/>
        <w:ind w:firstLine="709"/>
        <w:jc w:val="center"/>
        <w:rPr>
          <w:b/>
          <w:sz w:val="28"/>
          <w:szCs w:val="28"/>
        </w:rPr>
      </w:pPr>
      <w:r w:rsidRPr="00190720">
        <w:rPr>
          <w:b/>
          <w:sz w:val="28"/>
          <w:szCs w:val="28"/>
        </w:rPr>
        <w:t>I. Аналитическая часть</w:t>
      </w:r>
      <w:bookmarkEnd w:id="0"/>
    </w:p>
    <w:p w:rsidR="00EB149C" w:rsidRPr="00B54492" w:rsidRDefault="0048477D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Настоящая программа разработана в соответствии со</w:t>
      </w:r>
      <w:r>
        <w:rPr>
          <w:sz w:val="28"/>
          <w:szCs w:val="28"/>
        </w:rPr>
        <w:t xml:space="preserve"> статьи</w:t>
      </w:r>
      <w:r w:rsidRPr="00B54492">
        <w:rPr>
          <w:sz w:val="28"/>
          <w:szCs w:val="28"/>
        </w:rPr>
        <w:t xml:space="preserve"> 44 Федерального </w:t>
      </w:r>
      <w:r>
        <w:rPr>
          <w:sz w:val="28"/>
          <w:szCs w:val="28"/>
        </w:rPr>
        <w:t>закона от 31 июля 2021 г. № 248–</w:t>
      </w:r>
      <w:r w:rsidRPr="00B54492">
        <w:rPr>
          <w:sz w:val="28"/>
          <w:szCs w:val="28"/>
        </w:rPr>
        <w:t>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</w:t>
      </w:r>
      <w:r>
        <w:rPr>
          <w:sz w:val="28"/>
          <w:szCs w:val="28"/>
        </w:rPr>
        <w:t xml:space="preserve"> года</w:t>
      </w:r>
      <w:r w:rsidRPr="00B54492">
        <w:rPr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</w:t>
      </w:r>
      <w:r w:rsidR="00EB149C" w:rsidRPr="00B54492">
        <w:rPr>
          <w:sz w:val="28"/>
          <w:szCs w:val="28"/>
        </w:rPr>
        <w:t xml:space="preserve">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4D3B7F">
        <w:rPr>
          <w:sz w:val="28"/>
          <w:szCs w:val="28"/>
        </w:rPr>
        <w:t>с</w:t>
      </w:r>
      <w:r w:rsidR="00EB149C">
        <w:rPr>
          <w:sz w:val="28"/>
          <w:szCs w:val="28"/>
        </w:rPr>
        <w:t xml:space="preserve">ельского поселения </w:t>
      </w:r>
      <w:r w:rsidR="00B13DC7"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 </w:t>
      </w:r>
      <w:r w:rsidR="00EB149C" w:rsidRPr="00B54492">
        <w:rPr>
          <w:sz w:val="28"/>
          <w:szCs w:val="28"/>
        </w:rPr>
        <w:t xml:space="preserve">на 2022 год.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При осуществлении муниципального ко</w:t>
      </w:r>
      <w:r>
        <w:rPr>
          <w:sz w:val="28"/>
          <w:szCs w:val="28"/>
        </w:rPr>
        <w:t>нтроля в сфере благоустройства а</w:t>
      </w:r>
      <w:r w:rsidRPr="00B54492">
        <w:rPr>
          <w:sz w:val="28"/>
          <w:szCs w:val="28"/>
        </w:rPr>
        <w:t xml:space="preserve">дминистрация </w:t>
      </w:r>
      <w:r w:rsidR="004D3B7F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</w:t>
      </w:r>
      <w:r w:rsidR="00B13DC7"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(далее – администрация) </w:t>
      </w:r>
      <w:r w:rsidRPr="00B54492">
        <w:rPr>
          <w:sz w:val="28"/>
          <w:szCs w:val="28"/>
        </w:rPr>
        <w:t xml:space="preserve">осуществляет контроль за соблюдением: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а) соблюдением физическими и юридическими лицами требований правил благоустройства территории сельского поселения</w:t>
      </w:r>
      <w:r w:rsidR="0048477D">
        <w:rPr>
          <w:sz w:val="28"/>
          <w:szCs w:val="28"/>
        </w:rPr>
        <w:t xml:space="preserve"> </w:t>
      </w:r>
      <w:r w:rsidR="00B13DC7">
        <w:rPr>
          <w:sz w:val="28"/>
          <w:szCs w:val="28"/>
        </w:rPr>
        <w:t>Новая Балкария</w:t>
      </w:r>
      <w:r w:rsidRPr="00B54492">
        <w:rPr>
          <w:sz w:val="28"/>
          <w:szCs w:val="28"/>
        </w:rPr>
        <w:t xml:space="preserve">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б) требований к обеспечению доступности для инвалидов объектов социальной, инженерной и транспортной инфраструктур и предоставляемых услуг;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в) соблюдением предписаний по вопросам соблюдения требований правил благоустройства территории </w:t>
      </w:r>
      <w:r w:rsidR="004D3B7F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</w:t>
      </w:r>
      <w:r w:rsidR="00B13DC7">
        <w:rPr>
          <w:sz w:val="28"/>
          <w:szCs w:val="28"/>
        </w:rPr>
        <w:t>Новая Балкария</w:t>
      </w:r>
      <w:r w:rsidR="0048477D">
        <w:rPr>
          <w:sz w:val="28"/>
          <w:szCs w:val="28"/>
        </w:rPr>
        <w:t xml:space="preserve"> </w:t>
      </w:r>
      <w:r w:rsidRPr="00B54492">
        <w:rPr>
          <w:sz w:val="28"/>
          <w:szCs w:val="28"/>
        </w:rPr>
        <w:t xml:space="preserve">и устранения нарушений в сфере благоустройства;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г) выполнением иных требований законодательства;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контроль в сфере благоустройства, в пределах их компетенции. </w:t>
      </w:r>
    </w:p>
    <w:p w:rsidR="00EB149C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Подконтрольными субъектами муниципального контроля в сфере благоустройства являются физические и юридические лица, в рамках деятельности которых</w:t>
      </w:r>
      <w:r>
        <w:rPr>
          <w:sz w:val="28"/>
          <w:szCs w:val="28"/>
        </w:rPr>
        <w:t xml:space="preserve"> должны соблюдаться требования П</w:t>
      </w:r>
      <w:r w:rsidRPr="00B54492">
        <w:rPr>
          <w:sz w:val="28"/>
          <w:szCs w:val="28"/>
        </w:rPr>
        <w:t xml:space="preserve">равил благоустройства </w:t>
      </w:r>
      <w:r>
        <w:rPr>
          <w:sz w:val="28"/>
          <w:szCs w:val="28"/>
        </w:rPr>
        <w:t>и содержания территории сельского поселения</w:t>
      </w:r>
      <w:r w:rsidR="00934C88">
        <w:rPr>
          <w:sz w:val="28"/>
          <w:szCs w:val="28"/>
        </w:rPr>
        <w:t xml:space="preserve"> </w:t>
      </w:r>
      <w:r w:rsidR="00B13DC7">
        <w:rPr>
          <w:sz w:val="28"/>
          <w:szCs w:val="28"/>
        </w:rPr>
        <w:t>Новая Балкария</w:t>
      </w:r>
      <w:r>
        <w:rPr>
          <w:sz w:val="28"/>
          <w:szCs w:val="28"/>
        </w:rPr>
        <w:t>, утвержденн</w:t>
      </w:r>
      <w:r w:rsidR="004D3B7F">
        <w:rPr>
          <w:sz w:val="28"/>
          <w:szCs w:val="28"/>
        </w:rPr>
        <w:t>ые Решением Совета местного самоуправления с</w:t>
      </w:r>
      <w:r>
        <w:rPr>
          <w:sz w:val="28"/>
          <w:szCs w:val="28"/>
        </w:rPr>
        <w:t xml:space="preserve">ельского поселения </w:t>
      </w:r>
      <w:r w:rsidR="00B13DC7">
        <w:rPr>
          <w:sz w:val="28"/>
          <w:szCs w:val="28"/>
        </w:rPr>
        <w:t>Новая Балкария</w:t>
      </w:r>
      <w:r w:rsidR="00934C88">
        <w:rPr>
          <w:sz w:val="28"/>
          <w:szCs w:val="28"/>
        </w:rPr>
        <w:t xml:space="preserve"> </w:t>
      </w:r>
      <w:r w:rsidR="004D3B7F" w:rsidRPr="004E2405">
        <w:rPr>
          <w:sz w:val="28"/>
          <w:szCs w:val="28"/>
        </w:rPr>
        <w:t>от 30.10.2017 года</w:t>
      </w:r>
      <w:r w:rsidR="004D3B7F" w:rsidRPr="00190720">
        <w:rPr>
          <w:color w:val="FF0000"/>
          <w:sz w:val="28"/>
          <w:szCs w:val="28"/>
        </w:rPr>
        <w:t xml:space="preserve"> </w:t>
      </w:r>
      <w:r w:rsidR="004D3B7F" w:rsidRPr="004E2405">
        <w:rPr>
          <w:sz w:val="28"/>
          <w:szCs w:val="28"/>
        </w:rPr>
        <w:t xml:space="preserve">№ </w:t>
      </w:r>
      <w:r w:rsidR="00710D73" w:rsidRPr="004E2405">
        <w:rPr>
          <w:sz w:val="28"/>
          <w:szCs w:val="28"/>
        </w:rPr>
        <w:t>13</w:t>
      </w:r>
      <w:r w:rsidR="004D3B7F" w:rsidRPr="004E2405">
        <w:rPr>
          <w:sz w:val="28"/>
          <w:szCs w:val="28"/>
        </w:rPr>
        <w:t>/</w:t>
      </w:r>
      <w:r w:rsidR="00710D73" w:rsidRPr="004E2405">
        <w:rPr>
          <w:sz w:val="28"/>
          <w:szCs w:val="28"/>
        </w:rPr>
        <w:t>7</w:t>
      </w:r>
      <w:r w:rsidRPr="004E2405">
        <w:rPr>
          <w:sz w:val="28"/>
          <w:szCs w:val="28"/>
        </w:rPr>
        <w:t xml:space="preserve"> (далее – Правила), </w:t>
      </w:r>
      <w:r w:rsidRPr="00B54492">
        <w:rPr>
          <w:sz w:val="28"/>
          <w:szCs w:val="28"/>
        </w:rPr>
        <w:t>объекты которыми контролируемые лица владеют и (или) пользуются и к ко</w:t>
      </w:r>
      <w:r>
        <w:rPr>
          <w:sz w:val="28"/>
          <w:szCs w:val="28"/>
        </w:rPr>
        <w:t>торым предъявляются требования П</w:t>
      </w:r>
      <w:r w:rsidRPr="00B54492">
        <w:rPr>
          <w:sz w:val="28"/>
          <w:szCs w:val="28"/>
        </w:rPr>
        <w:t>ра</w:t>
      </w:r>
      <w:r>
        <w:rPr>
          <w:sz w:val="28"/>
          <w:szCs w:val="28"/>
        </w:rPr>
        <w:t>вил</w:t>
      </w:r>
      <w:r w:rsidRPr="00B54492">
        <w:rPr>
          <w:sz w:val="28"/>
          <w:szCs w:val="28"/>
        </w:rPr>
        <w:t>, а также их деятельность, действия (бездействие) в рамках которых</w:t>
      </w:r>
      <w:r>
        <w:rPr>
          <w:sz w:val="28"/>
          <w:szCs w:val="28"/>
        </w:rPr>
        <w:t xml:space="preserve"> должны соблюдаться требования П</w:t>
      </w:r>
      <w:r w:rsidRPr="00B54492">
        <w:rPr>
          <w:sz w:val="28"/>
          <w:szCs w:val="28"/>
        </w:rPr>
        <w:t xml:space="preserve">равил. </w:t>
      </w:r>
    </w:p>
    <w:p w:rsidR="003C3600" w:rsidRPr="00EE744F" w:rsidRDefault="003C3600" w:rsidP="003C3600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В отчетном периоде с 1 января по 31 декабря 2021 г проверок (плановых, внеплановых) по муниципальному контролю не проводилось</w:t>
      </w:r>
      <w:r>
        <w:rPr>
          <w:sz w:val="28"/>
          <w:szCs w:val="28"/>
        </w:rPr>
        <w:t>.</w:t>
      </w:r>
    </w:p>
    <w:p w:rsidR="00DF28BE" w:rsidRPr="00B54492" w:rsidRDefault="00DF28BE" w:rsidP="00EB149C">
      <w:pPr>
        <w:pStyle w:val="ab"/>
        <w:ind w:firstLine="709"/>
        <w:jc w:val="both"/>
        <w:rPr>
          <w:sz w:val="28"/>
          <w:szCs w:val="28"/>
        </w:rPr>
      </w:pPr>
    </w:p>
    <w:p w:rsidR="00EB149C" w:rsidRPr="00B54492" w:rsidRDefault="00EB149C" w:rsidP="00EB149C">
      <w:pPr>
        <w:pStyle w:val="ab"/>
        <w:ind w:firstLine="709"/>
        <w:jc w:val="center"/>
        <w:rPr>
          <w:sz w:val="28"/>
          <w:szCs w:val="28"/>
        </w:rPr>
      </w:pPr>
    </w:p>
    <w:p w:rsidR="00EB149C" w:rsidRPr="00190720" w:rsidRDefault="00EB149C" w:rsidP="00EB149C">
      <w:pPr>
        <w:pStyle w:val="ab"/>
        <w:jc w:val="center"/>
        <w:rPr>
          <w:b/>
          <w:sz w:val="28"/>
          <w:szCs w:val="28"/>
        </w:rPr>
      </w:pPr>
      <w:r w:rsidRPr="00190720">
        <w:rPr>
          <w:b/>
          <w:sz w:val="28"/>
          <w:szCs w:val="28"/>
        </w:rPr>
        <w:lastRenderedPageBreak/>
        <w:t>II. Цели и задачи реализации программы профилактики</w:t>
      </w: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Основными целями Программы профилактики являются:</w:t>
      </w:r>
    </w:p>
    <w:p w:rsidR="00EB149C" w:rsidRPr="00B54492" w:rsidRDefault="00EB149C" w:rsidP="00EB149C">
      <w:pPr>
        <w:pStyle w:val="ab"/>
        <w:jc w:val="both"/>
        <w:rPr>
          <w:sz w:val="28"/>
          <w:szCs w:val="28"/>
        </w:rPr>
      </w:pPr>
      <w:r w:rsidRPr="00B54492">
        <w:rPr>
          <w:b/>
          <w:bCs/>
          <w:sz w:val="28"/>
          <w:szCs w:val="28"/>
        </w:rPr>
        <w:t> 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1. Стимулирование добросовестного соблюдения обязательных требований всеми контролируемыми лицами;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3.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i/>
          <w:iCs/>
          <w:sz w:val="28"/>
          <w:szCs w:val="28"/>
        </w:rPr>
        <w:t> </w:t>
      </w:r>
    </w:p>
    <w:p w:rsidR="00EB149C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Проведение профилактических мероприятий программы профилактики направлено на решение следующих задач: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1. Укрепление системы профилактики нарушений рисков причинения вреда (ущерба) охраняемым законом ценностям;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 </w:t>
      </w:r>
    </w:p>
    <w:p w:rsidR="00934C88" w:rsidRDefault="00EB149C" w:rsidP="00934C88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</w:t>
      </w:r>
      <w:r>
        <w:rPr>
          <w:sz w:val="28"/>
          <w:szCs w:val="28"/>
        </w:rPr>
        <w:t>ролируемым лицам уровней риска.</w:t>
      </w:r>
    </w:p>
    <w:p w:rsidR="00EB149C" w:rsidRPr="00934C88" w:rsidRDefault="00EB149C" w:rsidP="00934C88">
      <w:pPr>
        <w:pStyle w:val="ab"/>
        <w:ind w:firstLine="709"/>
        <w:jc w:val="both"/>
        <w:rPr>
          <w:sz w:val="28"/>
          <w:szCs w:val="28"/>
        </w:rPr>
      </w:pPr>
      <w:r w:rsidRPr="00B54492">
        <w:t xml:space="preserve">  </w:t>
      </w: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EB149C" w:rsidRPr="00B54492" w:rsidRDefault="00EB149C" w:rsidP="00EB149C">
      <w:pPr>
        <w:pStyle w:val="ab"/>
        <w:jc w:val="both"/>
        <w:rPr>
          <w:sz w:val="28"/>
          <w:szCs w:val="28"/>
        </w:rPr>
      </w:pPr>
      <w:r w:rsidRPr="00B54492">
        <w:rPr>
          <w:b/>
          <w:bCs/>
          <w:sz w:val="28"/>
          <w:szCs w:val="28"/>
        </w:rPr>
        <w:t> 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В целях профилактики рисков причинения вреда (ущерба) охраняемым законом ценностям </w:t>
      </w:r>
      <w:r>
        <w:rPr>
          <w:sz w:val="28"/>
          <w:szCs w:val="28"/>
        </w:rPr>
        <w:t xml:space="preserve">администрация </w:t>
      </w:r>
      <w:r w:rsidRPr="00B54492">
        <w:rPr>
          <w:sz w:val="28"/>
          <w:szCs w:val="28"/>
        </w:rPr>
        <w:t xml:space="preserve">проводит следующие профилактические мероприятия: 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260654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визит.</w:t>
      </w:r>
    </w:p>
    <w:p w:rsidR="00EB149C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Профилактические мероприятия проводятся в соответствии с требованиями законодательства Российской Федерации о государственной тайне </w:t>
      </w:r>
      <w:r>
        <w:rPr>
          <w:sz w:val="28"/>
          <w:szCs w:val="28"/>
        </w:rPr>
        <w:t>и иной охраняемой законом тайне.</w:t>
      </w:r>
    </w:p>
    <w:p w:rsidR="002E04AE" w:rsidRDefault="002E04AE" w:rsidP="00EB149C">
      <w:pPr>
        <w:pStyle w:val="ab"/>
        <w:ind w:firstLine="709"/>
        <w:jc w:val="both"/>
        <w:rPr>
          <w:sz w:val="28"/>
          <w:szCs w:val="28"/>
        </w:rPr>
      </w:pPr>
    </w:p>
    <w:p w:rsidR="00260654" w:rsidRDefault="00260654" w:rsidP="00EB149C">
      <w:pPr>
        <w:pStyle w:val="ab"/>
        <w:ind w:firstLine="709"/>
        <w:jc w:val="both"/>
        <w:rPr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60654" w:rsidRPr="008B18F9" w:rsidTr="00260654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654" w:rsidRPr="008B18F9" w:rsidRDefault="00260654" w:rsidP="00F25CC2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lastRenderedPageBreak/>
              <w:t>Наименование</w:t>
            </w:r>
          </w:p>
          <w:p w:rsidR="00260654" w:rsidRPr="008B18F9" w:rsidRDefault="00260654" w:rsidP="00F25CC2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Ответственное должностное лицо</w:t>
            </w:r>
          </w:p>
        </w:tc>
      </w:tr>
      <w:tr w:rsidR="00260654" w:rsidRPr="008B18F9" w:rsidTr="00260654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Информирование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</w:pPr>
          </w:p>
          <w:p w:rsidR="00260654" w:rsidRPr="008B18F9" w:rsidRDefault="00260654" w:rsidP="00F25CC2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260654" w:rsidRPr="008B18F9" w:rsidRDefault="00260654" w:rsidP="00F25CC2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60654" w:rsidRPr="008B18F9" w:rsidRDefault="00260654" w:rsidP="00F25CC2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Объявление предостережения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/>
            </w:pPr>
            <w:r w:rsidRPr="008B18F9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60654" w:rsidRPr="008B18F9" w:rsidRDefault="00260654" w:rsidP="00F25CC2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2257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spacing w:line="230" w:lineRule="exact"/>
            </w:pPr>
            <w:r w:rsidRPr="008B18F9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shd w:val="clear" w:color="auto" w:fill="FFFFFF"/>
            </w:pPr>
            <w:r w:rsidRPr="008B18F9">
              <w:t xml:space="preserve">Один раз в год </w:t>
            </w:r>
          </w:p>
          <w:p w:rsidR="00260654" w:rsidRPr="008B18F9" w:rsidRDefault="00260654" w:rsidP="00F25CC2">
            <w:pPr>
              <w:shd w:val="clear" w:color="auto" w:fill="FFFFFF"/>
            </w:pPr>
          </w:p>
          <w:p w:rsidR="00260654" w:rsidRPr="008B18F9" w:rsidRDefault="00260654" w:rsidP="00F25CC2">
            <w:pPr>
              <w:shd w:val="clear" w:color="auto" w:fill="FFFFFF"/>
            </w:pPr>
          </w:p>
          <w:p w:rsidR="00260654" w:rsidRPr="008B18F9" w:rsidRDefault="00260654" w:rsidP="00F25CC2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EB149C" w:rsidRDefault="00EB149C" w:rsidP="00EB149C">
      <w:pPr>
        <w:ind w:firstLine="709"/>
        <w:jc w:val="both"/>
        <w:rPr>
          <w:sz w:val="28"/>
          <w:szCs w:val="28"/>
        </w:rPr>
      </w:pPr>
    </w:p>
    <w:p w:rsidR="00EB149C" w:rsidRPr="00123385" w:rsidRDefault="00EB149C" w:rsidP="00EB149C">
      <w:pPr>
        <w:ind w:firstLine="709"/>
        <w:jc w:val="both"/>
        <w:rPr>
          <w:sz w:val="28"/>
          <w:szCs w:val="28"/>
        </w:rPr>
      </w:pPr>
      <w:r w:rsidRPr="00123385">
        <w:rPr>
          <w:sz w:val="28"/>
          <w:szCs w:val="28"/>
        </w:rPr>
        <w:t xml:space="preserve">Администрацией осуществляется информирование контролируемых лиц и иных заинтересованных лиц по вопросам соблюдения обязательных требований, указанных в </w:t>
      </w:r>
      <w:r>
        <w:rPr>
          <w:sz w:val="28"/>
          <w:szCs w:val="28"/>
        </w:rPr>
        <w:t>Правилах</w:t>
      </w:r>
      <w:r w:rsidRPr="00123385">
        <w:rPr>
          <w:sz w:val="28"/>
          <w:szCs w:val="28"/>
        </w:rPr>
        <w:t>.</w:t>
      </w:r>
    </w:p>
    <w:p w:rsidR="00EB149C" w:rsidRPr="00123385" w:rsidRDefault="00EB149C" w:rsidP="00EB149C">
      <w:pPr>
        <w:ind w:firstLine="709"/>
        <w:jc w:val="both"/>
        <w:rPr>
          <w:sz w:val="28"/>
          <w:szCs w:val="28"/>
        </w:rPr>
      </w:pPr>
      <w:r w:rsidRPr="00123385">
        <w:rPr>
          <w:sz w:val="28"/>
          <w:szCs w:val="28"/>
        </w:rPr>
        <w:t xml:space="preserve">Информирование осуществляется посредством размещения соответствующих сведений на официальном сайте администрации в информационно – </w:t>
      </w:r>
      <w:r w:rsidRPr="00123385">
        <w:rPr>
          <w:sz w:val="28"/>
          <w:szCs w:val="28"/>
        </w:rPr>
        <w:lastRenderedPageBreak/>
        <w:t>телекоммуникационной сети «Интернет» (далее – официальный сайт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 с учетом требова</w:t>
      </w:r>
      <w:r>
        <w:rPr>
          <w:sz w:val="28"/>
          <w:szCs w:val="28"/>
        </w:rPr>
        <w:t xml:space="preserve">ний статьи 46 Закона № 248 – ФЗ </w:t>
      </w:r>
      <w:r w:rsidRPr="0075653D">
        <w:rPr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.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Консультирование осуществляется по следующим вопросам: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1) осуществление контрольных (надзорных) мероприятий в рамках муниципального контроля в сфере благоустройства;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2) исполнение обязательных требований, являющихся предметом муниципального контроля в сфере благоустройства;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3) по вопросам проведения профилактических мероприятий. </w:t>
      </w:r>
    </w:p>
    <w:p w:rsidR="00EB149C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Консультирование по однотипным обращениям контролируемых лиц осуществляется посредством р</w:t>
      </w:r>
      <w:r>
        <w:rPr>
          <w:sz w:val="28"/>
          <w:szCs w:val="28"/>
        </w:rPr>
        <w:t>азмещения на официальном сайте а</w:t>
      </w:r>
      <w:r w:rsidRPr="00B54492">
        <w:rPr>
          <w:sz w:val="28"/>
          <w:szCs w:val="28"/>
        </w:rPr>
        <w:t>дминистрации в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B54492">
        <w:rPr>
          <w:sz w:val="28"/>
          <w:szCs w:val="28"/>
        </w:rPr>
        <w:t xml:space="preserve"> письменного разъяснения, подписанного уполномоченным должностным лицом. </w:t>
      </w:r>
    </w:p>
    <w:p w:rsidR="00260654" w:rsidRDefault="00EB149C" w:rsidP="002E04AE">
      <w:pPr>
        <w:pStyle w:val="ab"/>
        <w:ind w:firstLine="709"/>
        <w:jc w:val="both"/>
        <w:rPr>
          <w:sz w:val="28"/>
          <w:szCs w:val="28"/>
        </w:rPr>
      </w:pPr>
      <w:r w:rsidRPr="00B54492">
        <w:t xml:space="preserve">  </w:t>
      </w: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IV. Показатели результативности и эффективности программы профилактики</w:t>
      </w: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</w:p>
    <w:p w:rsidR="00EB149C" w:rsidRDefault="00EB149C" w:rsidP="00EB149C">
      <w:pPr>
        <w:pStyle w:val="ab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Таблица 2</w:t>
      </w: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024"/>
        <w:gridCol w:w="4484"/>
      </w:tblGrid>
      <w:tr w:rsidR="00260654" w:rsidRPr="008B18F9" w:rsidTr="00F25CC2">
        <w:trPr>
          <w:trHeight w:hRule="exact" w:val="5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Величина</w:t>
            </w:r>
          </w:p>
        </w:tc>
      </w:tr>
      <w:tr w:rsidR="00260654" w:rsidRPr="008B18F9" w:rsidTr="00F25CC2">
        <w:trPr>
          <w:trHeight w:hRule="exact" w:val="171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cs="Arial"/>
              </w:rPr>
            </w:pPr>
            <w:r w:rsidRPr="008B18F9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260654" w:rsidRPr="008B18F9" w:rsidRDefault="00260654" w:rsidP="00F25CC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</w:pPr>
          </w:p>
        </w:tc>
      </w:tr>
      <w:tr w:rsidR="00260654" w:rsidRPr="008B18F9" w:rsidTr="00F25CC2">
        <w:trPr>
          <w:trHeight w:hRule="exact" w:val="122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autoSpaceDE w:val="0"/>
              <w:autoSpaceDN w:val="0"/>
              <w:adjustRightInd w:val="0"/>
              <w:ind w:firstLine="119"/>
              <w:jc w:val="both"/>
            </w:pPr>
            <w:r w:rsidRPr="008B18F9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260654" w:rsidRPr="008B18F9" w:rsidRDefault="00260654" w:rsidP="00F25CC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</w:pPr>
          </w:p>
        </w:tc>
      </w:tr>
      <w:tr w:rsidR="00260654" w:rsidRPr="008B18F9" w:rsidTr="00F25CC2">
        <w:trPr>
          <w:trHeight w:hRule="exact" w:val="246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8B18F9">
              <w:rPr>
                <w:rFonts w:cs="Arial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</w:pPr>
          </w:p>
        </w:tc>
      </w:tr>
      <w:tr w:rsidR="00260654" w:rsidRPr="008B18F9" w:rsidTr="00F25CC2">
        <w:trPr>
          <w:trHeight w:hRule="exact" w:val="12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spacing w:line="274" w:lineRule="exact"/>
              <w:jc w:val="both"/>
            </w:pPr>
            <w:r w:rsidRPr="008B18F9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260654" w:rsidRPr="008B18F9" w:rsidRDefault="00260654" w:rsidP="00F25CC2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spacing w:line="277" w:lineRule="exact"/>
              <w:jc w:val="center"/>
            </w:pPr>
          </w:p>
        </w:tc>
      </w:tr>
    </w:tbl>
    <w:p w:rsidR="004800CE" w:rsidRDefault="004800CE" w:rsidP="007E6C2C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sectPr w:rsidR="004800CE" w:rsidSect="002E04AE">
      <w:headerReference w:type="default" r:id="rId9"/>
      <w:pgSz w:w="11906" w:h="16838"/>
      <w:pgMar w:top="284" w:right="42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78C" w:rsidRDefault="0035278C" w:rsidP="00494DD5">
      <w:r>
        <w:separator/>
      </w:r>
    </w:p>
  </w:endnote>
  <w:endnote w:type="continuationSeparator" w:id="1">
    <w:p w:rsidR="0035278C" w:rsidRDefault="0035278C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78C" w:rsidRDefault="0035278C" w:rsidP="00494DD5">
      <w:r>
        <w:separator/>
      </w:r>
    </w:p>
  </w:footnote>
  <w:footnote w:type="continuationSeparator" w:id="1">
    <w:p w:rsidR="0035278C" w:rsidRDefault="0035278C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994A51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2E04AE">
          <w:rPr>
            <w:noProof/>
          </w:rPr>
          <w:t>5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DD5"/>
    <w:rsid w:val="0002131D"/>
    <w:rsid w:val="000331FA"/>
    <w:rsid w:val="00084613"/>
    <w:rsid w:val="000F3C16"/>
    <w:rsid w:val="0011097F"/>
    <w:rsid w:val="001776F2"/>
    <w:rsid w:val="00190720"/>
    <w:rsid w:val="001C237A"/>
    <w:rsid w:val="00202C2E"/>
    <w:rsid w:val="002212DF"/>
    <w:rsid w:val="00260654"/>
    <w:rsid w:val="00263083"/>
    <w:rsid w:val="00280669"/>
    <w:rsid w:val="002E04AE"/>
    <w:rsid w:val="002E6E21"/>
    <w:rsid w:val="002F18EF"/>
    <w:rsid w:val="002F6D98"/>
    <w:rsid w:val="002F7DC5"/>
    <w:rsid w:val="00306102"/>
    <w:rsid w:val="003075EA"/>
    <w:rsid w:val="0034284A"/>
    <w:rsid w:val="0035278C"/>
    <w:rsid w:val="00357E1F"/>
    <w:rsid w:val="00374BD5"/>
    <w:rsid w:val="00397C9B"/>
    <w:rsid w:val="003C3600"/>
    <w:rsid w:val="00416846"/>
    <w:rsid w:val="0044063C"/>
    <w:rsid w:val="004654A1"/>
    <w:rsid w:val="004737AF"/>
    <w:rsid w:val="004800CE"/>
    <w:rsid w:val="0048477D"/>
    <w:rsid w:val="00494DD5"/>
    <w:rsid w:val="004B0669"/>
    <w:rsid w:val="004D0EEF"/>
    <w:rsid w:val="004D2ADD"/>
    <w:rsid w:val="004D3B7F"/>
    <w:rsid w:val="004D5743"/>
    <w:rsid w:val="004D7344"/>
    <w:rsid w:val="004E2405"/>
    <w:rsid w:val="004F4693"/>
    <w:rsid w:val="00542702"/>
    <w:rsid w:val="00546BB5"/>
    <w:rsid w:val="00582B73"/>
    <w:rsid w:val="0063677C"/>
    <w:rsid w:val="0065668C"/>
    <w:rsid w:val="00670A85"/>
    <w:rsid w:val="006A3562"/>
    <w:rsid w:val="006A3E2A"/>
    <w:rsid w:val="00710D73"/>
    <w:rsid w:val="007A0519"/>
    <w:rsid w:val="007C43BD"/>
    <w:rsid w:val="007D79E0"/>
    <w:rsid w:val="007E6C2C"/>
    <w:rsid w:val="00885205"/>
    <w:rsid w:val="00892A47"/>
    <w:rsid w:val="008E2FF0"/>
    <w:rsid w:val="008F347F"/>
    <w:rsid w:val="008F4B09"/>
    <w:rsid w:val="00907851"/>
    <w:rsid w:val="00934C88"/>
    <w:rsid w:val="0094213A"/>
    <w:rsid w:val="00976235"/>
    <w:rsid w:val="00994A51"/>
    <w:rsid w:val="009E4306"/>
    <w:rsid w:val="00A35DE0"/>
    <w:rsid w:val="00A92EFA"/>
    <w:rsid w:val="00AA3A0B"/>
    <w:rsid w:val="00AB45D0"/>
    <w:rsid w:val="00B13DC7"/>
    <w:rsid w:val="00B874D9"/>
    <w:rsid w:val="00B942BC"/>
    <w:rsid w:val="00C152B3"/>
    <w:rsid w:val="00C646E2"/>
    <w:rsid w:val="00C72AEC"/>
    <w:rsid w:val="00CF4AAE"/>
    <w:rsid w:val="00D30214"/>
    <w:rsid w:val="00D53E14"/>
    <w:rsid w:val="00D83D98"/>
    <w:rsid w:val="00D9255F"/>
    <w:rsid w:val="00D96BF0"/>
    <w:rsid w:val="00DA7A1C"/>
    <w:rsid w:val="00DF28BE"/>
    <w:rsid w:val="00EB149C"/>
    <w:rsid w:val="00EC1AE9"/>
    <w:rsid w:val="00EE3C52"/>
    <w:rsid w:val="00F12F25"/>
    <w:rsid w:val="00F9271A"/>
    <w:rsid w:val="00F97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60C79-9F08-4283-8064-3A4541195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1</cp:lastModifiedBy>
  <cp:revision>2</cp:revision>
  <cp:lastPrinted>2022-03-02T09:15:00Z</cp:lastPrinted>
  <dcterms:created xsi:type="dcterms:W3CDTF">2022-04-18T06:29:00Z</dcterms:created>
  <dcterms:modified xsi:type="dcterms:W3CDTF">2022-04-18T06:29:00Z</dcterms:modified>
</cp:coreProperties>
</file>