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E51" w:rsidRPr="00D4383E" w:rsidRDefault="001F1E51" w:rsidP="001F1E51">
      <w:pPr>
        <w:ind w:right="-5103" w:hanging="284"/>
        <w:rPr>
          <w:b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2430145</wp:posOffset>
            </wp:positionH>
            <wp:positionV relativeFrom="paragraph">
              <wp:posOffset>3175</wp:posOffset>
            </wp:positionV>
            <wp:extent cx="885825" cy="723900"/>
            <wp:effectExtent l="19050" t="0" r="9525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7FB5">
        <w:rPr>
          <w:b/>
          <w:noProof/>
          <w:color w:val="000000"/>
        </w:rPr>
        <w:t xml:space="preserve">               </w:t>
      </w:r>
      <w:r w:rsidRPr="00D4383E">
        <w:rPr>
          <w:b/>
          <w:noProof/>
          <w:color w:val="000000"/>
        </w:rPr>
        <w:t>Къэбердей  Балькъэр Республикэм                               Къабарты Малкъар Республиканы Терк</w:t>
      </w:r>
    </w:p>
    <w:p w:rsidR="001F1E51" w:rsidRPr="00D4383E" w:rsidRDefault="00C17FB5" w:rsidP="001F1E51">
      <w:pPr>
        <w:ind w:right="-5103" w:hanging="284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               </w:t>
      </w:r>
      <w:r w:rsidR="001F1E51" w:rsidRPr="00D4383E">
        <w:rPr>
          <w:b/>
          <w:noProof/>
          <w:color w:val="000000"/>
        </w:rPr>
        <w:t xml:space="preserve"> Щыiэ Тэрч  муниципальнэ район                                 муниципальный районуну     </w:t>
      </w:r>
    </w:p>
    <w:p w:rsidR="001F1E51" w:rsidRPr="00D4383E" w:rsidRDefault="00C17FB5" w:rsidP="001F1E51">
      <w:pPr>
        <w:ind w:right="-5103" w:hanging="284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              </w:t>
      </w:r>
      <w:r w:rsidR="001F1E51" w:rsidRPr="00D4383E">
        <w:rPr>
          <w:b/>
          <w:noProof/>
          <w:color w:val="000000"/>
        </w:rPr>
        <w:t xml:space="preserve"> Новэ-Балькъэр жылагъуэм и щiыпiэ                          «Жангы-Малкъар элини  жер-жерли    </w:t>
      </w:r>
    </w:p>
    <w:p w:rsidR="001F1E51" w:rsidRPr="00D4383E" w:rsidRDefault="00C17FB5" w:rsidP="001F1E51">
      <w:pPr>
        <w:ind w:right="-5103" w:hanging="284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              </w:t>
      </w:r>
      <w:r w:rsidR="001F1E51" w:rsidRPr="00D4383E">
        <w:rPr>
          <w:b/>
          <w:noProof/>
          <w:color w:val="000000"/>
        </w:rPr>
        <w:t xml:space="preserve"> администрацэ муниципальнэ                                        администрациясыны»  муниципальный                                   </w:t>
      </w:r>
    </w:p>
    <w:p w:rsidR="001F1E51" w:rsidRPr="00D4383E" w:rsidRDefault="001F1E51" w:rsidP="001F1E51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                iуэхущiапiэ                                                                              учреждениясы</w:t>
      </w:r>
    </w:p>
    <w:p w:rsidR="001F1E51" w:rsidRPr="00D4383E" w:rsidRDefault="001F1E51" w:rsidP="001F1E51">
      <w:pPr>
        <w:ind w:right="-5103" w:hanging="142"/>
        <w:rPr>
          <w:b/>
        </w:rPr>
      </w:pPr>
    </w:p>
    <w:p w:rsidR="001F1E51" w:rsidRPr="00D4383E" w:rsidRDefault="001F1E51" w:rsidP="001F1E51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1F1E51" w:rsidRPr="00D4383E" w:rsidRDefault="001F1E51" w:rsidP="001F1E51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1F1E51" w:rsidRPr="00D4383E" w:rsidRDefault="001F1E51" w:rsidP="001F1E51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1F1E51" w:rsidRPr="00D4383E" w:rsidRDefault="00E1427B" w:rsidP="001F1E51">
      <w:pPr>
        <w:ind w:right="-5103" w:hanging="142"/>
        <w:rPr>
          <w:b/>
        </w:rPr>
      </w:pPr>
      <w:r w:rsidRPr="00E1427B">
        <w:rPr>
          <w:noProof/>
        </w:rPr>
        <w:pict>
          <v:line id="Прямая соединительная линия 2" o:spid="_x0000_s1026" style="position:absolute;z-index:251658240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1F1E51" w:rsidRPr="00D4383E" w:rsidRDefault="001F1E51" w:rsidP="001F1E51">
      <w:pPr>
        <w:ind w:right="-5103" w:hanging="142"/>
        <w:rPr>
          <w:b/>
        </w:rPr>
      </w:pPr>
      <w:r w:rsidRPr="00D4383E">
        <w:rPr>
          <w:b/>
          <w:sz w:val="18"/>
          <w:szCs w:val="18"/>
        </w:rPr>
        <w:t xml:space="preserve">361216,  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1F1E51" w:rsidRPr="00D4383E" w:rsidRDefault="001F1E51" w:rsidP="001F1E51">
      <w:pPr>
        <w:ind w:right="-5103" w:hanging="142"/>
        <w:rPr>
          <w:b/>
        </w:rPr>
      </w:pPr>
    </w:p>
    <w:p w:rsidR="001F1E51" w:rsidRPr="00D4383E" w:rsidRDefault="001F1E51" w:rsidP="001F1E51">
      <w:pPr>
        <w:ind w:right="-5103" w:hanging="142"/>
        <w:jc w:val="right"/>
        <w:rPr>
          <w:b/>
        </w:rPr>
      </w:pPr>
    </w:p>
    <w:p w:rsidR="001F1E51" w:rsidRPr="00DF60C6" w:rsidRDefault="00C17FB5" w:rsidP="001F1E51">
      <w:pPr>
        <w:ind w:right="-5103" w:hanging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от 29 марта 2021</w:t>
      </w:r>
      <w:r w:rsidR="001F1E51" w:rsidRPr="00DF60C6">
        <w:rPr>
          <w:b/>
          <w:sz w:val="24"/>
          <w:szCs w:val="24"/>
        </w:rPr>
        <w:t>г</w:t>
      </w:r>
      <w:r w:rsidR="001F1E51" w:rsidRPr="00DF60C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                          </w:t>
      </w:r>
      <w:proofErr w:type="gramStart"/>
      <w:r w:rsidR="001F1E51" w:rsidRPr="00DF60C6">
        <w:rPr>
          <w:b/>
          <w:sz w:val="24"/>
          <w:szCs w:val="24"/>
        </w:rPr>
        <w:t>с</w:t>
      </w:r>
      <w:proofErr w:type="gramEnd"/>
      <w:r w:rsidR="001F1E51" w:rsidRPr="00DF60C6">
        <w:rPr>
          <w:b/>
          <w:sz w:val="24"/>
          <w:szCs w:val="24"/>
        </w:rPr>
        <w:t>. Новая Балкария</w:t>
      </w:r>
    </w:p>
    <w:p w:rsidR="001F1E51" w:rsidRPr="00DF60C6" w:rsidRDefault="001F1E51" w:rsidP="001F1E51">
      <w:pPr>
        <w:ind w:right="-5103" w:hanging="142"/>
        <w:rPr>
          <w:b/>
          <w:sz w:val="24"/>
          <w:szCs w:val="24"/>
        </w:rPr>
      </w:pPr>
    </w:p>
    <w:p w:rsidR="001F1E51" w:rsidRPr="00D4383E" w:rsidRDefault="001F1E51" w:rsidP="001F1E51">
      <w:pPr>
        <w:ind w:right="-5103" w:hanging="142"/>
        <w:rPr>
          <w:b/>
        </w:rPr>
      </w:pPr>
    </w:p>
    <w:p w:rsidR="001F1E51" w:rsidRPr="00DF60C6" w:rsidRDefault="001F1E51" w:rsidP="001F1E51">
      <w:pPr>
        <w:ind w:right="-5103" w:hanging="142"/>
        <w:rPr>
          <w:b/>
          <w:sz w:val="28"/>
          <w:szCs w:val="28"/>
        </w:rPr>
      </w:pPr>
      <w:r w:rsidRPr="00DF60C6">
        <w:rPr>
          <w:b/>
          <w:sz w:val="28"/>
          <w:szCs w:val="28"/>
        </w:rPr>
        <w:t xml:space="preserve">                                   </w:t>
      </w:r>
      <w:r w:rsidR="008443C1">
        <w:rPr>
          <w:b/>
          <w:sz w:val="28"/>
          <w:szCs w:val="28"/>
        </w:rPr>
        <w:t xml:space="preserve">        ПОСТАНОВЛЕНЭ      № 6 </w:t>
      </w:r>
      <w:r w:rsidRPr="00DF60C6">
        <w:rPr>
          <w:b/>
          <w:sz w:val="28"/>
          <w:szCs w:val="28"/>
        </w:rPr>
        <w:t>-</w:t>
      </w:r>
      <w:proofErr w:type="gramStart"/>
      <w:r w:rsidRPr="00DF60C6">
        <w:rPr>
          <w:b/>
          <w:sz w:val="28"/>
          <w:szCs w:val="28"/>
        </w:rPr>
        <w:t>П</w:t>
      </w:r>
      <w:proofErr w:type="gramEnd"/>
    </w:p>
    <w:p w:rsidR="001F1E51" w:rsidRPr="00DF60C6" w:rsidRDefault="001F1E51" w:rsidP="001F1E51">
      <w:pPr>
        <w:ind w:right="-5103" w:hanging="142"/>
        <w:rPr>
          <w:b/>
          <w:sz w:val="28"/>
          <w:szCs w:val="28"/>
        </w:rPr>
      </w:pPr>
      <w:r w:rsidRPr="00DF60C6">
        <w:rPr>
          <w:b/>
          <w:sz w:val="28"/>
          <w:szCs w:val="28"/>
        </w:rPr>
        <w:t xml:space="preserve">                                           БЕГИМ  </w:t>
      </w:r>
      <w:r w:rsidR="008443C1">
        <w:rPr>
          <w:b/>
          <w:sz w:val="28"/>
          <w:szCs w:val="28"/>
        </w:rPr>
        <w:t xml:space="preserve">                        № 6</w:t>
      </w:r>
      <w:r w:rsidRPr="00DF60C6">
        <w:rPr>
          <w:b/>
          <w:sz w:val="28"/>
          <w:szCs w:val="28"/>
        </w:rPr>
        <w:t>-</w:t>
      </w:r>
      <w:r w:rsidR="008443C1">
        <w:rPr>
          <w:b/>
          <w:sz w:val="28"/>
          <w:szCs w:val="28"/>
        </w:rPr>
        <w:t xml:space="preserve"> </w:t>
      </w:r>
      <w:proofErr w:type="gramStart"/>
      <w:r w:rsidRPr="00DF60C6">
        <w:rPr>
          <w:b/>
          <w:sz w:val="28"/>
          <w:szCs w:val="28"/>
        </w:rPr>
        <w:t>П</w:t>
      </w:r>
      <w:proofErr w:type="gramEnd"/>
    </w:p>
    <w:p w:rsidR="001F1E51" w:rsidRPr="00DF60C6" w:rsidRDefault="001F1E51" w:rsidP="001F1E51">
      <w:pPr>
        <w:ind w:right="-5103" w:hanging="142"/>
        <w:rPr>
          <w:b/>
          <w:sz w:val="28"/>
          <w:szCs w:val="28"/>
        </w:rPr>
      </w:pPr>
      <w:r w:rsidRPr="00DF60C6">
        <w:rPr>
          <w:b/>
          <w:sz w:val="28"/>
          <w:szCs w:val="28"/>
        </w:rPr>
        <w:t xml:space="preserve">                                   </w:t>
      </w:r>
      <w:r w:rsidR="008443C1">
        <w:rPr>
          <w:b/>
          <w:sz w:val="28"/>
          <w:szCs w:val="28"/>
        </w:rPr>
        <w:t xml:space="preserve">        ПОСТАНОВЛЕНИЕ   № 6 </w:t>
      </w:r>
      <w:r w:rsidRPr="00DF60C6">
        <w:rPr>
          <w:b/>
          <w:sz w:val="28"/>
          <w:szCs w:val="28"/>
        </w:rPr>
        <w:t>-</w:t>
      </w:r>
      <w:proofErr w:type="gramStart"/>
      <w:r w:rsidRPr="00DF60C6">
        <w:rPr>
          <w:b/>
          <w:sz w:val="28"/>
          <w:szCs w:val="28"/>
        </w:rPr>
        <w:t>П</w:t>
      </w:r>
      <w:proofErr w:type="gramEnd"/>
    </w:p>
    <w:p w:rsidR="001F1E51" w:rsidRPr="002043C7" w:rsidRDefault="001F1E51" w:rsidP="001F1E51">
      <w:pPr>
        <w:rPr>
          <w:b/>
          <w:bCs/>
          <w:sz w:val="28"/>
          <w:szCs w:val="28"/>
        </w:rPr>
      </w:pPr>
    </w:p>
    <w:p w:rsidR="001F1E51" w:rsidRPr="00380B6F" w:rsidRDefault="001F1E51" w:rsidP="001F1E5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B6F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местной администрации</w:t>
      </w:r>
    </w:p>
    <w:p w:rsidR="001F1E51" w:rsidRPr="00052AB5" w:rsidRDefault="001F1E51" w:rsidP="001F1E51">
      <w:pPr>
        <w:tabs>
          <w:tab w:val="left" w:pos="14940"/>
        </w:tabs>
        <w:jc w:val="center"/>
        <w:outlineLvl w:val="0"/>
        <w:rPr>
          <w:b/>
          <w:bCs/>
          <w:kern w:val="28"/>
          <w:sz w:val="28"/>
          <w:szCs w:val="28"/>
        </w:rPr>
      </w:pPr>
      <w:r w:rsidRPr="00380B6F">
        <w:rPr>
          <w:b/>
          <w:bCs/>
          <w:sz w:val="28"/>
          <w:szCs w:val="28"/>
        </w:rPr>
        <w:t xml:space="preserve">сельского поселения </w:t>
      </w:r>
      <w:r>
        <w:rPr>
          <w:b/>
          <w:bCs/>
          <w:sz w:val="28"/>
          <w:szCs w:val="28"/>
        </w:rPr>
        <w:t xml:space="preserve">Новая Балкария </w:t>
      </w:r>
      <w:r w:rsidRPr="00380B6F">
        <w:rPr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b/>
          <w:bCs/>
          <w:sz w:val="28"/>
          <w:szCs w:val="28"/>
        </w:rPr>
        <w:t>09.10.</w:t>
      </w:r>
      <w:r w:rsidRPr="00380B6F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18</w:t>
      </w:r>
      <w:r w:rsidRPr="00380B6F">
        <w:rPr>
          <w:b/>
          <w:bCs/>
          <w:sz w:val="28"/>
          <w:szCs w:val="28"/>
        </w:rPr>
        <w:t xml:space="preserve"> г. № </w:t>
      </w:r>
      <w:r>
        <w:rPr>
          <w:b/>
          <w:bCs/>
          <w:sz w:val="28"/>
          <w:szCs w:val="28"/>
        </w:rPr>
        <w:t>22</w:t>
      </w:r>
      <w:r w:rsidRPr="00380B6F">
        <w:rPr>
          <w:b/>
          <w:bCs/>
          <w:sz w:val="28"/>
          <w:szCs w:val="28"/>
        </w:rPr>
        <w:t>-п  «</w:t>
      </w:r>
      <w:r w:rsidRPr="00E67B74">
        <w:rPr>
          <w:b/>
          <w:bCs/>
          <w:kern w:val="28"/>
          <w:sz w:val="28"/>
          <w:szCs w:val="28"/>
        </w:rPr>
        <w:t>Об утверждении Порядка представления сведений о расходах муниципальными служащими, а также их супруга (супруги) и несовершеннолетних детей</w:t>
      </w:r>
      <w:r w:rsidRPr="00380B6F">
        <w:rPr>
          <w:b/>
          <w:sz w:val="28"/>
          <w:szCs w:val="28"/>
        </w:rPr>
        <w:t>»</w:t>
      </w:r>
    </w:p>
    <w:p w:rsidR="001F1E51" w:rsidRPr="00291B4C" w:rsidRDefault="001F1E51" w:rsidP="001F1E51">
      <w:pPr>
        <w:jc w:val="both"/>
        <w:rPr>
          <w:b/>
          <w:sz w:val="28"/>
          <w:szCs w:val="28"/>
        </w:rPr>
      </w:pPr>
    </w:p>
    <w:p w:rsidR="001F1E51" w:rsidRPr="00A12628" w:rsidRDefault="001F1E51" w:rsidP="00C17FB5">
      <w:pPr>
        <w:ind w:firstLine="708"/>
        <w:jc w:val="both"/>
        <w:rPr>
          <w:b/>
          <w:sz w:val="28"/>
          <w:szCs w:val="28"/>
        </w:rPr>
      </w:pPr>
      <w:proofErr w:type="gramStart"/>
      <w:r w:rsidRPr="00291B4C">
        <w:rPr>
          <w:sz w:val="28"/>
          <w:szCs w:val="28"/>
        </w:rPr>
        <w:t>В соответствии с Федеральным законом от 06.10.2003г. №131-ФЗ                     «Об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Федерации», </w:t>
      </w:r>
      <w:r w:rsidRPr="00075A1E">
        <w:rPr>
          <w:sz w:val="28"/>
          <w:szCs w:val="28"/>
        </w:rPr>
        <w:t>Федеральным законом от 24.12.2008г. №273-ФЗ «О противодействии коррупции»,</w:t>
      </w:r>
      <w:r>
        <w:rPr>
          <w:sz w:val="28"/>
          <w:szCs w:val="28"/>
        </w:rPr>
        <w:t xml:space="preserve"> Федеральным законом от 31.07.2020 года №259-ФЗ «О цифровых финансовых активах, цифровой валюте и о внесении изменений в отдельные законодательные акты Российской Федерации»,</w:t>
      </w:r>
      <w:r w:rsidRPr="00291B4C">
        <w:rPr>
          <w:sz w:val="28"/>
          <w:szCs w:val="28"/>
        </w:rPr>
        <w:t xml:space="preserve"> местная администрация</w:t>
      </w:r>
      <w:r>
        <w:rPr>
          <w:sz w:val="28"/>
          <w:szCs w:val="28"/>
        </w:rPr>
        <w:t xml:space="preserve"> сельского поселения Новая Балкария</w:t>
      </w:r>
      <w:r w:rsidR="00C17FB5">
        <w:rPr>
          <w:sz w:val="28"/>
          <w:szCs w:val="28"/>
        </w:rPr>
        <w:t xml:space="preserve"> </w:t>
      </w:r>
      <w:r w:rsidRPr="00A12628">
        <w:rPr>
          <w:b/>
          <w:sz w:val="28"/>
          <w:szCs w:val="28"/>
        </w:rPr>
        <w:t>постановляет:</w:t>
      </w:r>
      <w:proofErr w:type="gramEnd"/>
    </w:p>
    <w:p w:rsidR="001F1E51" w:rsidRPr="00052AB5" w:rsidRDefault="001F1E51" w:rsidP="001F1E51">
      <w:pPr>
        <w:tabs>
          <w:tab w:val="left" w:pos="14940"/>
        </w:tabs>
        <w:spacing w:before="240" w:after="60"/>
        <w:outlineLvl w:val="0"/>
        <w:rPr>
          <w:bCs/>
          <w:kern w:val="28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A21C9">
        <w:rPr>
          <w:sz w:val="28"/>
          <w:szCs w:val="28"/>
        </w:rPr>
        <w:t xml:space="preserve">Внести  в </w:t>
      </w:r>
      <w:r>
        <w:rPr>
          <w:sz w:val="28"/>
          <w:szCs w:val="28"/>
        </w:rPr>
        <w:t xml:space="preserve">постановлениеот 09.10.2018 года № 22-п </w:t>
      </w:r>
      <w:r w:rsidRPr="00380B6F">
        <w:rPr>
          <w:sz w:val="28"/>
          <w:szCs w:val="28"/>
        </w:rPr>
        <w:t>«</w:t>
      </w:r>
      <w:r w:rsidRPr="00052AB5">
        <w:rPr>
          <w:bCs/>
          <w:kern w:val="28"/>
          <w:sz w:val="28"/>
          <w:szCs w:val="28"/>
        </w:rPr>
        <w:t>Об утверждении Порядка представления сведений о расходах муниципальными служащими, а также их супруга (супруги) и несовершеннолетних детей</w:t>
      </w:r>
      <w:r w:rsidRPr="00052AB5">
        <w:rPr>
          <w:sz w:val="28"/>
          <w:szCs w:val="28"/>
        </w:rPr>
        <w:t>», следующие изменения:</w:t>
      </w:r>
    </w:p>
    <w:p w:rsidR="001F1E51" w:rsidRDefault="001F1E51" w:rsidP="001F1E51">
      <w:pPr>
        <w:ind w:firstLine="567"/>
        <w:jc w:val="both"/>
        <w:rPr>
          <w:sz w:val="28"/>
          <w:szCs w:val="28"/>
        </w:rPr>
      </w:pPr>
      <w:r w:rsidRPr="00291B4C">
        <w:rPr>
          <w:bCs/>
          <w:color w:val="000000"/>
          <w:sz w:val="28"/>
          <w:szCs w:val="28"/>
          <w:bdr w:val="none" w:sz="0" w:space="0" w:color="auto" w:frame="1"/>
        </w:rPr>
        <w:t xml:space="preserve">1.1. </w:t>
      </w:r>
      <w:r>
        <w:rPr>
          <w:bCs/>
          <w:color w:val="000000"/>
          <w:sz w:val="28"/>
          <w:szCs w:val="28"/>
          <w:bdr w:val="none" w:sz="0" w:space="0" w:color="auto" w:frame="1"/>
        </w:rPr>
        <w:t>изложить  пункт 3 в следующей редакции: «</w:t>
      </w:r>
      <w:r w:rsidRPr="00C76A99">
        <w:rPr>
          <w:sz w:val="28"/>
          <w:szCs w:val="28"/>
        </w:rPr>
        <w:t xml:space="preserve">3. </w:t>
      </w:r>
      <w:proofErr w:type="gramStart"/>
      <w:r w:rsidRPr="00C76A99">
        <w:rPr>
          <w:sz w:val="28"/>
          <w:szCs w:val="28"/>
        </w:rPr>
        <w:t xml:space="preserve">Муниципальные служащие обязаны представлять сведения о своих расходах,   а также о расходах своих супруги (супруга) и несовершеннолетних детей по   каждой сделке по приобретению земельного участка, другого объекта недвижимости,   транспортного средства, ценных бумаг, акций (долей участия, паев в уставных   (складочных) капиталах организаций), </w:t>
      </w:r>
      <w:r w:rsidRPr="00AD441D">
        <w:rPr>
          <w:sz w:val="28"/>
          <w:szCs w:val="28"/>
        </w:rPr>
        <w:t>цифровых финансовых активов, цифровой валюты,</w:t>
      </w:r>
      <w:r w:rsidR="00C17FB5">
        <w:rPr>
          <w:sz w:val="28"/>
          <w:szCs w:val="28"/>
        </w:rPr>
        <w:t xml:space="preserve"> </w:t>
      </w:r>
      <w:r w:rsidRPr="00C76A99">
        <w:rPr>
          <w:sz w:val="28"/>
          <w:szCs w:val="28"/>
        </w:rPr>
        <w:t>если сумма сделки превышает общий доход   данного лица и его супруги (супруга) за три</w:t>
      </w:r>
      <w:proofErr w:type="gramEnd"/>
      <w:r w:rsidRPr="00C76A99">
        <w:rPr>
          <w:sz w:val="28"/>
          <w:szCs w:val="28"/>
        </w:rPr>
        <w:t xml:space="preserve"> последних года, предшествующих   совершению сделки, и об источниках </w:t>
      </w:r>
      <w:r w:rsidRPr="00C76A99">
        <w:rPr>
          <w:sz w:val="28"/>
          <w:szCs w:val="28"/>
        </w:rPr>
        <w:lastRenderedPageBreak/>
        <w:t>получения средств, за счет которых   совершена сделка. Сведения представляются в</w:t>
      </w:r>
      <w:r>
        <w:rPr>
          <w:sz w:val="28"/>
          <w:szCs w:val="28"/>
        </w:rPr>
        <w:t xml:space="preserve"> форме справки (приложение № 1)»;</w:t>
      </w:r>
    </w:p>
    <w:p w:rsidR="001F1E51" w:rsidRDefault="001F1E51" w:rsidP="001F1E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изложить абзац 1 пункта 4 в следующей редакции: «</w:t>
      </w:r>
      <w:r w:rsidRPr="00C76A99">
        <w:rPr>
          <w:sz w:val="28"/>
          <w:szCs w:val="28"/>
        </w:rPr>
        <w:t xml:space="preserve">4. Основанием для принятия решения об осуществлении </w:t>
      </w:r>
      <w:proofErr w:type="gramStart"/>
      <w:r w:rsidRPr="00C76A99">
        <w:rPr>
          <w:sz w:val="28"/>
          <w:szCs w:val="28"/>
        </w:rPr>
        <w:t>контроля за</w:t>
      </w:r>
      <w:proofErr w:type="gramEnd"/>
      <w:r w:rsidRPr="00C76A99">
        <w:rPr>
          <w:sz w:val="28"/>
          <w:szCs w:val="28"/>
        </w:rPr>
        <w:t xml:space="preserve"> расходами   муниципальных служащих, а также за расходами его супруги </w:t>
      </w:r>
    </w:p>
    <w:p w:rsidR="001F1E51" w:rsidRPr="00C76A99" w:rsidRDefault="001F1E51" w:rsidP="001F1E51">
      <w:pPr>
        <w:jc w:val="both"/>
        <w:rPr>
          <w:sz w:val="28"/>
          <w:szCs w:val="28"/>
        </w:rPr>
      </w:pPr>
      <w:proofErr w:type="gramStart"/>
      <w:r w:rsidRPr="00C76A99">
        <w:rPr>
          <w:sz w:val="28"/>
          <w:szCs w:val="28"/>
        </w:rPr>
        <w:t>(супруга) и   несовершеннолетних детей является достаточная информация о том, что данным   лицом, его супругой (супругом) и (или) несовершеннолетними детьми совершена   сделка по приобретению земельного участка, другого объекта недвижимости,   транспортного средства, ценных бумаг, акций (долей участия, паев в уставных   (складочных) капиталах организаций)</w:t>
      </w:r>
      <w:r>
        <w:rPr>
          <w:sz w:val="28"/>
          <w:szCs w:val="28"/>
        </w:rPr>
        <w:t>,</w:t>
      </w:r>
      <w:r w:rsidR="00C17FB5">
        <w:rPr>
          <w:sz w:val="28"/>
          <w:szCs w:val="28"/>
        </w:rPr>
        <w:t xml:space="preserve"> </w:t>
      </w:r>
      <w:r w:rsidRPr="00AD441D">
        <w:rPr>
          <w:sz w:val="28"/>
          <w:szCs w:val="28"/>
        </w:rPr>
        <w:t>цифровых финансовых активов, цифровой валюты,</w:t>
      </w:r>
      <w:r w:rsidRPr="00C76A99">
        <w:rPr>
          <w:sz w:val="28"/>
          <w:szCs w:val="28"/>
        </w:rPr>
        <w:t xml:space="preserve"> на сумму, превышающую общий доход данного   лица и его супруги (супруга) за три последних</w:t>
      </w:r>
      <w:proofErr w:type="gramEnd"/>
      <w:r w:rsidRPr="00C76A99">
        <w:rPr>
          <w:sz w:val="28"/>
          <w:szCs w:val="28"/>
        </w:rPr>
        <w:t xml:space="preserve"> года, </w:t>
      </w:r>
      <w:proofErr w:type="gramStart"/>
      <w:r w:rsidRPr="00C76A99">
        <w:rPr>
          <w:sz w:val="28"/>
          <w:szCs w:val="28"/>
        </w:rPr>
        <w:t>пред</w:t>
      </w:r>
      <w:r>
        <w:rPr>
          <w:sz w:val="28"/>
          <w:szCs w:val="28"/>
        </w:rPr>
        <w:t>шествующих</w:t>
      </w:r>
      <w:proofErr w:type="gramEnd"/>
      <w:r>
        <w:rPr>
          <w:sz w:val="28"/>
          <w:szCs w:val="28"/>
        </w:rPr>
        <w:t xml:space="preserve"> совершению   сделки»;</w:t>
      </w:r>
    </w:p>
    <w:p w:rsidR="001F1E51" w:rsidRPr="00C76A99" w:rsidRDefault="001F1E51" w:rsidP="001F1E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1.3. изложить пункт 7 в следующей редакции:</w:t>
      </w:r>
      <w:r w:rsidR="00C17FB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76A99">
        <w:rPr>
          <w:sz w:val="28"/>
          <w:szCs w:val="28"/>
        </w:rPr>
        <w:t xml:space="preserve">7. </w:t>
      </w:r>
      <w:proofErr w:type="gramStart"/>
      <w:r w:rsidRPr="00C76A99">
        <w:rPr>
          <w:sz w:val="28"/>
          <w:szCs w:val="28"/>
        </w:rPr>
        <w:t>Контроль за</w:t>
      </w:r>
      <w:proofErr w:type="gramEnd"/>
      <w:r w:rsidRPr="00C76A99">
        <w:rPr>
          <w:sz w:val="28"/>
          <w:szCs w:val="28"/>
        </w:rPr>
        <w:t xml:space="preserve"> расходами муниципальных служащих, а также за расходами   их супруги (супруга) и несовершеннолетних детей включает в себя:</w:t>
      </w:r>
    </w:p>
    <w:p w:rsidR="001F1E51" w:rsidRPr="00C76A99" w:rsidRDefault="001F1E51" w:rsidP="001F1E51">
      <w:pPr>
        <w:ind w:firstLine="567"/>
        <w:jc w:val="both"/>
        <w:rPr>
          <w:sz w:val="28"/>
          <w:szCs w:val="28"/>
        </w:rPr>
      </w:pPr>
      <w:r w:rsidRPr="00C76A99">
        <w:rPr>
          <w:sz w:val="28"/>
          <w:szCs w:val="28"/>
        </w:rPr>
        <w:t>1) истребование от данного лица сведений:</w:t>
      </w:r>
    </w:p>
    <w:p w:rsidR="001F1E51" w:rsidRPr="00C76A99" w:rsidRDefault="001F1E51" w:rsidP="001F1E51">
      <w:pPr>
        <w:ind w:firstLine="567"/>
        <w:jc w:val="both"/>
        <w:rPr>
          <w:sz w:val="28"/>
          <w:szCs w:val="28"/>
        </w:rPr>
      </w:pPr>
      <w:r w:rsidRPr="00C76A99">
        <w:rPr>
          <w:sz w:val="28"/>
          <w:szCs w:val="28"/>
        </w:rPr>
        <w:t>а) о его расходах, а также о расходах его супруги (супруга) и   несовершеннолетних детей по каждой сделке по приобретению земельного участка,   другого объекта недвижимости, транспортного средства, ценных бумаг, акций (долей   участия, паев в уставных (складочных) капиталах организаций)</w:t>
      </w:r>
      <w:proofErr w:type="gramStart"/>
      <w:r w:rsidRPr="00C76A99">
        <w:rPr>
          <w:sz w:val="28"/>
          <w:szCs w:val="28"/>
        </w:rPr>
        <w:t>,</w:t>
      </w:r>
      <w:r w:rsidRPr="00AD441D">
        <w:rPr>
          <w:sz w:val="28"/>
          <w:szCs w:val="28"/>
        </w:rPr>
        <w:t>ц</w:t>
      </w:r>
      <w:proofErr w:type="gramEnd"/>
      <w:r w:rsidRPr="00AD441D">
        <w:rPr>
          <w:sz w:val="28"/>
          <w:szCs w:val="28"/>
        </w:rPr>
        <w:t>ифровых финансовых активов, цифровой валюты,</w:t>
      </w:r>
      <w:r w:rsidRPr="00C76A99">
        <w:rPr>
          <w:sz w:val="28"/>
          <w:szCs w:val="28"/>
        </w:rPr>
        <w:t xml:space="preserve"> если сумма   сделки превышает общий доход данного лица и его супруги (супруга) за три   последних года, предшествующих совершению сделки;</w:t>
      </w:r>
    </w:p>
    <w:p w:rsidR="001F1E51" w:rsidRPr="00C76A99" w:rsidRDefault="001F1E51" w:rsidP="001F1E51">
      <w:pPr>
        <w:ind w:firstLine="567"/>
        <w:jc w:val="both"/>
        <w:rPr>
          <w:sz w:val="28"/>
          <w:szCs w:val="28"/>
        </w:rPr>
      </w:pPr>
      <w:r w:rsidRPr="00C76A99">
        <w:rPr>
          <w:sz w:val="28"/>
          <w:szCs w:val="28"/>
        </w:rPr>
        <w:t xml:space="preserve"> б) об источниках получения средств, за счет которых совершена сделка,   указанная в подпункте "а" настоящего пункта;</w:t>
      </w:r>
    </w:p>
    <w:p w:rsidR="001F1E51" w:rsidRPr="00C76A99" w:rsidRDefault="001F1E51" w:rsidP="001F1E51">
      <w:pPr>
        <w:ind w:firstLine="567"/>
        <w:jc w:val="both"/>
        <w:rPr>
          <w:sz w:val="28"/>
          <w:szCs w:val="28"/>
        </w:rPr>
      </w:pPr>
      <w:r w:rsidRPr="00C76A99">
        <w:rPr>
          <w:sz w:val="28"/>
          <w:szCs w:val="28"/>
        </w:rPr>
        <w:t>2) проверку достоверности и полноты представленных сведений;</w:t>
      </w:r>
    </w:p>
    <w:p w:rsidR="001F1E51" w:rsidRDefault="001F1E51" w:rsidP="001F1E51">
      <w:pPr>
        <w:ind w:firstLine="567"/>
        <w:jc w:val="both"/>
        <w:rPr>
          <w:sz w:val="28"/>
          <w:szCs w:val="28"/>
        </w:rPr>
      </w:pPr>
      <w:r w:rsidRPr="00C76A99">
        <w:rPr>
          <w:sz w:val="28"/>
          <w:szCs w:val="28"/>
        </w:rPr>
        <w:t>3) определение соответствия расходов данного лица, а также расходов его   супруги (супруга) и несовершеннолетних детей по каждой сделке по приобретению   земельного участка, другого объекта недвижимости, транспортных средств,   ценных бумаг, акций (долей участия, паев в уставных (складочных) капиталах   организаций)</w:t>
      </w:r>
      <w:r>
        <w:rPr>
          <w:sz w:val="28"/>
          <w:szCs w:val="28"/>
        </w:rPr>
        <w:t>,</w:t>
      </w:r>
      <w:r w:rsidRPr="00AD441D">
        <w:rPr>
          <w:sz w:val="28"/>
          <w:szCs w:val="28"/>
        </w:rPr>
        <w:t>цифровых финансовых активов, цифровой валюты</w:t>
      </w:r>
      <w:r w:rsidRPr="00C76A99">
        <w:rPr>
          <w:sz w:val="28"/>
          <w:szCs w:val="28"/>
        </w:rPr>
        <w:t xml:space="preserve"> их общему доходу</w:t>
      </w:r>
      <w:r>
        <w:rPr>
          <w:sz w:val="28"/>
          <w:szCs w:val="28"/>
        </w:rPr>
        <w:t>»</w:t>
      </w:r>
      <w:r w:rsidRPr="00C76A99">
        <w:rPr>
          <w:sz w:val="28"/>
          <w:szCs w:val="28"/>
        </w:rPr>
        <w:t>.</w:t>
      </w:r>
    </w:p>
    <w:p w:rsidR="001F1E51" w:rsidRPr="00315AF7" w:rsidRDefault="001F1E51" w:rsidP="001F1E5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  <w:r w:rsidRPr="00315AF7">
        <w:rPr>
          <w:color w:val="000000"/>
          <w:sz w:val="28"/>
          <w:szCs w:val="28"/>
        </w:rPr>
        <w:t xml:space="preserve">2. </w:t>
      </w:r>
      <w:proofErr w:type="gramStart"/>
      <w:r w:rsidRPr="00315AF7">
        <w:rPr>
          <w:color w:val="000000"/>
          <w:sz w:val="28"/>
          <w:szCs w:val="28"/>
        </w:rPr>
        <w:t>Разместить</w:t>
      </w:r>
      <w:proofErr w:type="gramEnd"/>
      <w:r w:rsidRPr="00315AF7">
        <w:rPr>
          <w:color w:val="000000"/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</w:t>
      </w:r>
      <w:r w:rsidRPr="00315AF7">
        <w:rPr>
          <w:color w:val="000000"/>
          <w:sz w:val="28"/>
          <w:szCs w:val="28"/>
          <w:u w:val="single"/>
        </w:rPr>
        <w:t>/</w:t>
      </w:r>
      <w:r w:rsidRPr="00315AF7">
        <w:rPr>
          <w:color w:val="000000"/>
          <w:sz w:val="28"/>
          <w:szCs w:val="28"/>
          <w:u w:val="single"/>
          <w:lang w:val="en-US"/>
        </w:rPr>
        <w:t>http</w:t>
      </w:r>
      <w:r w:rsidRPr="00315AF7">
        <w:rPr>
          <w:color w:val="000000"/>
          <w:sz w:val="28"/>
          <w:szCs w:val="28"/>
          <w:u w:val="single"/>
        </w:rPr>
        <w:t>://</w:t>
      </w:r>
      <w:proofErr w:type="spellStart"/>
      <w:r w:rsidRPr="00315AF7">
        <w:rPr>
          <w:color w:val="000000"/>
          <w:sz w:val="28"/>
          <w:szCs w:val="28"/>
          <w:u w:val="single"/>
          <w:lang w:val="en-US"/>
        </w:rPr>
        <w:t>te</w:t>
      </w:r>
      <w:proofErr w:type="spellEnd"/>
      <w:r w:rsidRPr="00315AF7">
        <w:rPr>
          <w:color w:val="000000"/>
          <w:sz w:val="28"/>
          <w:szCs w:val="28"/>
          <w:u w:val="single"/>
        </w:rPr>
        <w:t>.</w:t>
      </w:r>
      <w:proofErr w:type="spellStart"/>
      <w:r w:rsidRPr="00315AF7">
        <w:rPr>
          <w:color w:val="000000"/>
          <w:sz w:val="28"/>
          <w:szCs w:val="28"/>
          <w:u w:val="single"/>
          <w:lang w:val="en-US"/>
        </w:rPr>
        <w:t>adm</w:t>
      </w:r>
      <w:proofErr w:type="spellEnd"/>
      <w:r w:rsidRPr="00315AF7">
        <w:rPr>
          <w:color w:val="000000"/>
          <w:sz w:val="28"/>
          <w:szCs w:val="28"/>
          <w:u w:val="single"/>
        </w:rPr>
        <w:t>-</w:t>
      </w:r>
      <w:proofErr w:type="spellStart"/>
      <w:r w:rsidRPr="00315AF7">
        <w:rPr>
          <w:color w:val="000000"/>
          <w:sz w:val="28"/>
          <w:szCs w:val="28"/>
          <w:u w:val="single"/>
          <w:lang w:val="en-US"/>
        </w:rPr>
        <w:t>kbr</w:t>
      </w:r>
      <w:proofErr w:type="spellEnd"/>
      <w:r w:rsidRPr="00315AF7">
        <w:rPr>
          <w:color w:val="000000"/>
          <w:sz w:val="28"/>
          <w:szCs w:val="28"/>
          <w:u w:val="single"/>
        </w:rPr>
        <w:t>.</w:t>
      </w:r>
      <w:proofErr w:type="spellStart"/>
      <w:r w:rsidRPr="00315AF7">
        <w:rPr>
          <w:color w:val="000000"/>
          <w:sz w:val="28"/>
          <w:szCs w:val="28"/>
          <w:u w:val="single"/>
          <w:lang w:val="en-US"/>
        </w:rPr>
        <w:t>ru</w:t>
      </w:r>
      <w:proofErr w:type="spellEnd"/>
      <w:r w:rsidRPr="00315AF7">
        <w:rPr>
          <w:color w:val="000000"/>
          <w:sz w:val="28"/>
          <w:szCs w:val="28"/>
          <w:u w:val="single"/>
        </w:rPr>
        <w:t>/</w:t>
      </w:r>
      <w:r>
        <w:rPr>
          <w:color w:val="000000"/>
          <w:sz w:val="28"/>
          <w:szCs w:val="28"/>
        </w:rPr>
        <w:t xml:space="preserve"> в разделе поселения.</w:t>
      </w:r>
    </w:p>
    <w:p w:rsidR="001F1E51" w:rsidRDefault="001F1E51" w:rsidP="001F1E5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</w:t>
      </w:r>
      <w:r w:rsidRPr="000215C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вления оставляю за собой. </w:t>
      </w:r>
    </w:p>
    <w:p w:rsidR="001F1E51" w:rsidRPr="000215C1" w:rsidRDefault="001F1E51" w:rsidP="001F1E5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4.Настоящее постановление вступает в силу с момента его обнародования.</w:t>
      </w:r>
    </w:p>
    <w:p w:rsidR="001F1E51" w:rsidRDefault="001F1E51" w:rsidP="001F1E51">
      <w:pPr>
        <w:jc w:val="both"/>
        <w:rPr>
          <w:rFonts w:eastAsia="Calibri"/>
          <w:sz w:val="28"/>
          <w:szCs w:val="28"/>
          <w:lang w:eastAsia="en-US"/>
        </w:rPr>
      </w:pPr>
    </w:p>
    <w:p w:rsidR="001F1E51" w:rsidRPr="008324FE" w:rsidRDefault="001F1E51" w:rsidP="001F1E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324FE">
        <w:rPr>
          <w:sz w:val="28"/>
          <w:szCs w:val="28"/>
        </w:rPr>
        <w:t>Глава местной администрации</w:t>
      </w:r>
    </w:p>
    <w:p w:rsidR="00554890" w:rsidRPr="001F1E51" w:rsidRDefault="001F1E51" w:rsidP="001F1E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324FE">
        <w:rPr>
          <w:sz w:val="28"/>
          <w:szCs w:val="28"/>
        </w:rPr>
        <w:t xml:space="preserve">сельского поселения Новая Балкария     </w:t>
      </w:r>
      <w:r w:rsidR="00195E89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Чепкенчиев Н.М.</w:t>
      </w:r>
      <w:bookmarkStart w:id="0" w:name="_GoBack"/>
      <w:bookmarkEnd w:id="0"/>
    </w:p>
    <w:sectPr w:rsidR="00554890" w:rsidRPr="001F1E51" w:rsidSect="001F1E51">
      <w:pgSz w:w="11906" w:h="16838"/>
      <w:pgMar w:top="1135" w:right="1133" w:bottom="851" w:left="184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E51"/>
    <w:rsid w:val="00195E89"/>
    <w:rsid w:val="001F1E51"/>
    <w:rsid w:val="00554890"/>
    <w:rsid w:val="008443C1"/>
    <w:rsid w:val="00C17FB5"/>
    <w:rsid w:val="00CF11C0"/>
    <w:rsid w:val="00E14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1E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F1E51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1E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F1E5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1</cp:lastModifiedBy>
  <cp:revision>5</cp:revision>
  <cp:lastPrinted>2021-04-07T12:34:00Z</cp:lastPrinted>
  <dcterms:created xsi:type="dcterms:W3CDTF">2021-04-07T11:40:00Z</dcterms:created>
  <dcterms:modified xsi:type="dcterms:W3CDTF">2021-04-07T12:34:00Z</dcterms:modified>
</cp:coreProperties>
</file>