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4B7" w:rsidRPr="00E81D94" w:rsidRDefault="009304B7" w:rsidP="009304B7">
      <w:pPr>
        <w:ind w:right="-5103" w:firstLine="0"/>
        <w:rPr>
          <w:b/>
          <w:sz w:val="16"/>
          <w:szCs w:val="16"/>
        </w:rPr>
      </w:pPr>
      <w:r w:rsidRPr="00E81D94">
        <w:rPr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0CCBB2B1" wp14:editId="7D92E6B2">
            <wp:simplePos x="0" y="0"/>
            <wp:positionH relativeFrom="column">
              <wp:posOffset>2941103</wp:posOffset>
            </wp:positionH>
            <wp:positionV relativeFrom="paragraph">
              <wp:posOffset>49606</wp:posOffset>
            </wp:positionV>
            <wp:extent cx="537732" cy="482803"/>
            <wp:effectExtent l="0" t="0" r="0" b="0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18" cy="48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D94"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Къэбердей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Республикэм</w:t>
      </w:r>
      <w:proofErr w:type="spellEnd"/>
      <w:r w:rsidRPr="00E81D94">
        <w:rPr>
          <w:b/>
          <w:sz w:val="16"/>
          <w:szCs w:val="16"/>
        </w:rPr>
        <w:t xml:space="preserve">                                  </w:t>
      </w:r>
      <w:proofErr w:type="spellStart"/>
      <w:r w:rsidRPr="00E81D94">
        <w:rPr>
          <w:b/>
          <w:sz w:val="16"/>
          <w:szCs w:val="16"/>
        </w:rPr>
        <w:t>Къабарты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Республиканы</w:t>
      </w:r>
      <w:proofErr w:type="spellEnd"/>
      <w:r w:rsidRPr="00E81D94">
        <w:rPr>
          <w:b/>
          <w:sz w:val="16"/>
          <w:szCs w:val="16"/>
        </w:rPr>
        <w:t xml:space="preserve"> Терк</w:t>
      </w:r>
    </w:p>
    <w:p w:rsidR="009304B7" w:rsidRPr="00E81D94" w:rsidRDefault="009304B7" w:rsidP="009304B7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Щы</w:t>
      </w:r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Тэрч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район                                     муниципальный </w:t>
      </w:r>
      <w:proofErr w:type="spellStart"/>
      <w:r w:rsidRPr="00E81D94">
        <w:rPr>
          <w:b/>
          <w:sz w:val="16"/>
          <w:szCs w:val="16"/>
        </w:rPr>
        <w:t>районуну</w:t>
      </w:r>
      <w:proofErr w:type="spellEnd"/>
      <w:r w:rsidRPr="00E81D94">
        <w:rPr>
          <w:b/>
          <w:sz w:val="16"/>
          <w:szCs w:val="16"/>
        </w:rPr>
        <w:t xml:space="preserve">     </w:t>
      </w:r>
    </w:p>
    <w:p w:rsidR="009304B7" w:rsidRPr="00E81D94" w:rsidRDefault="009304B7" w:rsidP="009304B7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                   </w:t>
      </w:r>
      <w:proofErr w:type="spellStart"/>
      <w:r w:rsidRPr="00E81D94">
        <w:rPr>
          <w:b/>
          <w:sz w:val="16"/>
          <w:szCs w:val="16"/>
        </w:rPr>
        <w:t>Новэ-Балькъэр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жылагъуэм</w:t>
      </w:r>
      <w:proofErr w:type="spellEnd"/>
      <w:r w:rsidRPr="00E81D94">
        <w:rPr>
          <w:b/>
          <w:sz w:val="16"/>
          <w:szCs w:val="16"/>
        </w:rPr>
        <w:t xml:space="preserve"> и щ</w:t>
      </w:r>
      <w:proofErr w:type="gramStart"/>
      <w:r w:rsidRPr="00E81D94">
        <w:rPr>
          <w:b/>
          <w:sz w:val="16"/>
          <w:szCs w:val="16"/>
          <w:lang w:val="en-US"/>
        </w:rPr>
        <w:t>i</w:t>
      </w:r>
      <w:proofErr w:type="spellStart"/>
      <w:proofErr w:type="gramEnd"/>
      <w:r w:rsidRPr="00E81D94">
        <w:rPr>
          <w:b/>
          <w:sz w:val="16"/>
          <w:szCs w:val="16"/>
        </w:rPr>
        <w:t>ып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>э                              «</w:t>
      </w:r>
      <w:proofErr w:type="spellStart"/>
      <w:r w:rsidRPr="00E81D94">
        <w:rPr>
          <w:b/>
          <w:sz w:val="16"/>
          <w:szCs w:val="16"/>
        </w:rPr>
        <w:t>Жангы-Малкъар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элини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жер-жерли</w:t>
      </w:r>
      <w:proofErr w:type="spellEnd"/>
      <w:r w:rsidRPr="00E81D94">
        <w:rPr>
          <w:b/>
          <w:sz w:val="16"/>
          <w:szCs w:val="16"/>
        </w:rPr>
        <w:t xml:space="preserve">    </w:t>
      </w:r>
    </w:p>
    <w:p w:rsidR="009304B7" w:rsidRPr="00E81D94" w:rsidRDefault="009304B7" w:rsidP="009304B7">
      <w:pPr>
        <w:ind w:left="-709" w:right="-4536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 xml:space="preserve">                                 </w:t>
      </w:r>
      <w:proofErr w:type="spellStart"/>
      <w:r w:rsidRPr="00E81D94">
        <w:rPr>
          <w:b/>
          <w:sz w:val="16"/>
          <w:szCs w:val="16"/>
        </w:rPr>
        <w:t>администрацэ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                                            </w:t>
      </w:r>
      <w:proofErr w:type="spellStart"/>
      <w:r w:rsidRPr="00E81D94">
        <w:rPr>
          <w:b/>
          <w:sz w:val="16"/>
          <w:szCs w:val="16"/>
        </w:rPr>
        <w:t>администрациясы</w:t>
      </w:r>
      <w:proofErr w:type="spellEnd"/>
      <w:r w:rsidRPr="00E81D94">
        <w:rPr>
          <w:b/>
          <w:sz w:val="16"/>
          <w:szCs w:val="16"/>
        </w:rPr>
        <w:t xml:space="preserve">»  муниципальный </w:t>
      </w:r>
    </w:p>
    <w:p w:rsidR="009304B7" w:rsidRPr="00E81D94" w:rsidRDefault="009304B7" w:rsidP="009304B7">
      <w:pPr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   </w:t>
      </w:r>
      <w:r>
        <w:rPr>
          <w:b/>
          <w:sz w:val="16"/>
          <w:szCs w:val="16"/>
        </w:rPr>
        <w:t xml:space="preserve">                        </w:t>
      </w:r>
      <w:proofErr w:type="spellStart"/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уэхущiап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 xml:space="preserve">э                                                                                        </w:t>
      </w:r>
      <w:proofErr w:type="spellStart"/>
      <w:r w:rsidRPr="00E81D94">
        <w:rPr>
          <w:b/>
          <w:sz w:val="16"/>
          <w:szCs w:val="16"/>
        </w:rPr>
        <w:t>учреждениясы</w:t>
      </w:r>
      <w:proofErr w:type="spellEnd"/>
    </w:p>
    <w:p w:rsidR="009304B7" w:rsidRPr="00A06250" w:rsidRDefault="009304B7" w:rsidP="009304B7">
      <w:pPr>
        <w:tabs>
          <w:tab w:val="left" w:pos="8087"/>
        </w:tabs>
        <w:jc w:val="center"/>
        <w:rPr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Администрация сельского поселения  Новая Балкария»  Терского муниципального района Кабардино-Балкарской Республики</w:t>
      </w:r>
    </w:p>
    <w:p w:rsidR="009304B7" w:rsidRPr="004E5552" w:rsidRDefault="009304B7" w:rsidP="009304B7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9304B7" w:rsidRPr="0078021A" w:rsidTr="00127036">
        <w:trPr>
          <w:trHeight w:val="14"/>
        </w:trPr>
        <w:tc>
          <w:tcPr>
            <w:tcW w:w="10491" w:type="dxa"/>
          </w:tcPr>
          <w:p w:rsidR="009304B7" w:rsidRPr="0078021A" w:rsidRDefault="009304B7" w:rsidP="00127036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 КБР</w:t>
            </w:r>
            <w:r w:rsidRPr="007802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 xml:space="preserve">Терский район,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с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Новая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 xml:space="preserve">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Тел</w:t>
            </w:r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8(86632) 73-1-23, 73-1-19, </w:t>
            </w:r>
            <w:r w:rsidRPr="0078021A">
              <w:rPr>
                <w:b/>
                <w:bCs/>
                <w:sz w:val="18"/>
                <w:szCs w:val="18"/>
              </w:rPr>
              <w:t>73- 2- 04</w:t>
            </w:r>
          </w:p>
          <w:p w:rsidR="009304B7" w:rsidRPr="00E81D94" w:rsidRDefault="009304B7" w:rsidP="00127036">
            <w:pPr>
              <w:ind w:firstLine="0"/>
              <w:jc w:val="right"/>
              <w:rPr>
                <w:b/>
              </w:rPr>
            </w:pPr>
          </w:p>
        </w:tc>
      </w:tr>
    </w:tbl>
    <w:p w:rsidR="009304B7" w:rsidRPr="00DD60DB" w:rsidRDefault="005A439B" w:rsidP="005A439B">
      <w:pPr>
        <w:ind w:firstLine="0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</w:t>
      </w:r>
      <w:r w:rsidR="009304B7" w:rsidRPr="00DD60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02.2025</w:t>
      </w:r>
      <w:r w:rsidR="009304B7" w:rsidRPr="00DD60DB">
        <w:rPr>
          <w:rFonts w:ascii="Times New Roman" w:hAnsi="Times New Roman"/>
          <w:sz w:val="28"/>
          <w:szCs w:val="28"/>
        </w:rPr>
        <w:t xml:space="preserve"> г.</w:t>
      </w:r>
      <w:r w:rsidR="009304B7" w:rsidRPr="00DD60DB">
        <w:rPr>
          <w:sz w:val="28"/>
          <w:szCs w:val="28"/>
        </w:rPr>
        <w:t xml:space="preserve">                           </w:t>
      </w:r>
      <w:r w:rsidR="009304B7" w:rsidRPr="00DD60DB">
        <w:rPr>
          <w:b/>
          <w:sz w:val="28"/>
          <w:szCs w:val="28"/>
        </w:rPr>
        <w:t xml:space="preserve">                                          </w:t>
      </w:r>
      <w:proofErr w:type="spellStart"/>
      <w:r w:rsidR="009304B7" w:rsidRPr="00DD60DB">
        <w:rPr>
          <w:b/>
          <w:sz w:val="28"/>
          <w:szCs w:val="28"/>
        </w:rPr>
        <w:t>с.п</w:t>
      </w:r>
      <w:proofErr w:type="spellEnd"/>
      <w:r w:rsidR="009304B7" w:rsidRPr="00DD60DB">
        <w:rPr>
          <w:b/>
          <w:sz w:val="28"/>
          <w:szCs w:val="28"/>
        </w:rPr>
        <w:t>. Новая Балкария</w:t>
      </w:r>
    </w:p>
    <w:p w:rsidR="009304B7" w:rsidRDefault="009304B7" w:rsidP="009304B7">
      <w:pPr>
        <w:ind w:firstLine="0"/>
        <w:rPr>
          <w:b/>
          <w:sz w:val="28"/>
          <w:szCs w:val="28"/>
        </w:rPr>
      </w:pPr>
    </w:p>
    <w:p w:rsidR="009304B7" w:rsidRDefault="009304B7" w:rsidP="009304B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>ПОСТАНОВЛЕНИЕ     №</w:t>
      </w:r>
      <w:r w:rsidR="005A439B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-п</w:t>
      </w:r>
    </w:p>
    <w:p w:rsidR="009304B7" w:rsidRPr="00D837D5" w:rsidRDefault="009304B7" w:rsidP="009304B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 xml:space="preserve">ПОСТАНОВЛЕНЭ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D837D5">
        <w:rPr>
          <w:rFonts w:ascii="Times New Roman" w:hAnsi="Times New Roman"/>
          <w:b/>
          <w:sz w:val="24"/>
          <w:szCs w:val="24"/>
        </w:rPr>
        <w:t>№</w:t>
      </w:r>
      <w:r w:rsidR="005A439B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>-п</w:t>
      </w:r>
    </w:p>
    <w:p w:rsidR="009304B7" w:rsidRDefault="009304B7" w:rsidP="009304B7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БЕГИМ                            №</w:t>
      </w:r>
      <w:r w:rsidR="005A439B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-п </w:t>
      </w:r>
    </w:p>
    <w:p w:rsidR="009304B7" w:rsidRPr="0071395A" w:rsidRDefault="009304B7" w:rsidP="009304B7">
      <w:pPr>
        <w:pStyle w:val="a3"/>
        <w:tabs>
          <w:tab w:val="left" w:pos="6237"/>
        </w:tabs>
        <w:ind w:hanging="142"/>
        <w:jc w:val="center"/>
        <w:rPr>
          <w:rFonts w:ascii="Times New Roman" w:hAnsi="Times New Roman"/>
          <w:b/>
          <w:sz w:val="28"/>
          <w:szCs w:val="28"/>
        </w:rPr>
      </w:pPr>
    </w:p>
    <w:p w:rsidR="009304B7" w:rsidRPr="007A4776" w:rsidRDefault="009304B7" w:rsidP="009304B7">
      <w:pPr>
        <w:jc w:val="center"/>
        <w:rPr>
          <w:b/>
        </w:rPr>
      </w:pPr>
    </w:p>
    <w:p w:rsidR="009304B7" w:rsidRDefault="009304B7" w:rsidP="009304B7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A7BCE">
        <w:rPr>
          <w:rFonts w:ascii="Times New Roman" w:hAnsi="Times New Roman" w:cs="Times New Roman"/>
          <w:sz w:val="28"/>
          <w:szCs w:val="28"/>
        </w:rPr>
        <w:t xml:space="preserve">Об утверждении порядка выявления, учета и оформления выморочного имущества в муниципальную собственность </w:t>
      </w:r>
    </w:p>
    <w:p w:rsidR="009304B7" w:rsidRDefault="009304B7" w:rsidP="009304B7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Новая Балкария</w:t>
      </w:r>
    </w:p>
    <w:p w:rsidR="009304B7" w:rsidRDefault="009304B7" w:rsidP="009304B7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КБР</w:t>
      </w:r>
    </w:p>
    <w:p w:rsidR="009304B7" w:rsidRPr="008A7BCE" w:rsidRDefault="009304B7" w:rsidP="009304B7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884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06.10.2003 № 131-ФЗ «Об общих принципах организации местного самоуправления в Российской Федерации» постановляю: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884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ar36" w:tooltip="ПОРЯДОК" w:history="1">
        <w:r w:rsidRPr="00963884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963884">
        <w:rPr>
          <w:rFonts w:ascii="Times New Roman" w:hAnsi="Times New Roman" w:cs="Times New Roman"/>
          <w:sz w:val="28"/>
          <w:szCs w:val="28"/>
        </w:rPr>
        <w:t xml:space="preserve"> выявления, учета и оформления выморочного имущества в муниципальную собственность </w:t>
      </w:r>
      <w:r>
        <w:rPr>
          <w:rFonts w:ascii="Times New Roman" w:hAnsi="Times New Roman" w:cs="Times New Roman"/>
          <w:sz w:val="28"/>
          <w:szCs w:val="28"/>
        </w:rPr>
        <w:t>сельского поселения Новая Балкария</w:t>
      </w:r>
      <w:r w:rsidRPr="009638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Терского муниципального </w:t>
      </w:r>
      <w:r w:rsidRPr="00963884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 xml:space="preserve"> КБР</w:t>
      </w:r>
      <w:r w:rsidRPr="00963884">
        <w:rPr>
          <w:rFonts w:ascii="Times New Roman" w:hAnsi="Times New Roman" w:cs="Times New Roman"/>
          <w:sz w:val="28"/>
          <w:szCs w:val="28"/>
        </w:rPr>
        <w:t>.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884">
        <w:rPr>
          <w:rFonts w:ascii="Times New Roman" w:hAnsi="Times New Roman" w:cs="Times New Roman"/>
          <w:sz w:val="28"/>
          <w:szCs w:val="28"/>
        </w:rPr>
        <w:t xml:space="preserve">2. Утвердить форму </w:t>
      </w:r>
      <w:hyperlink w:anchor="Par94" w:tooltip="Форма журнала учета объектов недвижимого имущества," w:history="1">
        <w:r w:rsidRPr="00963884">
          <w:rPr>
            <w:rFonts w:ascii="Times New Roman" w:hAnsi="Times New Roman" w:cs="Times New Roman"/>
            <w:sz w:val="28"/>
            <w:szCs w:val="28"/>
          </w:rPr>
          <w:t>журнала</w:t>
        </w:r>
      </w:hyperlink>
      <w:r w:rsidRPr="00963884">
        <w:rPr>
          <w:rFonts w:ascii="Times New Roman" w:hAnsi="Times New Roman" w:cs="Times New Roman"/>
          <w:sz w:val="28"/>
          <w:szCs w:val="28"/>
        </w:rPr>
        <w:t xml:space="preserve"> учета объектов недвижимого имущества, имеющих признаки вымор</w:t>
      </w:r>
      <w:r>
        <w:rPr>
          <w:rFonts w:ascii="Times New Roman" w:hAnsi="Times New Roman" w:cs="Times New Roman"/>
          <w:sz w:val="28"/>
          <w:szCs w:val="28"/>
        </w:rPr>
        <w:t>очного имущества (приложение к порядку</w:t>
      </w:r>
      <w:r w:rsidRPr="00963884">
        <w:rPr>
          <w:rFonts w:ascii="Times New Roman" w:hAnsi="Times New Roman" w:cs="Times New Roman"/>
          <w:sz w:val="28"/>
          <w:szCs w:val="28"/>
        </w:rPr>
        <w:t>).</w:t>
      </w:r>
    </w:p>
    <w:p w:rsidR="009304B7" w:rsidRPr="00963884" w:rsidRDefault="009304B7" w:rsidP="009304B7">
      <w:pPr>
        <w:ind w:firstLine="708"/>
        <w:rPr>
          <w:sz w:val="28"/>
          <w:szCs w:val="28"/>
        </w:rPr>
      </w:pPr>
      <w:r w:rsidRPr="00963884">
        <w:rPr>
          <w:sz w:val="28"/>
          <w:szCs w:val="28"/>
        </w:rPr>
        <w:t xml:space="preserve">3. Обнародовать настоящее </w:t>
      </w:r>
      <w:r>
        <w:rPr>
          <w:sz w:val="28"/>
          <w:szCs w:val="28"/>
        </w:rPr>
        <w:t>постановле</w:t>
      </w:r>
      <w:r w:rsidRPr="00963884">
        <w:rPr>
          <w:sz w:val="28"/>
          <w:szCs w:val="28"/>
        </w:rPr>
        <w:t xml:space="preserve">ние в установленном порядке и </w:t>
      </w:r>
      <w:r>
        <w:rPr>
          <w:sz w:val="28"/>
          <w:szCs w:val="28"/>
        </w:rPr>
        <w:t>размести</w:t>
      </w:r>
      <w:r w:rsidRPr="00963884">
        <w:rPr>
          <w:sz w:val="28"/>
          <w:szCs w:val="28"/>
        </w:rPr>
        <w:t>ть на официал</w:t>
      </w:r>
      <w:r>
        <w:rPr>
          <w:sz w:val="28"/>
          <w:szCs w:val="28"/>
        </w:rPr>
        <w:t>ьном сайте сельского поселения Новая Балкария</w:t>
      </w:r>
      <w:r w:rsidRPr="00963884">
        <w:rPr>
          <w:sz w:val="28"/>
          <w:szCs w:val="28"/>
        </w:rPr>
        <w:t xml:space="preserve"> Терского муниципального района КБР</w:t>
      </w:r>
      <w:r>
        <w:rPr>
          <w:sz w:val="28"/>
          <w:szCs w:val="28"/>
        </w:rPr>
        <w:t>.</w:t>
      </w:r>
      <w:r w:rsidRPr="00963884">
        <w:rPr>
          <w:sz w:val="28"/>
          <w:szCs w:val="28"/>
        </w:rPr>
        <w:t xml:space="preserve"> </w:t>
      </w:r>
    </w:p>
    <w:p w:rsidR="009304B7" w:rsidRPr="00963884" w:rsidRDefault="009304B7" w:rsidP="009304B7">
      <w:pPr>
        <w:ind w:right="84" w:firstLine="708"/>
        <w:rPr>
          <w:rFonts w:eastAsia="Calibri"/>
          <w:sz w:val="28"/>
          <w:szCs w:val="28"/>
        </w:rPr>
      </w:pPr>
      <w:r w:rsidRPr="00963884">
        <w:rPr>
          <w:sz w:val="28"/>
          <w:szCs w:val="28"/>
        </w:rPr>
        <w:t xml:space="preserve">4.Настоящее решение вступает в </w:t>
      </w:r>
      <w:r>
        <w:rPr>
          <w:sz w:val="28"/>
          <w:szCs w:val="28"/>
        </w:rPr>
        <w:t xml:space="preserve">законную </w:t>
      </w:r>
      <w:r w:rsidRPr="00963884">
        <w:rPr>
          <w:sz w:val="28"/>
          <w:szCs w:val="28"/>
        </w:rPr>
        <w:t>силу со дня его официального обнародования.</w:t>
      </w:r>
    </w:p>
    <w:p w:rsidR="009304B7" w:rsidRDefault="009304B7" w:rsidP="009304B7">
      <w:pPr>
        <w:tabs>
          <w:tab w:val="left" w:pos="2268"/>
          <w:tab w:val="left" w:pos="2552"/>
          <w:tab w:val="left" w:pos="2835"/>
        </w:tabs>
        <w:rPr>
          <w:b/>
          <w:sz w:val="28"/>
          <w:szCs w:val="28"/>
        </w:rPr>
      </w:pPr>
    </w:p>
    <w:p w:rsidR="009304B7" w:rsidRDefault="009304B7" w:rsidP="009304B7">
      <w:pPr>
        <w:suppressAutoHyphens/>
        <w:ind w:firstLine="0"/>
        <w:rPr>
          <w:sz w:val="28"/>
          <w:szCs w:val="28"/>
        </w:rPr>
      </w:pPr>
    </w:p>
    <w:p w:rsidR="009304B7" w:rsidRDefault="009304B7" w:rsidP="009304B7">
      <w:pPr>
        <w:suppressAutoHyphens/>
        <w:ind w:firstLine="0"/>
        <w:rPr>
          <w:sz w:val="28"/>
          <w:szCs w:val="28"/>
        </w:rPr>
      </w:pPr>
    </w:p>
    <w:p w:rsidR="009304B7" w:rsidRDefault="009304B7" w:rsidP="009304B7">
      <w:pPr>
        <w:suppressAutoHyphens/>
        <w:ind w:firstLine="0"/>
        <w:rPr>
          <w:sz w:val="28"/>
          <w:szCs w:val="28"/>
        </w:rPr>
      </w:pPr>
    </w:p>
    <w:p w:rsidR="009304B7" w:rsidRPr="003F14B6" w:rsidRDefault="009304B7" w:rsidP="009304B7">
      <w:pPr>
        <w:suppressAutoHyphens/>
        <w:ind w:firstLine="0"/>
        <w:rPr>
          <w:sz w:val="28"/>
          <w:szCs w:val="28"/>
        </w:rPr>
      </w:pPr>
      <w:r w:rsidRPr="003F14B6">
        <w:rPr>
          <w:sz w:val="28"/>
          <w:szCs w:val="28"/>
        </w:rPr>
        <w:t>Глава се</w:t>
      </w:r>
      <w:r>
        <w:rPr>
          <w:sz w:val="28"/>
          <w:szCs w:val="28"/>
        </w:rPr>
        <w:t>льского поселения Новая Балкария</w:t>
      </w:r>
    </w:p>
    <w:p w:rsidR="00FB6CBC" w:rsidRDefault="009304B7" w:rsidP="009304B7">
      <w:pPr>
        <w:ind w:firstLine="0"/>
        <w:rPr>
          <w:sz w:val="28"/>
          <w:szCs w:val="28"/>
        </w:rPr>
      </w:pPr>
      <w:r w:rsidRPr="003F14B6">
        <w:rPr>
          <w:sz w:val="28"/>
          <w:szCs w:val="28"/>
        </w:rPr>
        <w:t xml:space="preserve">Терского муниципального района </w:t>
      </w:r>
      <w:r>
        <w:rPr>
          <w:sz w:val="28"/>
          <w:szCs w:val="28"/>
        </w:rPr>
        <w:t xml:space="preserve">КБР                           </w:t>
      </w:r>
      <w:r w:rsidRPr="003F14B6">
        <w:rPr>
          <w:sz w:val="28"/>
          <w:szCs w:val="28"/>
        </w:rPr>
        <w:t xml:space="preserve">Н.М. </w:t>
      </w:r>
      <w:proofErr w:type="spellStart"/>
      <w:r w:rsidRPr="003F14B6">
        <w:rPr>
          <w:sz w:val="28"/>
          <w:szCs w:val="28"/>
        </w:rPr>
        <w:t>Чепкенчиев</w:t>
      </w:r>
      <w:proofErr w:type="spellEnd"/>
    </w:p>
    <w:p w:rsidR="009304B7" w:rsidRDefault="009304B7" w:rsidP="009304B7">
      <w:pPr>
        <w:ind w:firstLine="0"/>
        <w:rPr>
          <w:sz w:val="28"/>
          <w:szCs w:val="28"/>
        </w:rPr>
      </w:pPr>
    </w:p>
    <w:p w:rsidR="009304B7" w:rsidRDefault="009304B7" w:rsidP="009304B7">
      <w:pPr>
        <w:ind w:firstLine="0"/>
        <w:rPr>
          <w:sz w:val="28"/>
          <w:szCs w:val="28"/>
        </w:rPr>
      </w:pPr>
    </w:p>
    <w:p w:rsidR="009304B7" w:rsidRDefault="009304B7" w:rsidP="009304B7">
      <w:pPr>
        <w:ind w:firstLine="0"/>
        <w:rPr>
          <w:sz w:val="28"/>
          <w:szCs w:val="28"/>
        </w:rPr>
      </w:pPr>
    </w:p>
    <w:p w:rsidR="009304B7" w:rsidRDefault="009304B7" w:rsidP="009304B7">
      <w:pPr>
        <w:ind w:firstLine="0"/>
        <w:rPr>
          <w:sz w:val="28"/>
          <w:szCs w:val="28"/>
        </w:rPr>
      </w:pPr>
    </w:p>
    <w:p w:rsidR="009304B7" w:rsidRDefault="009304B7" w:rsidP="009304B7">
      <w:pPr>
        <w:ind w:firstLine="0"/>
        <w:rPr>
          <w:sz w:val="28"/>
          <w:szCs w:val="28"/>
        </w:rPr>
      </w:pPr>
    </w:p>
    <w:p w:rsidR="009304B7" w:rsidRDefault="009304B7" w:rsidP="009304B7">
      <w:pPr>
        <w:ind w:firstLine="0"/>
        <w:rPr>
          <w:sz w:val="28"/>
          <w:szCs w:val="28"/>
        </w:rPr>
      </w:pPr>
    </w:p>
    <w:p w:rsidR="009304B7" w:rsidRPr="00963884" w:rsidRDefault="009304B7" w:rsidP="009304B7">
      <w:pPr>
        <w:pStyle w:val="a3"/>
        <w:jc w:val="right"/>
        <w:rPr>
          <w:rFonts w:ascii="Times New Roman" w:hAnsi="Times New Roman"/>
          <w:sz w:val="24"/>
          <w:szCs w:val="24"/>
        </w:rPr>
      </w:pPr>
      <w:proofErr w:type="gramStart"/>
      <w:r w:rsidRPr="00963884">
        <w:rPr>
          <w:rFonts w:ascii="Times New Roman" w:hAnsi="Times New Roman"/>
          <w:sz w:val="24"/>
          <w:szCs w:val="24"/>
        </w:rPr>
        <w:t>Утвержден</w:t>
      </w:r>
      <w:proofErr w:type="gramEnd"/>
      <w:r w:rsidRPr="00963884">
        <w:rPr>
          <w:rFonts w:ascii="Times New Roman" w:hAnsi="Times New Roman"/>
          <w:sz w:val="24"/>
          <w:szCs w:val="24"/>
        </w:rPr>
        <w:br/>
        <w:t xml:space="preserve">Постановлением главы местной </w:t>
      </w:r>
    </w:p>
    <w:p w:rsidR="009304B7" w:rsidRPr="00963884" w:rsidRDefault="009304B7" w:rsidP="009304B7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963884">
        <w:rPr>
          <w:rFonts w:ascii="Times New Roman" w:hAnsi="Times New Roman"/>
          <w:sz w:val="24"/>
          <w:szCs w:val="24"/>
        </w:rPr>
        <w:t xml:space="preserve">администрации </w:t>
      </w:r>
      <w:proofErr w:type="spellStart"/>
      <w:r w:rsidRPr="00963884">
        <w:rPr>
          <w:rFonts w:ascii="Times New Roman" w:hAnsi="Times New Roman"/>
          <w:sz w:val="24"/>
          <w:szCs w:val="24"/>
        </w:rPr>
        <w:t>с.п</w:t>
      </w:r>
      <w:proofErr w:type="spellEnd"/>
      <w:r w:rsidRPr="0096388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Новая Балкария</w:t>
      </w:r>
    </w:p>
    <w:p w:rsidR="009304B7" w:rsidRPr="00963884" w:rsidRDefault="009304B7" w:rsidP="009304B7">
      <w:pPr>
        <w:pStyle w:val="ConsPlusTitle"/>
        <w:ind w:firstLine="709"/>
        <w:jc w:val="right"/>
        <w:rPr>
          <w:rFonts w:ascii="Times New Roman" w:hAnsi="Times New Roman" w:cs="Times New Roman"/>
          <w:b w:val="0"/>
        </w:rPr>
      </w:pPr>
      <w:r w:rsidRPr="00963884">
        <w:rPr>
          <w:rFonts w:ascii="Times New Roman" w:hAnsi="Times New Roman" w:cs="Times New Roman"/>
          <w:b w:val="0"/>
        </w:rPr>
        <w:t>Терского муниципального район</w:t>
      </w:r>
      <w:r w:rsidR="005A439B">
        <w:rPr>
          <w:rFonts w:ascii="Times New Roman" w:hAnsi="Times New Roman" w:cs="Times New Roman"/>
          <w:b w:val="0"/>
        </w:rPr>
        <w:t>а КБР</w:t>
      </w:r>
      <w:r w:rsidR="005A439B">
        <w:rPr>
          <w:rFonts w:ascii="Times New Roman" w:hAnsi="Times New Roman" w:cs="Times New Roman"/>
          <w:b w:val="0"/>
        </w:rPr>
        <w:br/>
        <w:t xml:space="preserve">от «17»февраля </w:t>
      </w:r>
      <w:r>
        <w:rPr>
          <w:rFonts w:ascii="Times New Roman" w:hAnsi="Times New Roman" w:cs="Times New Roman"/>
          <w:b w:val="0"/>
        </w:rPr>
        <w:t>2025</w:t>
      </w:r>
      <w:r w:rsidR="005A439B">
        <w:rPr>
          <w:rFonts w:ascii="Times New Roman" w:hAnsi="Times New Roman" w:cs="Times New Roman"/>
          <w:b w:val="0"/>
        </w:rPr>
        <w:t xml:space="preserve"> года №5</w:t>
      </w:r>
    </w:p>
    <w:p w:rsidR="009304B7" w:rsidRDefault="009304B7" w:rsidP="009304B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304B7" w:rsidRPr="00963884" w:rsidRDefault="009304B7" w:rsidP="009304B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>Порядок</w:t>
      </w:r>
    </w:p>
    <w:p w:rsidR="009304B7" w:rsidRPr="00963884" w:rsidRDefault="009304B7" w:rsidP="009304B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>выявления, учета и оформления выморочного имущества</w:t>
      </w:r>
    </w:p>
    <w:p w:rsidR="009304B7" w:rsidRDefault="009304B7" w:rsidP="009304B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 xml:space="preserve">в муниципальную собственность </w:t>
      </w:r>
      <w:r>
        <w:rPr>
          <w:rFonts w:ascii="Times New Roman" w:hAnsi="Times New Roman" w:cs="Times New Roman"/>
          <w:sz w:val="24"/>
          <w:szCs w:val="24"/>
        </w:rPr>
        <w:t>сельского поселения Новая Балкария</w:t>
      </w:r>
    </w:p>
    <w:p w:rsidR="009304B7" w:rsidRPr="00963884" w:rsidRDefault="009304B7" w:rsidP="009304B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Терского муниципального района КБР</w:t>
      </w:r>
    </w:p>
    <w:p w:rsidR="009304B7" w:rsidRPr="00963884" w:rsidRDefault="009304B7" w:rsidP="009304B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04B7" w:rsidRPr="00963884" w:rsidRDefault="009304B7" w:rsidP="009304B7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3884">
        <w:rPr>
          <w:rFonts w:ascii="Times New Roman" w:hAnsi="Times New Roman" w:cs="Times New Roman"/>
          <w:b/>
          <w:sz w:val="24"/>
          <w:szCs w:val="24"/>
        </w:rPr>
        <w:t>1. Общие положения.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963884">
        <w:rPr>
          <w:rFonts w:ascii="Times New Roman" w:hAnsi="Times New Roman" w:cs="Times New Roman"/>
          <w:sz w:val="24"/>
          <w:szCs w:val="24"/>
        </w:rPr>
        <w:t xml:space="preserve">Настоящий Порядок выявления, учета и оформления выморочного имущества в собственность </w:t>
      </w:r>
      <w:r>
        <w:rPr>
          <w:rFonts w:ascii="Times New Roman" w:hAnsi="Times New Roman" w:cs="Times New Roman"/>
          <w:sz w:val="24"/>
          <w:szCs w:val="24"/>
        </w:rPr>
        <w:t>Сельского поселения Новая Балкария</w:t>
      </w:r>
      <w:r w:rsidRPr="00963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  <w:r w:rsidRPr="00963884">
        <w:rPr>
          <w:rFonts w:ascii="Times New Roman" w:hAnsi="Times New Roman" w:cs="Times New Roman"/>
          <w:sz w:val="24"/>
          <w:szCs w:val="24"/>
        </w:rPr>
        <w:t xml:space="preserve"> разработан в соответствии с Гражданским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определяет последовательность действий при выявлении и оформлении выморочного имущества в муниципальную собственность </w:t>
      </w:r>
      <w:r>
        <w:rPr>
          <w:rFonts w:ascii="Times New Roman" w:hAnsi="Times New Roman" w:cs="Times New Roman"/>
          <w:sz w:val="24"/>
          <w:szCs w:val="24"/>
        </w:rPr>
        <w:t>Сельского поселения Новая Балкария</w:t>
      </w:r>
      <w:r w:rsidRPr="00963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  <w:r w:rsidRPr="00963884">
        <w:rPr>
          <w:rFonts w:ascii="Times New Roman" w:hAnsi="Times New Roman" w:cs="Times New Roman"/>
          <w:sz w:val="24"/>
          <w:szCs w:val="24"/>
        </w:rPr>
        <w:t>, а</w:t>
      </w:r>
      <w:proofErr w:type="gramEnd"/>
      <w:r w:rsidRPr="00963884">
        <w:rPr>
          <w:rFonts w:ascii="Times New Roman" w:hAnsi="Times New Roman" w:cs="Times New Roman"/>
          <w:sz w:val="24"/>
          <w:szCs w:val="24"/>
        </w:rPr>
        <w:t xml:space="preserve"> также порядок его учета.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 xml:space="preserve">1.2. Настоящий Порядок распространяется на </w:t>
      </w:r>
      <w:proofErr w:type="gramStart"/>
      <w:r w:rsidRPr="00963884">
        <w:rPr>
          <w:rFonts w:ascii="Times New Roman" w:hAnsi="Times New Roman" w:cs="Times New Roman"/>
          <w:sz w:val="24"/>
          <w:szCs w:val="24"/>
        </w:rPr>
        <w:t>расположенные</w:t>
      </w:r>
      <w:proofErr w:type="gramEnd"/>
      <w:r w:rsidRPr="00963884"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>
        <w:rPr>
          <w:rFonts w:ascii="Times New Roman" w:hAnsi="Times New Roman" w:cs="Times New Roman"/>
          <w:sz w:val="24"/>
          <w:szCs w:val="24"/>
        </w:rPr>
        <w:t>Сельского поселения Новая Балкария</w:t>
      </w:r>
      <w:r w:rsidRPr="00963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  <w:r w:rsidRPr="00963884">
        <w:rPr>
          <w:rFonts w:ascii="Times New Roman" w:hAnsi="Times New Roman" w:cs="Times New Roman"/>
          <w:sz w:val="24"/>
          <w:szCs w:val="24"/>
        </w:rPr>
        <w:t xml:space="preserve"> жилые помещения, в том числе квартиры (части квартир), комнаты в коммунальных квартирах, жилые дома (части жилых домов), земельные участки, а также расположенные на них здания, сооружения, иные объекты недвижимого имущества, доли в праве общей долевой собственности на указанные объекты недвижимого имущества (далее - объекты недвижимого имущества), переходящие в порядке наследования по закону в муниципальную собственность </w:t>
      </w:r>
      <w:r>
        <w:rPr>
          <w:rFonts w:ascii="Times New Roman" w:hAnsi="Times New Roman" w:cs="Times New Roman"/>
          <w:sz w:val="24"/>
          <w:szCs w:val="24"/>
        </w:rPr>
        <w:t>Сельского поселения Новая Балкария</w:t>
      </w:r>
      <w:r w:rsidRPr="00963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  <w:r w:rsidRPr="00963884">
        <w:rPr>
          <w:rFonts w:ascii="Times New Roman" w:hAnsi="Times New Roman" w:cs="Times New Roman"/>
          <w:sz w:val="24"/>
          <w:szCs w:val="24"/>
        </w:rPr>
        <w:t>.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963884">
        <w:rPr>
          <w:rFonts w:ascii="Times New Roman" w:hAnsi="Times New Roman" w:cs="Times New Roman"/>
          <w:sz w:val="24"/>
          <w:szCs w:val="24"/>
        </w:rPr>
        <w:t xml:space="preserve">К объектам недвижимого имущества, переходящим в порядке наследования по закону в муниципальную собственность </w:t>
      </w:r>
      <w:r>
        <w:rPr>
          <w:rFonts w:ascii="Times New Roman" w:hAnsi="Times New Roman" w:cs="Times New Roman"/>
          <w:sz w:val="24"/>
          <w:szCs w:val="24"/>
        </w:rPr>
        <w:t>Сельского поселения Новая Балкария</w:t>
      </w:r>
      <w:r w:rsidRPr="00963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  <w:r w:rsidRPr="00963884">
        <w:rPr>
          <w:rFonts w:ascii="Times New Roman" w:hAnsi="Times New Roman" w:cs="Times New Roman"/>
          <w:sz w:val="24"/>
          <w:szCs w:val="24"/>
        </w:rPr>
        <w:t>, относятся объекты недвижимого имущества, принадлежащие гражданам на праве собственности и освобождающиеся после их смерти при отсутствии у умершего гражданина наследников по закону или по завещанию либо в случае, если никто из наследников не имеет права наследовать или все наследники отстранены</w:t>
      </w:r>
      <w:proofErr w:type="gramEnd"/>
      <w:r w:rsidRPr="00963884">
        <w:rPr>
          <w:rFonts w:ascii="Times New Roman" w:hAnsi="Times New Roman" w:cs="Times New Roman"/>
          <w:sz w:val="24"/>
          <w:szCs w:val="24"/>
        </w:rPr>
        <w:t xml:space="preserve"> от наследования, либо никто из наследников не принял наследства или все наследники отказались от наследства и при этом никто из них не указал, что отказывается в пользу другого наследника (далее - выморочное имущество).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 xml:space="preserve">1.4. Выявление выморочного имущества, оформление его в муниципальную собственность </w:t>
      </w:r>
      <w:r>
        <w:rPr>
          <w:rFonts w:ascii="Times New Roman" w:hAnsi="Times New Roman" w:cs="Times New Roman"/>
          <w:sz w:val="24"/>
          <w:szCs w:val="24"/>
        </w:rPr>
        <w:t>Сельского поселения Новая Балкария</w:t>
      </w:r>
      <w:r w:rsidRPr="00963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  <w:r w:rsidRPr="00963884">
        <w:rPr>
          <w:rFonts w:ascii="Times New Roman" w:hAnsi="Times New Roman" w:cs="Times New Roman"/>
          <w:sz w:val="24"/>
          <w:szCs w:val="24"/>
        </w:rPr>
        <w:t xml:space="preserve">, ведение учета выморочного имущества осуществляет специалист 1 категории,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 Новая Балкария</w:t>
      </w:r>
      <w:r w:rsidRPr="00963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  <w:r w:rsidRPr="00963884">
        <w:rPr>
          <w:rFonts w:ascii="Times New Roman" w:hAnsi="Times New Roman" w:cs="Times New Roman"/>
          <w:sz w:val="24"/>
          <w:szCs w:val="24"/>
        </w:rPr>
        <w:t>.</w:t>
      </w:r>
    </w:p>
    <w:p w:rsidR="009304B7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 xml:space="preserve">1.5. Расходы по оформлению выморочного имущества в муниципальную собственность </w:t>
      </w:r>
      <w:r>
        <w:rPr>
          <w:rFonts w:ascii="Times New Roman" w:hAnsi="Times New Roman" w:cs="Times New Roman"/>
          <w:sz w:val="24"/>
          <w:szCs w:val="24"/>
        </w:rPr>
        <w:t>Сельского поселения Новая Балкария</w:t>
      </w:r>
      <w:r w:rsidRPr="00963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  <w:r w:rsidRPr="00963884">
        <w:rPr>
          <w:rFonts w:ascii="Times New Roman" w:hAnsi="Times New Roman" w:cs="Times New Roman"/>
          <w:sz w:val="24"/>
          <w:szCs w:val="24"/>
        </w:rPr>
        <w:t xml:space="preserve"> осуществляются за счет средств бюджета </w:t>
      </w:r>
      <w:r>
        <w:rPr>
          <w:rFonts w:ascii="Times New Roman" w:hAnsi="Times New Roman" w:cs="Times New Roman"/>
          <w:sz w:val="24"/>
          <w:szCs w:val="24"/>
        </w:rPr>
        <w:t>Сельского поселения Новая Балкария</w:t>
      </w:r>
      <w:r w:rsidRPr="00963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  <w:r w:rsidRPr="00963884">
        <w:rPr>
          <w:rFonts w:ascii="Times New Roman" w:hAnsi="Times New Roman" w:cs="Times New Roman"/>
          <w:sz w:val="24"/>
          <w:szCs w:val="24"/>
        </w:rPr>
        <w:t>.</w:t>
      </w:r>
    </w:p>
    <w:p w:rsidR="009304B7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04B7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04B7" w:rsidRPr="00963884" w:rsidRDefault="009304B7" w:rsidP="009304B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lastRenderedPageBreak/>
        <w:t>2. Выявление и оформление выморочного имущества</w:t>
      </w:r>
    </w:p>
    <w:p w:rsidR="009304B7" w:rsidRPr="00963884" w:rsidRDefault="009304B7" w:rsidP="009304B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 xml:space="preserve">в собственность муниципального образования </w:t>
      </w:r>
    </w:p>
    <w:p w:rsidR="009304B7" w:rsidRPr="00963884" w:rsidRDefault="009304B7" w:rsidP="009304B7">
      <w:pPr>
        <w:pStyle w:val="ConsPlusTitle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 xml:space="preserve">2.1. В целях выявления объектов недвижимого имущества, которые могут быть признаны выморочным имуществом, расположенных на территории </w:t>
      </w:r>
      <w:r>
        <w:rPr>
          <w:rFonts w:ascii="Times New Roman" w:hAnsi="Times New Roman" w:cs="Times New Roman"/>
          <w:sz w:val="24"/>
          <w:szCs w:val="24"/>
        </w:rPr>
        <w:t>Сельского поселения Новая Балкария</w:t>
      </w:r>
      <w:r w:rsidRPr="00963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  <w:r w:rsidRPr="00963884">
        <w:rPr>
          <w:rFonts w:ascii="Times New Roman" w:hAnsi="Times New Roman" w:cs="Times New Roman"/>
          <w:sz w:val="24"/>
          <w:szCs w:val="24"/>
        </w:rPr>
        <w:t>, ответственный специалист осуществляет: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 xml:space="preserve">а) сбор сведений из ОВМ ОМВД России по </w:t>
      </w:r>
      <w:r>
        <w:rPr>
          <w:rFonts w:ascii="Times New Roman" w:hAnsi="Times New Roman" w:cs="Times New Roman"/>
          <w:sz w:val="24"/>
          <w:szCs w:val="24"/>
        </w:rPr>
        <w:t xml:space="preserve">Терскому муниципальному </w:t>
      </w:r>
      <w:r w:rsidRPr="00963884">
        <w:rPr>
          <w:rFonts w:ascii="Times New Roman" w:hAnsi="Times New Roman" w:cs="Times New Roman"/>
          <w:sz w:val="24"/>
          <w:szCs w:val="24"/>
        </w:rPr>
        <w:t>району, организаций, осуществляющих обслуживание и эксплуатацию жилищного фонда, граждан и иных источников об объектах недвижимого имущества, имеющих признаки выморочного имущества.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 xml:space="preserve">При этом организации, осуществляющие обслуживание и эксплуатацию жилищного фонда, управляющие компании, иные организации и физические лица могут информировать администрацию </w:t>
      </w:r>
      <w:r>
        <w:rPr>
          <w:rFonts w:ascii="Times New Roman" w:hAnsi="Times New Roman" w:cs="Times New Roman"/>
          <w:sz w:val="24"/>
          <w:szCs w:val="24"/>
        </w:rPr>
        <w:t>Сельского поселения Новая Балкария</w:t>
      </w:r>
      <w:r w:rsidRPr="00963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  <w:r w:rsidRPr="00963884">
        <w:rPr>
          <w:rFonts w:ascii="Times New Roman" w:hAnsi="Times New Roman" w:cs="Times New Roman"/>
          <w:sz w:val="24"/>
          <w:szCs w:val="24"/>
        </w:rPr>
        <w:t xml:space="preserve"> о фактах выявления выморочного имущества;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 xml:space="preserve">б) анализ и проверку в течение 30 календарных дней со дня поступления сведений об объектах недвижимого имущества, имеющих признаки выморочного имущества, в порядке, предусмотренном </w:t>
      </w:r>
      <w:hyperlink w:anchor="Par58" w:tooltip="2.2. При выявлении объекта недвижимого имущества, имеющего признаки выморочного имущества, в целях установления собственника объекта недвижимого имущества Управление направляет запросы в межмуниципальный отдел по г. Армавиру и Новокубанскому району Управления " w:history="1">
        <w:r w:rsidRPr="00963884">
          <w:rPr>
            <w:rFonts w:ascii="Times New Roman" w:hAnsi="Times New Roman" w:cs="Times New Roman"/>
            <w:sz w:val="24"/>
            <w:szCs w:val="24"/>
          </w:rPr>
          <w:t>пунктами 2.2</w:t>
        </w:r>
      </w:hyperlink>
      <w:r w:rsidRPr="00963884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60" w:tooltip="2.4. В целях установления данных о наличии либо отсутствии открытых наследственных дел Управлением запрашиваются соответствующие сведения у нотариуса по месту нахождения жилого помещения, земельного участка, а также расположенных на нем зданий, сооружений, ины" w:history="1">
        <w:r w:rsidRPr="00963884">
          <w:rPr>
            <w:rFonts w:ascii="Times New Roman" w:hAnsi="Times New Roman" w:cs="Times New Roman"/>
            <w:sz w:val="24"/>
            <w:szCs w:val="24"/>
          </w:rPr>
          <w:t>2.4</w:t>
        </w:r>
      </w:hyperlink>
      <w:r w:rsidRPr="00963884">
        <w:rPr>
          <w:rFonts w:ascii="Times New Roman" w:hAnsi="Times New Roman" w:cs="Times New Roman"/>
          <w:sz w:val="24"/>
          <w:szCs w:val="24"/>
        </w:rPr>
        <w:t xml:space="preserve"> настоящего Порядка, в том числе при необходимости осуществляет выход на место.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 xml:space="preserve">В случае если в течение указанного срока проведения проверки  ответственному специалисту не поступило ответов на запросы, а также при выявлении в процессе </w:t>
      </w:r>
      <w:proofErr w:type="gramStart"/>
      <w:r w:rsidRPr="00963884">
        <w:rPr>
          <w:rFonts w:ascii="Times New Roman" w:hAnsi="Times New Roman" w:cs="Times New Roman"/>
          <w:sz w:val="24"/>
          <w:szCs w:val="24"/>
        </w:rPr>
        <w:t>проведения проверки необходимости направления дополнительных запросов</w:t>
      </w:r>
      <w:proofErr w:type="gramEnd"/>
      <w:r w:rsidRPr="00963884">
        <w:rPr>
          <w:rFonts w:ascii="Times New Roman" w:hAnsi="Times New Roman" w:cs="Times New Roman"/>
          <w:sz w:val="24"/>
          <w:szCs w:val="24"/>
        </w:rPr>
        <w:t xml:space="preserve"> срок проведения проверки продлевается, но не более чем на 30 календарных дней.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58"/>
      <w:bookmarkEnd w:id="0"/>
      <w:r w:rsidRPr="00963884">
        <w:rPr>
          <w:rFonts w:ascii="Times New Roman" w:hAnsi="Times New Roman" w:cs="Times New Roman"/>
          <w:sz w:val="24"/>
          <w:szCs w:val="24"/>
        </w:rPr>
        <w:t xml:space="preserve">2.2. При выявлении объекта недвижимого имущества, имеющего признаки выморочного имущества, в целях установления собственника объекта недвижимого имущества ответственный специалист направляет запросы в </w:t>
      </w:r>
      <w:r>
        <w:rPr>
          <w:rFonts w:ascii="Times New Roman" w:hAnsi="Times New Roman" w:cs="Times New Roman"/>
          <w:sz w:val="24"/>
          <w:szCs w:val="24"/>
        </w:rPr>
        <w:t xml:space="preserve">Управление Федеральной службы государственной регистрации, кадастра и картографии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Кабардино - Балкарской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Республики</w:t>
      </w:r>
      <w:r w:rsidRPr="00963884">
        <w:rPr>
          <w:rFonts w:ascii="Times New Roman" w:hAnsi="Times New Roman" w:cs="Times New Roman"/>
          <w:sz w:val="24"/>
          <w:szCs w:val="24"/>
        </w:rPr>
        <w:t>.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>2.3. После определения собственника объекта недвижимого имущества, имеющего признаки выморочного имущества, в целях установления факта смерти данного лица ответственный специалист направляет письменные запросы о представлении информации и выдаче справки о смерти гражданина в органы записи актов гражданского состояния.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60"/>
      <w:bookmarkEnd w:id="1"/>
      <w:r w:rsidRPr="00963884">
        <w:rPr>
          <w:rFonts w:ascii="Times New Roman" w:hAnsi="Times New Roman" w:cs="Times New Roman"/>
          <w:sz w:val="24"/>
          <w:szCs w:val="24"/>
        </w:rPr>
        <w:t>2.4. В целях установления данных о наличии либо отсутствии открытых наследственных дел ответственный специалист запрашиваются соответствующие сведения у нотариуса по месту нахождения жилого помещения, земельного участка, а также расположенных на нем зданий, сооружений, иных объектов недвижимого имущества (долей в них).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 xml:space="preserve">2.5. </w:t>
      </w:r>
      <w:proofErr w:type="gramStart"/>
      <w:r w:rsidRPr="00963884">
        <w:rPr>
          <w:rFonts w:ascii="Times New Roman" w:hAnsi="Times New Roman" w:cs="Times New Roman"/>
          <w:sz w:val="24"/>
          <w:szCs w:val="24"/>
        </w:rPr>
        <w:t xml:space="preserve">При получении информации об объектах недвижимого имущества, имеющих признаки выморочного имущества, ответственный специалист не позднее 5 рабочих дней со дня получения такой информации заносит сведения об имуществе в </w:t>
      </w:r>
      <w:hyperlink w:anchor="Par94" w:tooltip="Форма журнала учета объектов недвижимого имущества," w:history="1">
        <w:r w:rsidRPr="00963884">
          <w:rPr>
            <w:rFonts w:ascii="Times New Roman" w:hAnsi="Times New Roman" w:cs="Times New Roman"/>
            <w:sz w:val="24"/>
            <w:szCs w:val="24"/>
          </w:rPr>
          <w:t>журнал</w:t>
        </w:r>
      </w:hyperlink>
      <w:r w:rsidRPr="00963884">
        <w:rPr>
          <w:rFonts w:ascii="Times New Roman" w:hAnsi="Times New Roman" w:cs="Times New Roman"/>
          <w:sz w:val="24"/>
          <w:szCs w:val="24"/>
        </w:rPr>
        <w:t xml:space="preserve"> учета объектов недвижимого имущества, имеющих признаки выморочного имущества (далее - журнал), который ведется ответственным специалистом в электронном виде по форме согласно приложению к настоящему Порядку.</w:t>
      </w:r>
      <w:proofErr w:type="gramEnd"/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 xml:space="preserve">2.6. </w:t>
      </w:r>
      <w:proofErr w:type="gramStart"/>
      <w:r w:rsidRPr="00963884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>
        <w:rPr>
          <w:rFonts w:ascii="Times New Roman" w:hAnsi="Times New Roman" w:cs="Times New Roman"/>
          <w:sz w:val="24"/>
          <w:szCs w:val="24"/>
        </w:rPr>
        <w:t>Сельского поселения Новая Балкария</w:t>
      </w:r>
      <w:r w:rsidRPr="00963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  <w:r w:rsidRPr="00963884">
        <w:rPr>
          <w:rFonts w:ascii="Times New Roman" w:hAnsi="Times New Roman" w:cs="Times New Roman"/>
          <w:sz w:val="24"/>
          <w:szCs w:val="24"/>
        </w:rPr>
        <w:t xml:space="preserve"> принимает меры к установлению наследников на указанное имущество путем опубликования в газете «</w:t>
      </w:r>
      <w:r w:rsidR="007A4776">
        <w:rPr>
          <w:rFonts w:ascii="Times New Roman" w:hAnsi="Times New Roman" w:cs="Times New Roman"/>
          <w:sz w:val="24"/>
          <w:szCs w:val="24"/>
        </w:rPr>
        <w:t>Терек</w:t>
      </w:r>
      <w:r w:rsidRPr="00963884">
        <w:rPr>
          <w:rFonts w:ascii="Times New Roman" w:hAnsi="Times New Roman" w:cs="Times New Roman"/>
          <w:sz w:val="24"/>
          <w:szCs w:val="24"/>
        </w:rPr>
        <w:t xml:space="preserve">», а также размещения на официальном сайте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 Новая Балкария</w:t>
      </w:r>
      <w:r w:rsidRPr="00963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  <w:r w:rsidRPr="00963884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 объявления о необходимости явки лица, считающего себя наследником или имеющего на него права, в течение 30 календарных дней со дня размещения</w:t>
      </w:r>
      <w:proofErr w:type="gramEnd"/>
      <w:r w:rsidRPr="00963884">
        <w:rPr>
          <w:rFonts w:ascii="Times New Roman" w:hAnsi="Times New Roman" w:cs="Times New Roman"/>
          <w:sz w:val="24"/>
          <w:szCs w:val="24"/>
        </w:rPr>
        <w:t xml:space="preserve"> объявления, с предупреждением о том, что в случае неявки вызываемого лица в отношении указанного объекта будут приняты меры по обращению его в муниципальную собственность.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63"/>
      <w:bookmarkEnd w:id="2"/>
      <w:r w:rsidRPr="00963884">
        <w:rPr>
          <w:rFonts w:ascii="Times New Roman" w:hAnsi="Times New Roman" w:cs="Times New Roman"/>
          <w:sz w:val="24"/>
          <w:szCs w:val="24"/>
        </w:rPr>
        <w:lastRenderedPageBreak/>
        <w:t xml:space="preserve">2.7. </w:t>
      </w:r>
      <w:proofErr w:type="gramStart"/>
      <w:r w:rsidRPr="00963884">
        <w:rPr>
          <w:rFonts w:ascii="Times New Roman" w:hAnsi="Times New Roman" w:cs="Times New Roman"/>
          <w:sz w:val="24"/>
          <w:szCs w:val="24"/>
        </w:rPr>
        <w:t>Для получения свидетельства о праве на наследство по закону на выморочное имущество</w:t>
      </w:r>
      <w:proofErr w:type="gramEnd"/>
      <w:r w:rsidRPr="00963884">
        <w:rPr>
          <w:rFonts w:ascii="Times New Roman" w:hAnsi="Times New Roman" w:cs="Times New Roman"/>
          <w:sz w:val="24"/>
          <w:szCs w:val="24"/>
        </w:rPr>
        <w:t xml:space="preserve"> ответственный специалист, имеющее соответствующие полномочия, обращается от имени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 Новая Балкария</w:t>
      </w:r>
      <w:r w:rsidRPr="00963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  <w:r w:rsidRPr="00963884">
        <w:rPr>
          <w:rFonts w:ascii="Times New Roman" w:hAnsi="Times New Roman" w:cs="Times New Roman"/>
          <w:sz w:val="24"/>
          <w:szCs w:val="24"/>
        </w:rPr>
        <w:t xml:space="preserve"> к нотариусу по месту открытия наследства с заявлением о выдаче свидетельства о праве на наследство по закону и представляет следующие документы: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>а) справку о смерти наследодателя, выданную органом записи актов гражданского состояния;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>б) правоустанавливающий документ на объект недвижимого имущества (при наличии);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>в) выписку из Единого государственного реестра недвижимости, удостоверяющую внесение в реестр записи о праве собственности умершего гражданина на объект недвижимого имущества, либо справку из организации по учету объектов недвижимого имущества о правах умершего гражданина на объект недвижимого имущества, зарегистрированный до 1 июня 1999 года;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 xml:space="preserve">г) документ, подтверждающий полномочия должностного лица уполномоченного органа администрации </w:t>
      </w:r>
      <w:r>
        <w:rPr>
          <w:rFonts w:ascii="Times New Roman" w:hAnsi="Times New Roman" w:cs="Times New Roman"/>
          <w:sz w:val="24"/>
          <w:szCs w:val="24"/>
        </w:rPr>
        <w:t>Сельского поселения Новая Балкария</w:t>
      </w:r>
      <w:r w:rsidRPr="00963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  <w:r w:rsidRPr="00963884">
        <w:rPr>
          <w:rFonts w:ascii="Times New Roman" w:hAnsi="Times New Roman" w:cs="Times New Roman"/>
          <w:sz w:val="24"/>
          <w:szCs w:val="24"/>
        </w:rPr>
        <w:t>.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 xml:space="preserve">2.8. Для получения документов, указанных в </w:t>
      </w:r>
      <w:hyperlink w:anchor="Par63" w:tooltip="2.7. Для получения свидетельства о праве на наследство по закону на выморочное имущество должностное лицо Управления, имеющее соответствующие полномочия, обращается от имени администрации муниципального образования город Армавир к нотариусу по месту открытия н" w:history="1">
        <w:r w:rsidRPr="00963884">
          <w:rPr>
            <w:rFonts w:ascii="Times New Roman" w:hAnsi="Times New Roman" w:cs="Times New Roman"/>
            <w:sz w:val="24"/>
            <w:szCs w:val="24"/>
          </w:rPr>
          <w:t>пункте 2.7</w:t>
        </w:r>
      </w:hyperlink>
      <w:r w:rsidRPr="00963884">
        <w:rPr>
          <w:rFonts w:ascii="Times New Roman" w:hAnsi="Times New Roman" w:cs="Times New Roman"/>
          <w:sz w:val="24"/>
          <w:szCs w:val="24"/>
        </w:rPr>
        <w:t xml:space="preserve"> настоящего Порядка, (ответственное подразделение либо должностное лицо) направляет запросы в соответствующие органы и организации, в распоряжении которых находятся данные сведения (документы).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 xml:space="preserve">2.9. </w:t>
      </w:r>
      <w:proofErr w:type="gramStart"/>
      <w:r w:rsidRPr="00963884">
        <w:rPr>
          <w:rFonts w:ascii="Times New Roman" w:hAnsi="Times New Roman" w:cs="Times New Roman"/>
          <w:sz w:val="24"/>
          <w:szCs w:val="24"/>
        </w:rPr>
        <w:t xml:space="preserve">В случае отказа соответствующего органа (организации) в предоставлении документов, указанных в </w:t>
      </w:r>
      <w:hyperlink w:anchor="Par63" w:tooltip="2.7. Для получения свидетельства о праве на наследство по закону на выморочное имущество должностное лицо Управления, имеющее соответствующие полномочия, обращается от имени администрации муниципального образования город Армавир к нотариусу по месту открытия н" w:history="1">
        <w:r w:rsidRPr="00963884">
          <w:rPr>
            <w:rFonts w:ascii="Times New Roman" w:hAnsi="Times New Roman" w:cs="Times New Roman"/>
            <w:sz w:val="24"/>
            <w:szCs w:val="24"/>
          </w:rPr>
          <w:t>пункте 2.7</w:t>
        </w:r>
      </w:hyperlink>
      <w:r w:rsidRPr="00963884">
        <w:rPr>
          <w:rFonts w:ascii="Times New Roman" w:hAnsi="Times New Roman" w:cs="Times New Roman"/>
          <w:sz w:val="24"/>
          <w:szCs w:val="24"/>
        </w:rPr>
        <w:t xml:space="preserve"> настоящего Порядка, по причине отсутствия запрашиваемой информации или невозможности ее предоставления по основаниям, предусмотренным действующим законодательством, либо в случае отказа нотариуса в выдаче свидетельства о праве на наследство по закону администрация </w:t>
      </w:r>
      <w:r>
        <w:rPr>
          <w:rFonts w:ascii="Times New Roman" w:hAnsi="Times New Roman" w:cs="Times New Roman"/>
          <w:sz w:val="24"/>
          <w:szCs w:val="24"/>
        </w:rPr>
        <w:t>Сельского поселения Новая Балкария</w:t>
      </w:r>
      <w:r w:rsidRPr="00963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  <w:r w:rsidRPr="00963884">
        <w:rPr>
          <w:rFonts w:ascii="Times New Roman" w:hAnsi="Times New Roman" w:cs="Times New Roman"/>
          <w:sz w:val="24"/>
          <w:szCs w:val="24"/>
        </w:rPr>
        <w:t xml:space="preserve"> при наличии законных оснований обращается в суд с исковым</w:t>
      </w:r>
      <w:proofErr w:type="gramEnd"/>
      <w:r w:rsidRPr="00963884">
        <w:rPr>
          <w:rFonts w:ascii="Times New Roman" w:hAnsi="Times New Roman" w:cs="Times New Roman"/>
          <w:sz w:val="24"/>
          <w:szCs w:val="24"/>
        </w:rPr>
        <w:t xml:space="preserve"> заявлением о признании права муниципальной собственности (общей долевой собственности) </w:t>
      </w:r>
      <w:r>
        <w:rPr>
          <w:rFonts w:ascii="Times New Roman" w:hAnsi="Times New Roman" w:cs="Times New Roman"/>
          <w:sz w:val="24"/>
          <w:szCs w:val="24"/>
        </w:rPr>
        <w:t>Сельского поселения Новая Балкария</w:t>
      </w:r>
      <w:r w:rsidRPr="00963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  <w:r w:rsidRPr="00963884">
        <w:rPr>
          <w:rFonts w:ascii="Times New Roman" w:hAnsi="Times New Roman" w:cs="Times New Roman"/>
          <w:sz w:val="24"/>
          <w:szCs w:val="24"/>
        </w:rPr>
        <w:t xml:space="preserve"> на выморочное имущество.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>2.10. В случае представления нотариусом сведений о том, что после смерти умершего гражданина заведено наследственное дело, ответственный специалист вносит в Журнал соответствующие сведения.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>Сведения, указанные в абзаце первом настоящего пункта, являются основанием для прекращения работы по оформлению свидетельства о праве на наследство по закону после смерти умершего гражданина.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 xml:space="preserve">2.11. Свидетельство </w:t>
      </w:r>
      <w:proofErr w:type="gramStart"/>
      <w:r w:rsidRPr="00963884">
        <w:rPr>
          <w:rFonts w:ascii="Times New Roman" w:hAnsi="Times New Roman" w:cs="Times New Roman"/>
          <w:sz w:val="24"/>
          <w:szCs w:val="24"/>
        </w:rPr>
        <w:t>о праве на наследство по закону на выморочное имущество в целях</w:t>
      </w:r>
      <w:proofErr w:type="gramEnd"/>
      <w:r w:rsidRPr="00963884">
        <w:rPr>
          <w:rFonts w:ascii="Times New Roman" w:hAnsi="Times New Roman" w:cs="Times New Roman"/>
          <w:sz w:val="24"/>
          <w:szCs w:val="24"/>
        </w:rPr>
        <w:t xml:space="preserve"> государственной регистрации права муниципальной собственности в орган регистрации прав направляет нотариус, выдавший данное свидетельство.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 xml:space="preserve">2.12. Вступившее </w:t>
      </w:r>
      <w:proofErr w:type="gramStart"/>
      <w:r w:rsidRPr="00963884">
        <w:rPr>
          <w:rFonts w:ascii="Times New Roman" w:hAnsi="Times New Roman" w:cs="Times New Roman"/>
          <w:sz w:val="24"/>
          <w:szCs w:val="24"/>
        </w:rPr>
        <w:t xml:space="preserve">в законную силу решение суда о признании права собственности </w:t>
      </w:r>
      <w:r>
        <w:rPr>
          <w:rFonts w:ascii="Times New Roman" w:hAnsi="Times New Roman" w:cs="Times New Roman"/>
          <w:sz w:val="24"/>
          <w:szCs w:val="24"/>
        </w:rPr>
        <w:t>Сельского поселения Новая Балкария</w:t>
      </w:r>
      <w:r w:rsidRPr="00963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  <w:r w:rsidRPr="00963884">
        <w:rPr>
          <w:rFonts w:ascii="Times New Roman" w:hAnsi="Times New Roman" w:cs="Times New Roman"/>
          <w:sz w:val="24"/>
          <w:szCs w:val="24"/>
        </w:rPr>
        <w:t xml:space="preserve"> на выморочное имущество в целях государственной регистрации права муниципальной собственности в орган</w:t>
      </w:r>
      <w:proofErr w:type="gramEnd"/>
      <w:r w:rsidRPr="00963884">
        <w:rPr>
          <w:rFonts w:ascii="Times New Roman" w:hAnsi="Times New Roman" w:cs="Times New Roman"/>
          <w:sz w:val="24"/>
          <w:szCs w:val="24"/>
        </w:rPr>
        <w:t xml:space="preserve"> регистрации прав направляет ответственный специалист в течение 5 рабочих дней.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>2.13. В течение 10 рабочих дней со дня получения документа, подтверждающего государственную регистрацию права собственности на объект недвижимого имущества, ответственный специали</w:t>
      </w:r>
      <w:proofErr w:type="gramStart"/>
      <w:r w:rsidRPr="00963884">
        <w:rPr>
          <w:rFonts w:ascii="Times New Roman" w:hAnsi="Times New Roman" w:cs="Times New Roman"/>
          <w:sz w:val="24"/>
          <w:szCs w:val="24"/>
        </w:rPr>
        <w:t>ст вкл</w:t>
      </w:r>
      <w:proofErr w:type="gramEnd"/>
      <w:r w:rsidRPr="00963884">
        <w:rPr>
          <w:rFonts w:ascii="Times New Roman" w:hAnsi="Times New Roman" w:cs="Times New Roman"/>
          <w:sz w:val="24"/>
          <w:szCs w:val="24"/>
        </w:rPr>
        <w:t xml:space="preserve">ючает сведения об указанном имуществе в Реестр муниципальной собственности </w:t>
      </w:r>
      <w:r>
        <w:rPr>
          <w:rFonts w:ascii="Times New Roman" w:hAnsi="Times New Roman" w:cs="Times New Roman"/>
          <w:sz w:val="24"/>
          <w:szCs w:val="24"/>
        </w:rPr>
        <w:t>Сельского поселения Новая Балкария</w:t>
      </w:r>
      <w:r w:rsidRPr="00963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  <w:r w:rsidRPr="00963884">
        <w:rPr>
          <w:rFonts w:ascii="Times New Roman" w:hAnsi="Times New Roman" w:cs="Times New Roman"/>
          <w:sz w:val="24"/>
          <w:szCs w:val="24"/>
        </w:rPr>
        <w:t>.</w:t>
      </w: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04B7" w:rsidRPr="00963884" w:rsidRDefault="009304B7" w:rsidP="009304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304B7" w:rsidRPr="00963884" w:rsidRDefault="009304B7" w:rsidP="009304B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304B7" w:rsidRDefault="009304B7" w:rsidP="009304B7">
      <w:pPr>
        <w:pStyle w:val="ConsPlusNormal"/>
        <w:outlineLvl w:val="0"/>
        <w:rPr>
          <w:rFonts w:ascii="Times New Roman" w:hAnsi="Times New Roman" w:cs="Times New Roman"/>
          <w:sz w:val="24"/>
          <w:szCs w:val="24"/>
        </w:rPr>
      </w:pPr>
    </w:p>
    <w:p w:rsidR="009304B7" w:rsidRPr="00963884" w:rsidRDefault="009304B7" w:rsidP="009304B7">
      <w:pPr>
        <w:pStyle w:val="ConsPlusNormal"/>
        <w:ind w:firstLine="709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</w:t>
      </w:r>
      <w:r w:rsidRPr="00963884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9304B7" w:rsidRPr="00963884" w:rsidRDefault="009304B7" w:rsidP="009304B7">
      <w:pPr>
        <w:pStyle w:val="ConsPlusNormal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 xml:space="preserve">к постановлению администрации </w:t>
      </w:r>
    </w:p>
    <w:p w:rsidR="009304B7" w:rsidRPr="00963884" w:rsidRDefault="009304B7" w:rsidP="009304B7">
      <w:pPr>
        <w:pStyle w:val="ConsPlusNormal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>сельского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Новая Балкария</w:t>
      </w:r>
      <w:r w:rsidRPr="0096388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Терского муниципального района</w:t>
      </w:r>
    </w:p>
    <w:p w:rsidR="009304B7" w:rsidRPr="00963884" w:rsidRDefault="009304B7" w:rsidP="009304B7">
      <w:pPr>
        <w:pStyle w:val="ConsPlusNormal"/>
        <w:spacing w:line="340" w:lineRule="exact"/>
        <w:ind w:firstLine="5245"/>
        <w:jc w:val="right"/>
        <w:rPr>
          <w:rFonts w:ascii="Times New Roman" w:hAnsi="Times New Roman" w:cs="Times New Roman"/>
          <w:sz w:val="24"/>
          <w:szCs w:val="24"/>
        </w:rPr>
      </w:pPr>
      <w:r w:rsidRPr="00963884">
        <w:rPr>
          <w:rFonts w:ascii="Times New Roman" w:hAnsi="Times New Roman" w:cs="Times New Roman"/>
          <w:sz w:val="24"/>
          <w:szCs w:val="24"/>
        </w:rPr>
        <w:t xml:space="preserve">от </w:t>
      </w:r>
      <w:r w:rsidR="005A439B">
        <w:rPr>
          <w:rFonts w:ascii="Times New Roman" w:hAnsi="Times New Roman" w:cs="Times New Roman"/>
          <w:sz w:val="24"/>
          <w:szCs w:val="24"/>
        </w:rPr>
        <w:t>17.02.</w:t>
      </w:r>
      <w:r w:rsidRPr="00963884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63884">
        <w:rPr>
          <w:rFonts w:ascii="Times New Roman" w:hAnsi="Times New Roman" w:cs="Times New Roman"/>
          <w:sz w:val="24"/>
          <w:szCs w:val="24"/>
        </w:rPr>
        <w:t xml:space="preserve"> г. № </w:t>
      </w:r>
      <w:r w:rsidR="005A439B">
        <w:rPr>
          <w:rFonts w:ascii="Times New Roman" w:hAnsi="Times New Roman" w:cs="Times New Roman"/>
          <w:sz w:val="24"/>
          <w:szCs w:val="24"/>
        </w:rPr>
        <w:t>5</w:t>
      </w:r>
      <w:bookmarkStart w:id="3" w:name="_GoBack"/>
      <w:bookmarkEnd w:id="3"/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9304B7" w:rsidRPr="00963884" w:rsidTr="00127036">
        <w:tc>
          <w:tcPr>
            <w:tcW w:w="9070" w:type="dxa"/>
          </w:tcPr>
          <w:p w:rsidR="009304B7" w:rsidRPr="00963884" w:rsidRDefault="009304B7" w:rsidP="00127036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Par94"/>
            <w:bookmarkEnd w:id="4"/>
            <w:r w:rsidRPr="00963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журнала учета объектов недвижимого имущества,</w:t>
            </w:r>
          </w:p>
          <w:p w:rsidR="009304B7" w:rsidRPr="00963884" w:rsidRDefault="009304B7" w:rsidP="00127036">
            <w:pPr>
              <w:pStyle w:val="ConsPlusNormal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63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имеющих</w:t>
            </w:r>
            <w:proofErr w:type="gramEnd"/>
            <w:r w:rsidRPr="009638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признаки выморочного имущества</w:t>
            </w:r>
          </w:p>
        </w:tc>
      </w:tr>
    </w:tbl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01"/>
        <w:gridCol w:w="1814"/>
        <w:gridCol w:w="2213"/>
        <w:gridCol w:w="2035"/>
        <w:gridCol w:w="1306"/>
      </w:tblGrid>
      <w:tr w:rsidR="009304B7" w:rsidRPr="00963884" w:rsidTr="0012703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B7" w:rsidRPr="00963884" w:rsidRDefault="009304B7" w:rsidP="001270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4">
              <w:rPr>
                <w:rFonts w:ascii="Times New Roman" w:hAnsi="Times New Roman" w:cs="Times New Roman"/>
                <w:sz w:val="24"/>
                <w:szCs w:val="24"/>
              </w:rPr>
              <w:t>Адрес объекта недвижимого имущества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B7" w:rsidRPr="00963884" w:rsidRDefault="009304B7" w:rsidP="001270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4">
              <w:rPr>
                <w:rFonts w:ascii="Times New Roman" w:hAnsi="Times New Roman" w:cs="Times New Roman"/>
                <w:sz w:val="24"/>
                <w:szCs w:val="24"/>
              </w:rPr>
              <w:t>Характеристика объекта недвижимого имущества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304B7" w:rsidRPr="00963884" w:rsidRDefault="009304B7" w:rsidP="001270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4">
              <w:rPr>
                <w:rFonts w:ascii="Times New Roman" w:hAnsi="Times New Roman" w:cs="Times New Roman"/>
                <w:sz w:val="24"/>
                <w:szCs w:val="24"/>
              </w:rPr>
              <w:t>Собственник объекта недвижимого имущества (Ф.И.О., дата рождения, дата смерти)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B7" w:rsidRPr="00963884" w:rsidRDefault="009304B7" w:rsidP="001270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4">
              <w:rPr>
                <w:rFonts w:ascii="Times New Roman" w:hAnsi="Times New Roman" w:cs="Times New Roman"/>
                <w:sz w:val="24"/>
                <w:szCs w:val="24"/>
              </w:rPr>
              <w:t>Источник информации, дата поступления информации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B7" w:rsidRPr="00963884" w:rsidRDefault="009304B7" w:rsidP="0012703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388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304B7" w:rsidRPr="00963884" w:rsidTr="00127036"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B7" w:rsidRPr="00963884" w:rsidRDefault="009304B7" w:rsidP="00127036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B7" w:rsidRPr="00963884" w:rsidRDefault="009304B7" w:rsidP="00127036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B7" w:rsidRPr="00963884" w:rsidRDefault="009304B7" w:rsidP="00127036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B7" w:rsidRPr="00963884" w:rsidRDefault="009304B7" w:rsidP="00127036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4B7" w:rsidRPr="00963884" w:rsidRDefault="009304B7" w:rsidP="00127036">
            <w:pPr>
              <w:pStyle w:val="ConsPlusNormal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4B7" w:rsidRPr="00963884" w:rsidRDefault="009304B7" w:rsidP="009304B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304B7" w:rsidRPr="00963884" w:rsidRDefault="009304B7" w:rsidP="009304B7"/>
    <w:p w:rsidR="009304B7" w:rsidRPr="00963884" w:rsidRDefault="009304B7" w:rsidP="009304B7"/>
    <w:p w:rsidR="009304B7" w:rsidRPr="00963884" w:rsidRDefault="009304B7" w:rsidP="009304B7"/>
    <w:p w:rsidR="009304B7" w:rsidRPr="00963884" w:rsidRDefault="009304B7" w:rsidP="009304B7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9304B7" w:rsidRDefault="009304B7" w:rsidP="009304B7">
      <w:pPr>
        <w:ind w:firstLine="0"/>
      </w:pPr>
    </w:p>
    <w:sectPr w:rsidR="009304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4B7"/>
    <w:rsid w:val="005A439B"/>
    <w:rsid w:val="007A4776"/>
    <w:rsid w:val="009304B7"/>
    <w:rsid w:val="00FB6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304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rsid w:val="009304B7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9304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1"/>
    <w:qFormat/>
    <w:rsid w:val="009304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9304B7"/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47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47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04B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9304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99"/>
    <w:rsid w:val="009304B7"/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9304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link w:val="ConsPlusNormal1"/>
    <w:qFormat/>
    <w:rsid w:val="009304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9304B7"/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A477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A477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2028</Words>
  <Characters>11564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2</cp:revision>
  <cp:lastPrinted>2025-01-17T06:36:00Z</cp:lastPrinted>
  <dcterms:created xsi:type="dcterms:W3CDTF">2025-02-17T08:33:00Z</dcterms:created>
  <dcterms:modified xsi:type="dcterms:W3CDTF">2025-02-17T08:33:00Z</dcterms:modified>
</cp:coreProperties>
</file>