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4AA4" w:rsidRPr="00E81D94" w:rsidRDefault="00A74AA4" w:rsidP="00A74AA4">
      <w:pPr>
        <w:ind w:right="-5103" w:firstLine="0"/>
        <w:rPr>
          <w:b/>
          <w:sz w:val="16"/>
          <w:szCs w:val="16"/>
        </w:rPr>
      </w:pPr>
      <w:r w:rsidRPr="00E81D94">
        <w:rPr>
          <w:b/>
          <w:noProof/>
          <w:sz w:val="16"/>
          <w:szCs w:val="16"/>
        </w:rPr>
        <w:drawing>
          <wp:anchor distT="0" distB="0" distL="114300" distR="114300" simplePos="0" relativeHeight="251659264" behindDoc="1" locked="0" layoutInCell="1" allowOverlap="1" wp14:anchorId="79519F5D" wp14:editId="4B5BA892">
            <wp:simplePos x="0" y="0"/>
            <wp:positionH relativeFrom="column">
              <wp:posOffset>2941103</wp:posOffset>
            </wp:positionH>
            <wp:positionV relativeFrom="paragraph">
              <wp:posOffset>49606</wp:posOffset>
            </wp:positionV>
            <wp:extent cx="537732" cy="482803"/>
            <wp:effectExtent l="0" t="0" r="0" b="0"/>
            <wp:wrapNone/>
            <wp:docPr id="1" name="Рисунок 1" descr="GERB_KB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_KBR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8218" cy="4832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81D94">
        <w:rPr>
          <w:rFonts w:ascii="Times New Roman" w:hAnsi="Times New Roman" w:cs="Times New Roman"/>
          <w:b/>
          <w:sz w:val="16"/>
          <w:szCs w:val="16"/>
        </w:rPr>
        <w:t xml:space="preserve">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Къэбердей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Республикэм</w:t>
      </w:r>
      <w:proofErr w:type="spellEnd"/>
      <w:r w:rsidRPr="00E81D94">
        <w:rPr>
          <w:b/>
          <w:sz w:val="16"/>
          <w:szCs w:val="16"/>
        </w:rPr>
        <w:t xml:space="preserve">                                  </w:t>
      </w:r>
      <w:proofErr w:type="spellStart"/>
      <w:r w:rsidRPr="00E81D94">
        <w:rPr>
          <w:b/>
          <w:sz w:val="16"/>
          <w:szCs w:val="16"/>
        </w:rPr>
        <w:t>Къабарты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Малкъар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Республиканы</w:t>
      </w:r>
      <w:proofErr w:type="spellEnd"/>
      <w:r w:rsidRPr="00E81D94">
        <w:rPr>
          <w:b/>
          <w:sz w:val="16"/>
          <w:szCs w:val="16"/>
        </w:rPr>
        <w:t xml:space="preserve"> Терк</w:t>
      </w:r>
    </w:p>
    <w:p w:rsidR="00A74AA4" w:rsidRPr="00E81D94" w:rsidRDefault="00A74AA4" w:rsidP="00A74AA4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</w:t>
      </w:r>
      <w:r>
        <w:rPr>
          <w:b/>
          <w:sz w:val="16"/>
          <w:szCs w:val="16"/>
        </w:rPr>
        <w:t xml:space="preserve">                                  </w:t>
      </w:r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Щы</w:t>
      </w:r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Тэрч</w:t>
      </w:r>
      <w:proofErr w:type="spellEnd"/>
      <w:r w:rsidRPr="00E81D94">
        <w:rPr>
          <w:b/>
          <w:sz w:val="16"/>
          <w:szCs w:val="16"/>
        </w:rPr>
        <w:t xml:space="preserve"> 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район                                     муниципальный </w:t>
      </w:r>
      <w:proofErr w:type="spellStart"/>
      <w:r w:rsidR="00A74990">
        <w:rPr>
          <w:b/>
          <w:sz w:val="16"/>
          <w:szCs w:val="16"/>
        </w:rPr>
        <w:t>районуну</w:t>
      </w:r>
      <w:proofErr w:type="spellEnd"/>
      <w:r w:rsidR="00A74990">
        <w:rPr>
          <w:b/>
          <w:sz w:val="16"/>
          <w:szCs w:val="16"/>
        </w:rPr>
        <w:t xml:space="preserve"> </w:t>
      </w:r>
    </w:p>
    <w:p w:rsidR="00A74AA4" w:rsidRPr="00E81D94" w:rsidRDefault="00A74AA4" w:rsidP="00A74AA4">
      <w:pPr>
        <w:ind w:right="-5103" w:firstLine="0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</w:t>
      </w:r>
      <w:r>
        <w:rPr>
          <w:b/>
          <w:sz w:val="16"/>
          <w:szCs w:val="16"/>
        </w:rPr>
        <w:t xml:space="preserve">                                   </w:t>
      </w:r>
      <w:proofErr w:type="spellStart"/>
      <w:r w:rsidRPr="00E81D94">
        <w:rPr>
          <w:b/>
          <w:sz w:val="16"/>
          <w:szCs w:val="16"/>
        </w:rPr>
        <w:t>Новэ-Балькъэр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жылагъуэм</w:t>
      </w:r>
      <w:proofErr w:type="spellEnd"/>
      <w:r w:rsidRPr="00E81D94">
        <w:rPr>
          <w:b/>
          <w:sz w:val="16"/>
          <w:szCs w:val="16"/>
        </w:rPr>
        <w:t xml:space="preserve"> и щ</w:t>
      </w:r>
      <w:proofErr w:type="gramStart"/>
      <w:r w:rsidRPr="00E81D94">
        <w:rPr>
          <w:b/>
          <w:sz w:val="16"/>
          <w:szCs w:val="16"/>
          <w:lang w:val="en-US"/>
        </w:rPr>
        <w:t>i</w:t>
      </w:r>
      <w:proofErr w:type="spellStart"/>
      <w:proofErr w:type="gramEnd"/>
      <w:r w:rsidRPr="00E81D94">
        <w:rPr>
          <w:b/>
          <w:sz w:val="16"/>
          <w:szCs w:val="16"/>
        </w:rPr>
        <w:t>ып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>э                              «</w:t>
      </w:r>
      <w:proofErr w:type="spellStart"/>
      <w:r w:rsidRPr="00E81D94">
        <w:rPr>
          <w:b/>
          <w:sz w:val="16"/>
          <w:szCs w:val="16"/>
        </w:rPr>
        <w:t>Жа</w:t>
      </w:r>
      <w:r w:rsidR="00A74990">
        <w:rPr>
          <w:b/>
          <w:sz w:val="16"/>
          <w:szCs w:val="16"/>
        </w:rPr>
        <w:t>нгы-Малкъар</w:t>
      </w:r>
      <w:proofErr w:type="spellEnd"/>
      <w:r w:rsidR="00A74990">
        <w:rPr>
          <w:b/>
          <w:sz w:val="16"/>
          <w:szCs w:val="16"/>
        </w:rPr>
        <w:t xml:space="preserve"> </w:t>
      </w:r>
      <w:proofErr w:type="spellStart"/>
      <w:r w:rsidR="00A74990">
        <w:rPr>
          <w:b/>
          <w:sz w:val="16"/>
          <w:szCs w:val="16"/>
        </w:rPr>
        <w:t>элини</w:t>
      </w:r>
      <w:proofErr w:type="spellEnd"/>
      <w:r w:rsidR="00A74990">
        <w:rPr>
          <w:b/>
          <w:sz w:val="16"/>
          <w:szCs w:val="16"/>
        </w:rPr>
        <w:t xml:space="preserve">  </w:t>
      </w:r>
      <w:proofErr w:type="spellStart"/>
      <w:r w:rsidR="00A74990">
        <w:rPr>
          <w:b/>
          <w:sz w:val="16"/>
          <w:szCs w:val="16"/>
        </w:rPr>
        <w:t>жер-жерли</w:t>
      </w:r>
      <w:proofErr w:type="spellEnd"/>
      <w:r w:rsidR="00A74990">
        <w:rPr>
          <w:b/>
          <w:sz w:val="16"/>
          <w:szCs w:val="16"/>
        </w:rPr>
        <w:t xml:space="preserve"> </w:t>
      </w:r>
    </w:p>
    <w:p w:rsidR="00A74AA4" w:rsidRPr="00E81D94" w:rsidRDefault="00A74AA4" w:rsidP="00A74AA4">
      <w:pPr>
        <w:ind w:left="-709" w:right="-4536"/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</w:t>
      </w:r>
      <w:r>
        <w:rPr>
          <w:b/>
          <w:sz w:val="16"/>
          <w:szCs w:val="16"/>
        </w:rPr>
        <w:t xml:space="preserve">                                 </w:t>
      </w:r>
      <w:proofErr w:type="spellStart"/>
      <w:r w:rsidRPr="00E81D94">
        <w:rPr>
          <w:b/>
          <w:sz w:val="16"/>
          <w:szCs w:val="16"/>
        </w:rPr>
        <w:t>администрацэ</w:t>
      </w:r>
      <w:proofErr w:type="spellEnd"/>
      <w:r w:rsidRPr="00E81D94">
        <w:rPr>
          <w:b/>
          <w:sz w:val="16"/>
          <w:szCs w:val="16"/>
        </w:rPr>
        <w:t xml:space="preserve"> </w:t>
      </w:r>
      <w:proofErr w:type="spellStart"/>
      <w:r w:rsidRPr="00E81D94">
        <w:rPr>
          <w:b/>
          <w:sz w:val="16"/>
          <w:szCs w:val="16"/>
        </w:rPr>
        <w:t>муниципальнэ</w:t>
      </w:r>
      <w:proofErr w:type="spellEnd"/>
      <w:r w:rsidRPr="00E81D94">
        <w:rPr>
          <w:b/>
          <w:sz w:val="16"/>
          <w:szCs w:val="16"/>
        </w:rPr>
        <w:t xml:space="preserve">                                             </w:t>
      </w:r>
      <w:proofErr w:type="spellStart"/>
      <w:r w:rsidRPr="00E81D94">
        <w:rPr>
          <w:b/>
          <w:sz w:val="16"/>
          <w:szCs w:val="16"/>
        </w:rPr>
        <w:t>администрациясы</w:t>
      </w:r>
      <w:proofErr w:type="spellEnd"/>
      <w:r w:rsidRPr="00E81D94">
        <w:rPr>
          <w:b/>
          <w:sz w:val="16"/>
          <w:szCs w:val="16"/>
        </w:rPr>
        <w:t xml:space="preserve">»  муниципальный </w:t>
      </w:r>
    </w:p>
    <w:p w:rsidR="00A74AA4" w:rsidRPr="00E81D94" w:rsidRDefault="00A74AA4" w:rsidP="00A74AA4">
      <w:pPr>
        <w:rPr>
          <w:b/>
          <w:sz w:val="16"/>
          <w:szCs w:val="16"/>
        </w:rPr>
      </w:pPr>
      <w:r w:rsidRPr="00E81D94">
        <w:rPr>
          <w:b/>
          <w:sz w:val="16"/>
          <w:szCs w:val="16"/>
        </w:rPr>
        <w:t xml:space="preserve">       </w:t>
      </w:r>
      <w:r>
        <w:rPr>
          <w:b/>
          <w:sz w:val="16"/>
          <w:szCs w:val="16"/>
        </w:rPr>
        <w:t xml:space="preserve">                        </w:t>
      </w:r>
      <w:proofErr w:type="spellStart"/>
      <w:proofErr w:type="gramStart"/>
      <w:r w:rsidRPr="00E81D94">
        <w:rPr>
          <w:b/>
          <w:sz w:val="16"/>
          <w:szCs w:val="16"/>
        </w:rPr>
        <w:t>i</w:t>
      </w:r>
      <w:proofErr w:type="gramEnd"/>
      <w:r w:rsidRPr="00E81D94">
        <w:rPr>
          <w:b/>
          <w:sz w:val="16"/>
          <w:szCs w:val="16"/>
        </w:rPr>
        <w:t>уэхущiап</w:t>
      </w:r>
      <w:proofErr w:type="spellEnd"/>
      <w:r w:rsidRPr="00E81D94">
        <w:rPr>
          <w:b/>
          <w:sz w:val="16"/>
          <w:szCs w:val="16"/>
          <w:lang w:val="en-US"/>
        </w:rPr>
        <w:t>i</w:t>
      </w:r>
      <w:r w:rsidRPr="00E81D94">
        <w:rPr>
          <w:b/>
          <w:sz w:val="16"/>
          <w:szCs w:val="16"/>
        </w:rPr>
        <w:t xml:space="preserve">э                                                                                        </w:t>
      </w:r>
      <w:proofErr w:type="spellStart"/>
      <w:r w:rsidRPr="00E81D94">
        <w:rPr>
          <w:b/>
          <w:sz w:val="16"/>
          <w:szCs w:val="16"/>
        </w:rPr>
        <w:t>учреждениясы</w:t>
      </w:r>
      <w:proofErr w:type="spellEnd"/>
    </w:p>
    <w:p w:rsidR="00A74AA4" w:rsidRPr="00A06250" w:rsidRDefault="00A74AA4" w:rsidP="00A74AA4">
      <w:pPr>
        <w:tabs>
          <w:tab w:val="left" w:pos="8087"/>
        </w:tabs>
        <w:jc w:val="center"/>
        <w:rPr>
          <w:b/>
        </w:rPr>
      </w:pPr>
      <w:r w:rsidRPr="0060100E">
        <w:rPr>
          <w:rFonts w:eastAsia="Arial Unicode MS"/>
          <w:b/>
          <w:kern w:val="32"/>
          <w:sz w:val="28"/>
          <w:szCs w:val="28"/>
        </w:rPr>
        <w:t>Муниципальное учреждение « Местная Адм</w:t>
      </w:r>
      <w:r w:rsidR="00A74990">
        <w:rPr>
          <w:rFonts w:eastAsia="Arial Unicode MS"/>
          <w:b/>
          <w:kern w:val="32"/>
          <w:sz w:val="28"/>
          <w:szCs w:val="28"/>
        </w:rPr>
        <w:t xml:space="preserve">инистрация сельского поселения </w:t>
      </w:r>
      <w:r w:rsidRPr="0060100E">
        <w:rPr>
          <w:rFonts w:eastAsia="Arial Unicode MS"/>
          <w:b/>
          <w:kern w:val="32"/>
          <w:sz w:val="28"/>
          <w:szCs w:val="28"/>
        </w:rPr>
        <w:t>Новая Балк</w:t>
      </w:r>
      <w:r w:rsidR="00A74990">
        <w:rPr>
          <w:rFonts w:eastAsia="Arial Unicode MS"/>
          <w:b/>
          <w:kern w:val="32"/>
          <w:sz w:val="28"/>
          <w:szCs w:val="28"/>
        </w:rPr>
        <w:t xml:space="preserve">ария» </w:t>
      </w:r>
      <w:r w:rsidRPr="0060100E">
        <w:rPr>
          <w:rFonts w:eastAsia="Arial Unicode MS"/>
          <w:b/>
          <w:kern w:val="32"/>
          <w:sz w:val="28"/>
          <w:szCs w:val="28"/>
        </w:rPr>
        <w:t>Терского муниципального района Кабардино-Балкарской Республики</w:t>
      </w:r>
    </w:p>
    <w:p w:rsidR="00A74AA4" w:rsidRPr="004E5552" w:rsidRDefault="00A74AA4" w:rsidP="00A74AA4">
      <w:pPr>
        <w:jc w:val="center"/>
        <w:rPr>
          <w:rFonts w:eastAsia="Arial Unicode MS"/>
          <w:b/>
        </w:rPr>
      </w:pPr>
    </w:p>
    <w:tbl>
      <w:tblPr>
        <w:tblW w:w="10491" w:type="dxa"/>
        <w:tblInd w:w="-318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10491"/>
      </w:tblGrid>
      <w:tr w:rsidR="00A74AA4" w:rsidRPr="0078021A" w:rsidTr="006760A5">
        <w:trPr>
          <w:trHeight w:val="14"/>
        </w:trPr>
        <w:tc>
          <w:tcPr>
            <w:tcW w:w="10491" w:type="dxa"/>
          </w:tcPr>
          <w:p w:rsidR="00A74AA4" w:rsidRPr="0078021A" w:rsidRDefault="00A74AA4" w:rsidP="006760A5">
            <w:pPr>
              <w:ind w:right="-108"/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361216, КБР</w:t>
            </w:r>
            <w:r w:rsidRPr="0078021A">
              <w:rPr>
                <w:b/>
                <w:bCs/>
                <w:sz w:val="18"/>
                <w:szCs w:val="18"/>
              </w:rPr>
              <w:t>,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r w:rsidRPr="0078021A">
              <w:rPr>
                <w:b/>
                <w:bCs/>
                <w:sz w:val="18"/>
                <w:szCs w:val="18"/>
              </w:rPr>
              <w:t xml:space="preserve">Терский район,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с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gramStart"/>
            <w:r w:rsidRPr="0078021A">
              <w:rPr>
                <w:b/>
                <w:bCs/>
                <w:sz w:val="18"/>
                <w:szCs w:val="18"/>
              </w:rPr>
              <w:t>Новая</w:t>
            </w:r>
            <w:proofErr w:type="gramEnd"/>
            <w:r w:rsidRPr="0078021A">
              <w:rPr>
                <w:b/>
                <w:bCs/>
                <w:sz w:val="18"/>
                <w:szCs w:val="18"/>
              </w:rPr>
              <w:t xml:space="preserve"> Балкария, ул.</w:t>
            </w:r>
            <w:r>
              <w:rPr>
                <w:b/>
                <w:bCs/>
                <w:sz w:val="18"/>
                <w:szCs w:val="18"/>
              </w:rPr>
              <w:t xml:space="preserve"> Центральная, 24 Тел</w:t>
            </w:r>
            <w:r w:rsidRPr="0078021A">
              <w:rPr>
                <w:b/>
                <w:bCs/>
                <w:sz w:val="18"/>
                <w:szCs w:val="18"/>
              </w:rPr>
              <w:t>.</w:t>
            </w:r>
            <w:r>
              <w:rPr>
                <w:b/>
                <w:bCs/>
                <w:sz w:val="18"/>
                <w:szCs w:val="18"/>
              </w:rPr>
              <w:t xml:space="preserve"> 8(86632) 73-1-23, 73-1-19, </w:t>
            </w:r>
            <w:r w:rsidRPr="0078021A">
              <w:rPr>
                <w:b/>
                <w:bCs/>
                <w:sz w:val="18"/>
                <w:szCs w:val="18"/>
              </w:rPr>
              <w:t>73- 2- 04</w:t>
            </w:r>
          </w:p>
          <w:p w:rsidR="00A74AA4" w:rsidRDefault="00A74AA4" w:rsidP="006760A5">
            <w:pPr>
              <w:ind w:firstLine="0"/>
              <w:jc w:val="right"/>
              <w:rPr>
                <w:b/>
              </w:rPr>
            </w:pPr>
          </w:p>
          <w:p w:rsidR="00A74AA4" w:rsidRPr="00E81D94" w:rsidRDefault="00A74AA4" w:rsidP="006760A5">
            <w:pPr>
              <w:ind w:firstLine="0"/>
              <w:jc w:val="right"/>
              <w:rPr>
                <w:b/>
              </w:rPr>
            </w:pPr>
            <w:bookmarkStart w:id="0" w:name="_GoBack"/>
            <w:bookmarkEnd w:id="0"/>
          </w:p>
        </w:tc>
      </w:tr>
    </w:tbl>
    <w:p w:rsidR="00A74AA4" w:rsidRDefault="00A74AA4" w:rsidP="00A74AA4">
      <w:pPr>
        <w:rPr>
          <w:rFonts w:ascii="Times New Roman" w:hAnsi="Times New Roman"/>
          <w:sz w:val="28"/>
          <w:szCs w:val="28"/>
        </w:rPr>
      </w:pPr>
    </w:p>
    <w:p w:rsidR="00A74AA4" w:rsidRPr="00DD60DB" w:rsidRDefault="00A74990" w:rsidP="00A74990">
      <w:pPr>
        <w:ind w:firstLine="0"/>
        <w:rPr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</w:t>
      </w:r>
      <w:r w:rsidR="00A74AA4" w:rsidRPr="00DD60DB">
        <w:rPr>
          <w:rFonts w:ascii="Times New Roman" w:hAnsi="Times New Roman"/>
          <w:sz w:val="28"/>
          <w:szCs w:val="28"/>
        </w:rPr>
        <w:t>.</w:t>
      </w:r>
      <w:r>
        <w:rPr>
          <w:rFonts w:ascii="Times New Roman" w:hAnsi="Times New Roman"/>
          <w:sz w:val="28"/>
          <w:szCs w:val="28"/>
        </w:rPr>
        <w:t>04</w:t>
      </w:r>
      <w:r w:rsidR="00A74AA4">
        <w:rPr>
          <w:rFonts w:ascii="Times New Roman" w:hAnsi="Times New Roman"/>
          <w:sz w:val="28"/>
          <w:szCs w:val="28"/>
        </w:rPr>
        <w:t>.2025</w:t>
      </w:r>
      <w:r w:rsidR="00A74AA4" w:rsidRPr="00DD60DB">
        <w:rPr>
          <w:rFonts w:ascii="Times New Roman" w:hAnsi="Times New Roman"/>
          <w:sz w:val="28"/>
          <w:szCs w:val="28"/>
        </w:rPr>
        <w:t xml:space="preserve"> г.</w:t>
      </w:r>
      <w:r w:rsidR="00A74AA4" w:rsidRPr="00DD60DB">
        <w:rPr>
          <w:sz w:val="28"/>
          <w:szCs w:val="28"/>
        </w:rPr>
        <w:t xml:space="preserve">                           </w:t>
      </w:r>
      <w:r w:rsidR="00A74AA4" w:rsidRPr="00DD60DB">
        <w:rPr>
          <w:b/>
          <w:sz w:val="28"/>
          <w:szCs w:val="28"/>
        </w:rPr>
        <w:t xml:space="preserve">                                          </w:t>
      </w:r>
      <w:proofErr w:type="spellStart"/>
      <w:r w:rsidR="00A74AA4" w:rsidRPr="00DD60DB">
        <w:rPr>
          <w:b/>
          <w:sz w:val="28"/>
          <w:szCs w:val="28"/>
        </w:rPr>
        <w:t>с.п</w:t>
      </w:r>
      <w:proofErr w:type="spellEnd"/>
      <w:r w:rsidR="00A74AA4" w:rsidRPr="00DD60DB">
        <w:rPr>
          <w:b/>
          <w:sz w:val="28"/>
          <w:szCs w:val="28"/>
        </w:rPr>
        <w:t>. Новая Балкария</w:t>
      </w:r>
    </w:p>
    <w:p w:rsidR="00A74AA4" w:rsidRDefault="00A74AA4" w:rsidP="00A74AA4">
      <w:pPr>
        <w:rPr>
          <w:b/>
          <w:sz w:val="28"/>
          <w:szCs w:val="28"/>
        </w:rPr>
      </w:pPr>
    </w:p>
    <w:p w:rsidR="00A74AA4" w:rsidRDefault="00A74AA4" w:rsidP="00A74AA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>ПОСТАНОВЛЕНИЕ     №</w:t>
      </w:r>
      <w:r w:rsidR="00A74990">
        <w:rPr>
          <w:rFonts w:ascii="Times New Roman" w:hAnsi="Times New Roman"/>
          <w:b/>
          <w:sz w:val="24"/>
          <w:szCs w:val="24"/>
        </w:rPr>
        <w:t>15-П</w:t>
      </w:r>
    </w:p>
    <w:p w:rsidR="00A74AA4" w:rsidRPr="00D837D5" w:rsidRDefault="00A74AA4" w:rsidP="00A74AA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D837D5">
        <w:rPr>
          <w:rFonts w:ascii="Times New Roman" w:hAnsi="Times New Roman"/>
          <w:b/>
          <w:sz w:val="24"/>
          <w:szCs w:val="24"/>
        </w:rPr>
        <w:t xml:space="preserve">ПОСТАНОВЛЕНЭ   </w:t>
      </w:r>
      <w:r>
        <w:rPr>
          <w:rFonts w:ascii="Times New Roman" w:hAnsi="Times New Roman"/>
          <w:b/>
          <w:sz w:val="24"/>
          <w:szCs w:val="24"/>
        </w:rPr>
        <w:t xml:space="preserve">     </w:t>
      </w:r>
      <w:r w:rsidRPr="00D837D5">
        <w:rPr>
          <w:rFonts w:ascii="Times New Roman" w:hAnsi="Times New Roman"/>
          <w:b/>
          <w:sz w:val="24"/>
          <w:szCs w:val="24"/>
        </w:rPr>
        <w:t>№</w:t>
      </w:r>
      <w:r w:rsidR="00A74990">
        <w:rPr>
          <w:rFonts w:ascii="Times New Roman" w:hAnsi="Times New Roman"/>
          <w:b/>
          <w:sz w:val="24"/>
          <w:szCs w:val="24"/>
        </w:rPr>
        <w:t>15-П</w:t>
      </w:r>
    </w:p>
    <w:p w:rsidR="00A74AA4" w:rsidRDefault="00A74AA4" w:rsidP="00A74AA4">
      <w:pPr>
        <w:pStyle w:val="a3"/>
        <w:tabs>
          <w:tab w:val="left" w:pos="6237"/>
        </w:tabs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БЕГИ</w:t>
      </w:r>
      <w:r w:rsidR="00A74990">
        <w:rPr>
          <w:rFonts w:ascii="Times New Roman" w:hAnsi="Times New Roman"/>
          <w:b/>
          <w:sz w:val="24"/>
          <w:szCs w:val="24"/>
        </w:rPr>
        <w:t>М                            №15-П</w:t>
      </w:r>
      <w:r>
        <w:rPr>
          <w:rFonts w:ascii="Times New Roman" w:hAnsi="Times New Roman"/>
          <w:b/>
          <w:sz w:val="24"/>
          <w:szCs w:val="24"/>
        </w:rPr>
        <w:t xml:space="preserve"> </w:t>
      </w:r>
    </w:p>
    <w:p w:rsidR="00A74AA4" w:rsidRDefault="00A74AA4" w:rsidP="00A74AA4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A74AA4" w:rsidRPr="007F7DD1" w:rsidRDefault="00A74AA4" w:rsidP="00A74AA4">
      <w:pPr>
        <w:widowControl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7DD1">
        <w:rPr>
          <w:rFonts w:ascii="Times New Roman" w:eastAsia="Calibri" w:hAnsi="Times New Roman" w:cs="Times New Roman"/>
          <w:b/>
          <w:sz w:val="28"/>
          <w:szCs w:val="28"/>
        </w:rPr>
        <w:t>Об утверждении плана мероприятий о правовом просвещении и</w:t>
      </w:r>
    </w:p>
    <w:p w:rsidR="00A74AA4" w:rsidRPr="007F7DD1" w:rsidRDefault="00A74AA4" w:rsidP="00A74AA4">
      <w:pPr>
        <w:widowControl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7DD1">
        <w:rPr>
          <w:rFonts w:ascii="Times New Roman" w:eastAsia="Calibri" w:hAnsi="Times New Roman" w:cs="Times New Roman"/>
          <w:b/>
          <w:sz w:val="28"/>
          <w:szCs w:val="28"/>
        </w:rPr>
        <w:t xml:space="preserve">правовом </w:t>
      </w:r>
      <w:proofErr w:type="gramStart"/>
      <w:r w:rsidRPr="007F7DD1">
        <w:rPr>
          <w:rFonts w:ascii="Times New Roman" w:eastAsia="Calibri" w:hAnsi="Times New Roman" w:cs="Times New Roman"/>
          <w:b/>
          <w:sz w:val="28"/>
          <w:szCs w:val="28"/>
        </w:rPr>
        <w:t>информировании</w:t>
      </w:r>
      <w:proofErr w:type="gramEnd"/>
      <w:r w:rsidRPr="007F7DD1">
        <w:rPr>
          <w:rFonts w:ascii="Times New Roman" w:eastAsia="Calibri" w:hAnsi="Times New Roman" w:cs="Times New Roman"/>
          <w:b/>
          <w:sz w:val="28"/>
          <w:szCs w:val="28"/>
        </w:rPr>
        <w:t xml:space="preserve"> граждан и организаций</w:t>
      </w:r>
    </w:p>
    <w:p w:rsidR="00A74AA4" w:rsidRPr="007F7DD1" w:rsidRDefault="00A74AA4" w:rsidP="00A74AA4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7F7DD1">
        <w:rPr>
          <w:rFonts w:ascii="Times New Roman" w:eastAsia="Calibri" w:hAnsi="Times New Roman" w:cs="Times New Roman"/>
          <w:b/>
          <w:sz w:val="28"/>
          <w:szCs w:val="28"/>
        </w:rPr>
        <w:t>на 202</w:t>
      </w:r>
      <w:r>
        <w:rPr>
          <w:rFonts w:ascii="Times New Roman" w:eastAsia="Calibri" w:hAnsi="Times New Roman" w:cs="Times New Roman"/>
          <w:b/>
          <w:sz w:val="28"/>
          <w:szCs w:val="28"/>
        </w:rPr>
        <w:t>5</w:t>
      </w:r>
      <w:r w:rsidRPr="007F7DD1">
        <w:rPr>
          <w:rFonts w:ascii="Times New Roman" w:eastAsia="Calibri" w:hAnsi="Times New Roman" w:cs="Times New Roman"/>
          <w:b/>
          <w:sz w:val="28"/>
          <w:szCs w:val="28"/>
        </w:rPr>
        <w:t xml:space="preserve"> год</w:t>
      </w:r>
    </w:p>
    <w:p w:rsidR="00A74AA4" w:rsidRPr="007F7DD1" w:rsidRDefault="00A74AA4" w:rsidP="00A74AA4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A74AA4" w:rsidRDefault="00A74990" w:rsidP="00A74AA4">
      <w:pPr>
        <w:widowControl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A74AA4" w:rsidRPr="007F7DD1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Федеральным </w:t>
      </w:r>
      <w:hyperlink r:id="rId7" w:history="1">
        <w:r w:rsidR="00A74AA4" w:rsidRPr="007F7DD1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="00A74AA4" w:rsidRPr="007F7DD1">
        <w:rPr>
          <w:rFonts w:ascii="Times New Roman" w:eastAsia="Calibri" w:hAnsi="Times New Roman" w:cs="Times New Roman"/>
          <w:sz w:val="28"/>
          <w:szCs w:val="28"/>
        </w:rPr>
        <w:t xml:space="preserve"> от 06.10.2003 № 131-ФЗ «Об общих принципах организации местного самоуправления в Российской Федерации», Федеральным </w:t>
      </w:r>
      <w:hyperlink r:id="rId8" w:history="1">
        <w:r w:rsidR="00A74AA4" w:rsidRPr="007F7DD1">
          <w:rPr>
            <w:rFonts w:ascii="Times New Roman" w:eastAsia="Calibri" w:hAnsi="Times New Roman" w:cs="Times New Roman"/>
            <w:sz w:val="28"/>
            <w:szCs w:val="28"/>
          </w:rPr>
          <w:t>законом</w:t>
        </w:r>
      </w:hyperlink>
      <w:r w:rsidR="00A74AA4" w:rsidRPr="007F7DD1">
        <w:rPr>
          <w:rFonts w:ascii="Times New Roman" w:eastAsia="Calibri" w:hAnsi="Times New Roman" w:cs="Times New Roman"/>
          <w:sz w:val="28"/>
          <w:szCs w:val="28"/>
        </w:rPr>
        <w:t xml:space="preserve"> от 23.06.2016 № 182-ФЗ «Об основах системы профилактики правонарушений в Российской Федерации», с пунктами 1 и 3 статьи 28 Федерального закона от 21 ноября 2011 года № 324-ФЗ «О бесплатной юридической помощи в Российской Федерации», Уставом </w:t>
      </w:r>
      <w:r w:rsidR="00A74AA4">
        <w:rPr>
          <w:rFonts w:ascii="Times New Roman" w:eastAsia="Calibri" w:hAnsi="Times New Roman" w:cs="Times New Roman"/>
          <w:sz w:val="28"/>
          <w:szCs w:val="28"/>
        </w:rPr>
        <w:t xml:space="preserve">сельского поселения поселка Новая Балкария Терского муниципального </w:t>
      </w:r>
      <w:proofErr w:type="gramEnd"/>
      <w:r w:rsidR="00A74AA4">
        <w:rPr>
          <w:rFonts w:ascii="Times New Roman" w:eastAsia="Calibri" w:hAnsi="Times New Roman" w:cs="Times New Roman"/>
          <w:sz w:val="28"/>
          <w:szCs w:val="28"/>
        </w:rPr>
        <w:t>района КБР</w:t>
      </w:r>
      <w:r w:rsidR="00A74AA4" w:rsidRPr="007F7DD1">
        <w:rPr>
          <w:rFonts w:ascii="Times New Roman" w:eastAsia="Calibri" w:hAnsi="Times New Roman" w:cs="Times New Roman"/>
          <w:sz w:val="28"/>
          <w:szCs w:val="28"/>
        </w:rPr>
        <w:t>:</w:t>
      </w:r>
    </w:p>
    <w:p w:rsidR="00A74AA4" w:rsidRPr="007F7DD1" w:rsidRDefault="00A74AA4" w:rsidP="00A74AA4">
      <w:pPr>
        <w:widowControl/>
        <w:rPr>
          <w:rFonts w:ascii="Times New Roman" w:eastAsia="Calibri" w:hAnsi="Times New Roman" w:cs="Times New Roman"/>
          <w:sz w:val="28"/>
          <w:szCs w:val="28"/>
        </w:rPr>
      </w:pPr>
    </w:p>
    <w:p w:rsidR="00A74AA4" w:rsidRPr="00F921EF" w:rsidRDefault="00A74AA4" w:rsidP="00A74AA4">
      <w:pPr>
        <w:pStyle w:val="a6"/>
        <w:widowControl/>
        <w:numPr>
          <w:ilvl w:val="0"/>
          <w:numId w:val="1"/>
        </w:numPr>
        <w:autoSpaceDN w:val="0"/>
        <w:jc w:val="both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F921EF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Утвердить </w:t>
      </w:r>
      <w:hyperlink r:id="rId9" w:anchor="P82" w:history="1">
        <w:r w:rsidRPr="00F921EF">
          <w:rPr>
            <w:rFonts w:ascii="Times New Roman" w:eastAsia="Calibri" w:hAnsi="Times New Roman" w:cs="Times New Roman"/>
            <w:color w:val="auto"/>
            <w:sz w:val="28"/>
            <w:szCs w:val="28"/>
            <w:lang w:bidi="ar-SA"/>
          </w:rPr>
          <w:t>План</w:t>
        </w:r>
      </w:hyperlink>
      <w:r w:rsidRPr="00F921EF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мероприятий о правовом просвещении и правовом информировании граждан и организаций на 202</w:t>
      </w:r>
      <w:r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5</w:t>
      </w:r>
      <w:r w:rsidRPr="00F921EF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год </w:t>
      </w:r>
      <w:proofErr w:type="gramStart"/>
      <w:r w:rsidRPr="00F921EF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согласно приложения</w:t>
      </w:r>
      <w:proofErr w:type="gramEnd"/>
      <w:r w:rsidRPr="00F921EF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>.</w:t>
      </w:r>
    </w:p>
    <w:p w:rsidR="00A74AA4" w:rsidRPr="00A74AA4" w:rsidRDefault="00A74AA4" w:rsidP="00A74AA4">
      <w:pPr>
        <w:pStyle w:val="a6"/>
        <w:widowControl/>
        <w:numPr>
          <w:ilvl w:val="0"/>
          <w:numId w:val="1"/>
        </w:numPr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A74AA4">
        <w:rPr>
          <w:rFonts w:ascii="Times New Roman" w:eastAsia="Calibri" w:hAnsi="Times New Roman" w:cs="Times New Roman"/>
          <w:sz w:val="28"/>
          <w:szCs w:val="28"/>
        </w:rPr>
        <w:t>Контроль за</w:t>
      </w:r>
      <w:proofErr w:type="gramEnd"/>
      <w:r w:rsidRPr="00A74AA4">
        <w:rPr>
          <w:rFonts w:ascii="Times New Roman" w:eastAsia="Calibri" w:hAnsi="Times New Roman" w:cs="Times New Roman"/>
          <w:sz w:val="28"/>
          <w:szCs w:val="28"/>
        </w:rPr>
        <w:t xml:space="preserve"> исполнением данного постановления оставляю за собой.</w:t>
      </w:r>
    </w:p>
    <w:p w:rsidR="00A74AA4" w:rsidRPr="00A74AA4" w:rsidRDefault="00A74AA4" w:rsidP="00A74AA4">
      <w:pPr>
        <w:pStyle w:val="a6"/>
        <w:numPr>
          <w:ilvl w:val="0"/>
          <w:numId w:val="1"/>
        </w:numPr>
        <w:ind w:right="282"/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</w:pPr>
      <w:r w:rsidRPr="00A74AA4">
        <w:rPr>
          <w:rFonts w:ascii="Times New Roman" w:eastAsia="Calibri" w:hAnsi="Times New Roman" w:cs="Times New Roman"/>
          <w:color w:val="auto"/>
          <w:sz w:val="28"/>
          <w:szCs w:val="28"/>
          <w:lang w:bidi="ar-SA"/>
        </w:rPr>
        <w:t xml:space="preserve"> Обнародовать настоящее Постановление в порядке, предусмотренном Уставом сельского поселения Новая Балкария с одновременным размещением на официальном сайте Местной администрации сельского поселения Новая Балкария Терского муниципального района КБР https:// //adm-nbalkaria.ru</w:t>
      </w:r>
    </w:p>
    <w:p w:rsidR="00A74AA4" w:rsidRPr="007F7DD1" w:rsidRDefault="00A74AA4" w:rsidP="00A74AA4">
      <w:pPr>
        <w:widowControl/>
        <w:ind w:firstLine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4</w:t>
      </w:r>
      <w:r w:rsidRPr="007F7DD1">
        <w:rPr>
          <w:rFonts w:ascii="Times New Roman" w:eastAsia="Calibri" w:hAnsi="Times New Roman" w:cs="Times New Roman"/>
          <w:sz w:val="28"/>
          <w:szCs w:val="28"/>
        </w:rPr>
        <w:t>. Постановление вступает в силу после его обнародования.</w:t>
      </w:r>
    </w:p>
    <w:p w:rsidR="00A74AA4" w:rsidRPr="00C208D8" w:rsidRDefault="00A74AA4" w:rsidP="00A74AA4">
      <w:pPr>
        <w:ind w:firstLine="240"/>
        <w:rPr>
          <w:bCs/>
          <w:sz w:val="28"/>
          <w:szCs w:val="28"/>
        </w:rPr>
      </w:pPr>
    </w:p>
    <w:p w:rsidR="00A74AA4" w:rsidRPr="00933D5D" w:rsidRDefault="00A74AA4" w:rsidP="00A74AA4">
      <w:pPr>
        <w:jc w:val="center"/>
        <w:rPr>
          <w:b/>
          <w:sz w:val="22"/>
          <w:szCs w:val="22"/>
        </w:rPr>
      </w:pPr>
    </w:p>
    <w:p w:rsidR="00A74AA4" w:rsidRPr="00D947E9" w:rsidRDefault="00A74AA4" w:rsidP="00A74AA4">
      <w:pPr>
        <w:ind w:right="282"/>
        <w:jc w:val="left"/>
        <w:rPr>
          <w:rFonts w:ascii="Times New Roman" w:hAnsi="Times New Roman" w:cs="Times New Roman"/>
          <w:sz w:val="28"/>
          <w:szCs w:val="28"/>
        </w:rPr>
      </w:pPr>
    </w:p>
    <w:p w:rsidR="00A74AA4" w:rsidRPr="003F14B6" w:rsidRDefault="00A74AA4" w:rsidP="00A74AA4">
      <w:pPr>
        <w:suppressAutoHyphens/>
        <w:ind w:firstLine="709"/>
        <w:jc w:val="left"/>
        <w:rPr>
          <w:sz w:val="28"/>
          <w:szCs w:val="28"/>
        </w:rPr>
      </w:pPr>
      <w:r w:rsidRPr="003F14B6">
        <w:rPr>
          <w:sz w:val="28"/>
          <w:szCs w:val="28"/>
        </w:rPr>
        <w:t>Глава сельского поселения Новая Балкария</w:t>
      </w:r>
    </w:p>
    <w:p w:rsidR="00A74AA4" w:rsidRDefault="00A74AA4" w:rsidP="00A74AA4">
      <w:pPr>
        <w:suppressAutoHyphens/>
        <w:ind w:firstLine="709"/>
        <w:jc w:val="left"/>
        <w:rPr>
          <w:sz w:val="28"/>
          <w:szCs w:val="28"/>
        </w:rPr>
      </w:pPr>
      <w:r w:rsidRPr="003F14B6">
        <w:rPr>
          <w:sz w:val="28"/>
          <w:szCs w:val="28"/>
        </w:rPr>
        <w:t xml:space="preserve">Терского муниципального района </w:t>
      </w:r>
      <w:r>
        <w:rPr>
          <w:sz w:val="28"/>
          <w:szCs w:val="28"/>
        </w:rPr>
        <w:t xml:space="preserve">КБР                           </w:t>
      </w:r>
      <w:r w:rsidRPr="003F14B6">
        <w:rPr>
          <w:sz w:val="28"/>
          <w:szCs w:val="28"/>
        </w:rPr>
        <w:t xml:space="preserve">Н.М. </w:t>
      </w:r>
      <w:proofErr w:type="spellStart"/>
      <w:r w:rsidRPr="003F14B6">
        <w:rPr>
          <w:sz w:val="28"/>
          <w:szCs w:val="28"/>
        </w:rPr>
        <w:t>Чепкенчиев</w:t>
      </w:r>
      <w:proofErr w:type="spellEnd"/>
    </w:p>
    <w:p w:rsidR="00A74AA4" w:rsidRDefault="00A74AA4" w:rsidP="00A74AA4">
      <w:pPr>
        <w:suppressAutoHyphens/>
        <w:ind w:firstLine="709"/>
        <w:jc w:val="left"/>
        <w:rPr>
          <w:sz w:val="28"/>
          <w:szCs w:val="28"/>
        </w:rPr>
      </w:pPr>
    </w:p>
    <w:p w:rsidR="00A74AA4" w:rsidRDefault="00A74AA4" w:rsidP="00A74AA4">
      <w:pPr>
        <w:jc w:val="right"/>
        <w:rPr>
          <w:rFonts w:ascii="Times New Roman" w:hAnsi="Times New Roman" w:cs="Times New Roman"/>
        </w:rPr>
      </w:pPr>
    </w:p>
    <w:p w:rsidR="00A74AA4" w:rsidRPr="00417E8E" w:rsidRDefault="00A74AA4" w:rsidP="00A74AA4">
      <w:pPr>
        <w:jc w:val="right"/>
        <w:rPr>
          <w:rFonts w:ascii="Times New Roman" w:hAnsi="Times New Roman" w:cs="Times New Roman"/>
        </w:rPr>
      </w:pPr>
    </w:p>
    <w:p w:rsidR="00A74AA4" w:rsidRPr="00417E8E" w:rsidRDefault="00A74AA4" w:rsidP="00A74AA4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П</w:t>
      </w:r>
      <w:r w:rsidRPr="00417E8E">
        <w:rPr>
          <w:rFonts w:ascii="Times New Roman" w:hAnsi="Times New Roman" w:cs="Times New Roman"/>
        </w:rPr>
        <w:t>риложение</w:t>
      </w:r>
    </w:p>
    <w:p w:rsidR="00A74AA4" w:rsidRPr="00417E8E" w:rsidRDefault="00A74AA4" w:rsidP="00A74AA4">
      <w:pPr>
        <w:jc w:val="right"/>
        <w:rPr>
          <w:rFonts w:ascii="Times New Roman" w:hAnsi="Times New Roman" w:cs="Times New Roman"/>
        </w:rPr>
      </w:pPr>
      <w:r w:rsidRPr="00417E8E">
        <w:rPr>
          <w:rFonts w:ascii="Times New Roman" w:hAnsi="Times New Roman" w:cs="Times New Roman"/>
        </w:rPr>
        <w:t xml:space="preserve">Утверждено                                                                         </w:t>
      </w:r>
    </w:p>
    <w:p w:rsidR="00A74AA4" w:rsidRPr="00417E8E" w:rsidRDefault="00A74AA4" w:rsidP="00A74AA4">
      <w:pPr>
        <w:jc w:val="right"/>
        <w:rPr>
          <w:rFonts w:ascii="Times New Roman" w:hAnsi="Times New Roman" w:cs="Times New Roman"/>
        </w:rPr>
      </w:pPr>
      <w:r w:rsidRPr="00417E8E">
        <w:rPr>
          <w:rFonts w:ascii="Times New Roman" w:hAnsi="Times New Roman" w:cs="Times New Roman"/>
        </w:rPr>
        <w:t xml:space="preserve"> Постановлением </w:t>
      </w:r>
    </w:p>
    <w:p w:rsidR="00A74AA4" w:rsidRPr="00417E8E" w:rsidRDefault="00A74AA4" w:rsidP="00A74AA4">
      <w:pPr>
        <w:jc w:val="right"/>
        <w:rPr>
          <w:rFonts w:ascii="Times New Roman" w:hAnsi="Times New Roman" w:cs="Times New Roman"/>
        </w:rPr>
      </w:pPr>
      <w:r w:rsidRPr="00417E8E">
        <w:rPr>
          <w:rFonts w:ascii="Times New Roman" w:hAnsi="Times New Roman" w:cs="Times New Roman"/>
        </w:rPr>
        <w:t xml:space="preserve">местной администрации  </w:t>
      </w:r>
    </w:p>
    <w:p w:rsidR="00A74AA4" w:rsidRPr="00417E8E" w:rsidRDefault="00A74AA4" w:rsidP="00A74AA4">
      <w:pPr>
        <w:jc w:val="right"/>
        <w:rPr>
          <w:rFonts w:ascii="Times New Roman" w:hAnsi="Times New Roman" w:cs="Times New Roman"/>
        </w:rPr>
      </w:pPr>
      <w:r w:rsidRPr="00417E8E">
        <w:rPr>
          <w:rFonts w:ascii="Times New Roman" w:hAnsi="Times New Roman" w:cs="Times New Roman"/>
        </w:rPr>
        <w:t xml:space="preserve">                                                                          </w:t>
      </w:r>
      <w:proofErr w:type="spellStart"/>
      <w:r>
        <w:rPr>
          <w:rFonts w:ascii="Times New Roman" w:hAnsi="Times New Roman" w:cs="Times New Roman"/>
        </w:rPr>
        <w:t>с.п</w:t>
      </w:r>
      <w:proofErr w:type="spellEnd"/>
      <w:r>
        <w:rPr>
          <w:rFonts w:ascii="Times New Roman" w:hAnsi="Times New Roman" w:cs="Times New Roman"/>
        </w:rPr>
        <w:t xml:space="preserve">. Новая Балкария </w:t>
      </w:r>
    </w:p>
    <w:p w:rsidR="00A74AA4" w:rsidRPr="00417E8E" w:rsidRDefault="00A74AA4" w:rsidP="00A74AA4">
      <w:pPr>
        <w:jc w:val="right"/>
        <w:rPr>
          <w:rFonts w:ascii="Times New Roman" w:hAnsi="Times New Roman" w:cs="Times New Roman"/>
        </w:rPr>
      </w:pPr>
      <w:r w:rsidRPr="00417E8E">
        <w:rPr>
          <w:rFonts w:ascii="Times New Roman" w:hAnsi="Times New Roman" w:cs="Times New Roman"/>
        </w:rPr>
        <w:t>от</w:t>
      </w:r>
      <w:r w:rsidR="00A74990">
        <w:rPr>
          <w:rFonts w:ascii="Times New Roman" w:hAnsi="Times New Roman" w:cs="Times New Roman"/>
        </w:rPr>
        <w:t xml:space="preserve"> 18.04.</w:t>
      </w:r>
      <w:r w:rsidRPr="00417E8E">
        <w:rPr>
          <w:rFonts w:ascii="Times New Roman" w:hAnsi="Times New Roman" w:cs="Times New Roman"/>
        </w:rPr>
        <w:t>202</w:t>
      </w:r>
      <w:r>
        <w:rPr>
          <w:rFonts w:ascii="Times New Roman" w:hAnsi="Times New Roman" w:cs="Times New Roman"/>
        </w:rPr>
        <w:t>5</w:t>
      </w:r>
      <w:r w:rsidRPr="00417E8E">
        <w:rPr>
          <w:rFonts w:ascii="Times New Roman" w:hAnsi="Times New Roman" w:cs="Times New Roman"/>
        </w:rPr>
        <w:t xml:space="preserve"> года №</w:t>
      </w:r>
      <w:r w:rsidR="00A74990">
        <w:rPr>
          <w:rFonts w:ascii="Times New Roman" w:hAnsi="Times New Roman" w:cs="Times New Roman"/>
        </w:rPr>
        <w:t>15</w:t>
      </w:r>
    </w:p>
    <w:p w:rsidR="00A74AA4" w:rsidRPr="00417E8E" w:rsidRDefault="00A74AA4" w:rsidP="00A74AA4">
      <w:pPr>
        <w:jc w:val="right"/>
        <w:rPr>
          <w:rFonts w:ascii="Times New Roman" w:hAnsi="Times New Roman" w:cs="Times New Roman"/>
        </w:rPr>
      </w:pPr>
    </w:p>
    <w:p w:rsidR="00A74AA4" w:rsidRPr="00417E8E" w:rsidRDefault="00A74AA4" w:rsidP="00A74AA4">
      <w:pPr>
        <w:widowControl/>
        <w:rPr>
          <w:rFonts w:ascii="Times New Roman" w:hAnsi="Times New Roman" w:cs="Times New Roman"/>
        </w:rPr>
      </w:pPr>
    </w:p>
    <w:p w:rsidR="00A74AA4" w:rsidRPr="00417E8E" w:rsidRDefault="00A74AA4" w:rsidP="00A74AA4">
      <w:pPr>
        <w:widowControl/>
        <w:rPr>
          <w:rFonts w:ascii="Times New Roman" w:hAnsi="Times New Roman" w:cs="Times New Roman"/>
        </w:rPr>
      </w:pPr>
    </w:p>
    <w:p w:rsidR="00A74AA4" w:rsidRPr="007F7DD1" w:rsidRDefault="00A74AA4" w:rsidP="00A74AA4">
      <w:pPr>
        <w:widowControl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7DD1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План мероприятий </w:t>
      </w:r>
    </w:p>
    <w:p w:rsidR="00A74AA4" w:rsidRPr="007F7DD1" w:rsidRDefault="00A74AA4" w:rsidP="00A74AA4">
      <w:pPr>
        <w:widowControl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7DD1">
        <w:rPr>
          <w:rFonts w:ascii="Times New Roman" w:eastAsia="Calibri" w:hAnsi="Times New Roman" w:cs="Times New Roman"/>
          <w:b/>
          <w:bCs/>
          <w:sz w:val="28"/>
          <w:szCs w:val="28"/>
        </w:rPr>
        <w:t>правового просвещения и правового информирования граждан и организаций (предоставление информации для размещения на интернет-сайте)</w:t>
      </w:r>
    </w:p>
    <w:p w:rsidR="00A74AA4" w:rsidRPr="007F7DD1" w:rsidRDefault="00A74AA4" w:rsidP="00A74AA4">
      <w:pPr>
        <w:widowControl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7F7DD1">
        <w:rPr>
          <w:rFonts w:ascii="Times New Roman" w:eastAsia="Calibri" w:hAnsi="Times New Roman" w:cs="Times New Roman"/>
          <w:sz w:val="28"/>
          <w:szCs w:val="28"/>
        </w:rPr>
        <w:t> </w:t>
      </w:r>
    </w:p>
    <w:tbl>
      <w:tblPr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blBorders>
        <w:tblLook w:val="00A0" w:firstRow="1" w:lastRow="0" w:firstColumn="1" w:lastColumn="0" w:noHBand="0" w:noVBand="0"/>
      </w:tblPr>
      <w:tblGrid>
        <w:gridCol w:w="594"/>
        <w:gridCol w:w="4427"/>
        <w:gridCol w:w="2508"/>
        <w:gridCol w:w="2042"/>
      </w:tblGrid>
      <w:tr w:rsidR="00A74AA4" w:rsidRPr="007F7DD1" w:rsidTr="006760A5">
        <w:tc>
          <w:tcPr>
            <w:tcW w:w="594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6760A5">
            <w:pPr>
              <w:widowControl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№ </w:t>
            </w:r>
            <w:proofErr w:type="gramStart"/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4677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A74AA4">
            <w:pPr>
              <w:widowControl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552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A74AA4">
            <w:pPr>
              <w:widowControl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Ответственные исполнители</w:t>
            </w:r>
          </w:p>
        </w:tc>
        <w:tc>
          <w:tcPr>
            <w:tcW w:w="2042" w:type="dxa"/>
            <w:tcBorders>
              <w:top w:val="single" w:sz="8" w:space="0" w:color="000000"/>
              <w:left w:val="nil"/>
              <w:bottom w:val="single" w:sz="8" w:space="0" w:color="000000"/>
            </w:tcBorders>
          </w:tcPr>
          <w:p w:rsidR="00A74AA4" w:rsidRPr="007F7DD1" w:rsidRDefault="00A74AA4" w:rsidP="00A74AA4">
            <w:pPr>
              <w:widowControl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Срок исполнения</w:t>
            </w:r>
          </w:p>
        </w:tc>
      </w:tr>
      <w:tr w:rsidR="00A74AA4" w:rsidRPr="007F7DD1" w:rsidTr="006760A5">
        <w:tc>
          <w:tcPr>
            <w:tcW w:w="594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6760A5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консультаций для граждан по вопросам, входящим в компетенцию органов местного самоуправления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Специалисты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местной </w:t>
            </w: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По мере обращения</w:t>
            </w:r>
          </w:p>
          <w:p w:rsidR="00A74AA4" w:rsidRPr="007F7DD1" w:rsidRDefault="00A74AA4" w:rsidP="00A74AA4">
            <w:pPr>
              <w:widowControl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AA4" w:rsidRPr="007F7DD1" w:rsidTr="006760A5">
        <w:tc>
          <w:tcPr>
            <w:tcW w:w="594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6760A5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Анализ обращения граждан: </w:t>
            </w:r>
          </w:p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 недостатках в работе органов местного самоуправления и их должностных лиц, </w:t>
            </w:r>
          </w:p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- о восстановлении или защите нарушенных прав, свобод и законных интересов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местной </w:t>
            </w: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администрации, специалисты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местной </w:t>
            </w: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Ежеквартально</w:t>
            </w:r>
          </w:p>
          <w:p w:rsidR="00A74AA4" w:rsidRPr="007F7DD1" w:rsidRDefault="00A74AA4" w:rsidP="00A74AA4">
            <w:pPr>
              <w:widowControl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AA4" w:rsidRPr="007F7DD1" w:rsidTr="006760A5">
        <w:tc>
          <w:tcPr>
            <w:tcW w:w="594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6760A5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Проведение встреч с гражданами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местной </w:t>
            </w: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  <w:p w:rsidR="00A74AA4" w:rsidRPr="007F7DD1" w:rsidRDefault="00A74AA4" w:rsidP="00A74AA4">
            <w:pPr>
              <w:widowControl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AA4" w:rsidRPr="007F7DD1" w:rsidTr="006760A5">
        <w:tc>
          <w:tcPr>
            <w:tcW w:w="594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6760A5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Организация работы «прямой телефонной линии» с гражданами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местной </w:t>
            </w: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  <w:p w:rsidR="00A74AA4" w:rsidRPr="007F7DD1" w:rsidRDefault="00A74AA4" w:rsidP="00A74AA4">
            <w:pPr>
              <w:widowControl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AA4" w:rsidRPr="007F7DD1" w:rsidTr="006760A5">
        <w:tc>
          <w:tcPr>
            <w:tcW w:w="594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6760A5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Организация мероприятий (встреч) по правовому просвещению граждан </w:t>
            </w:r>
            <w:proofErr w:type="spellStart"/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предпенсионного</w:t>
            </w:r>
            <w:proofErr w:type="spellEnd"/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и пенсионного возраста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местной </w:t>
            </w: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администрации</w:t>
            </w: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Ежеквартально</w:t>
            </w:r>
          </w:p>
          <w:p w:rsidR="00A74AA4" w:rsidRPr="007F7DD1" w:rsidRDefault="00A74AA4" w:rsidP="00A74AA4">
            <w:pPr>
              <w:widowControl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A74AA4" w:rsidRPr="007F7DD1" w:rsidTr="006760A5">
        <w:tc>
          <w:tcPr>
            <w:tcW w:w="594" w:type="dxa"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6760A5">
            <w:pPr>
              <w:widowControl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677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Размещение (обновление) информации на стендах, на официальном сайте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местной </w:t>
            </w: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администрации </w:t>
            </w: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с.п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Новая Балкария 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Глава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местной </w:t>
            </w: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администрации, 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местной </w:t>
            </w: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специалисты администрации</w:t>
            </w:r>
          </w:p>
          <w:p w:rsidR="00A74AA4" w:rsidRPr="007F7DD1" w:rsidRDefault="00A74AA4" w:rsidP="00A74AA4">
            <w:pPr>
              <w:widowControl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042" w:type="dxa"/>
            <w:tcBorders>
              <w:top w:val="nil"/>
              <w:left w:val="nil"/>
              <w:bottom w:val="single" w:sz="8" w:space="0" w:color="000000"/>
            </w:tcBorders>
          </w:tcPr>
          <w:p w:rsidR="00A74AA4" w:rsidRPr="007F7DD1" w:rsidRDefault="00A74AA4" w:rsidP="00A74AA4">
            <w:pPr>
              <w:widowControl/>
              <w:ind w:firstLine="0"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7F7DD1">
              <w:rPr>
                <w:rFonts w:ascii="Times New Roman" w:eastAsia="Calibri" w:hAnsi="Times New Roman" w:cs="Times New Roman"/>
                <w:sz w:val="28"/>
                <w:szCs w:val="28"/>
              </w:rPr>
              <w:t>Постоянно</w:t>
            </w:r>
          </w:p>
          <w:p w:rsidR="00A74AA4" w:rsidRPr="007F7DD1" w:rsidRDefault="00A74AA4" w:rsidP="00A74AA4">
            <w:pPr>
              <w:widowControl/>
              <w:jc w:val="lef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95F57" w:rsidRDefault="00695F57" w:rsidP="00A74AA4">
      <w:pPr>
        <w:ind w:firstLine="0"/>
      </w:pPr>
    </w:p>
    <w:sectPr w:rsidR="00695F57" w:rsidSect="00A74AA4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B9F067E"/>
    <w:multiLevelType w:val="hybridMultilevel"/>
    <w:tmpl w:val="C9AC8524"/>
    <w:lvl w:ilvl="0" w:tplc="A994FC40">
      <w:start w:val="1"/>
      <w:numFmt w:val="decimal"/>
      <w:lvlText w:val="%1."/>
      <w:lvlJc w:val="left"/>
      <w:pPr>
        <w:ind w:left="7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55" w:hanging="360"/>
      </w:pPr>
    </w:lvl>
    <w:lvl w:ilvl="2" w:tplc="0419001B" w:tentative="1">
      <w:start w:val="1"/>
      <w:numFmt w:val="lowerRoman"/>
      <w:lvlText w:val="%3."/>
      <w:lvlJc w:val="right"/>
      <w:pPr>
        <w:ind w:left="2175" w:hanging="180"/>
      </w:pPr>
    </w:lvl>
    <w:lvl w:ilvl="3" w:tplc="0419000F" w:tentative="1">
      <w:start w:val="1"/>
      <w:numFmt w:val="decimal"/>
      <w:lvlText w:val="%4."/>
      <w:lvlJc w:val="left"/>
      <w:pPr>
        <w:ind w:left="2895" w:hanging="360"/>
      </w:pPr>
    </w:lvl>
    <w:lvl w:ilvl="4" w:tplc="04190019" w:tentative="1">
      <w:start w:val="1"/>
      <w:numFmt w:val="lowerLetter"/>
      <w:lvlText w:val="%5."/>
      <w:lvlJc w:val="left"/>
      <w:pPr>
        <w:ind w:left="3615" w:hanging="360"/>
      </w:pPr>
    </w:lvl>
    <w:lvl w:ilvl="5" w:tplc="0419001B" w:tentative="1">
      <w:start w:val="1"/>
      <w:numFmt w:val="lowerRoman"/>
      <w:lvlText w:val="%6."/>
      <w:lvlJc w:val="right"/>
      <w:pPr>
        <w:ind w:left="4335" w:hanging="180"/>
      </w:pPr>
    </w:lvl>
    <w:lvl w:ilvl="6" w:tplc="0419000F" w:tentative="1">
      <w:start w:val="1"/>
      <w:numFmt w:val="decimal"/>
      <w:lvlText w:val="%7."/>
      <w:lvlJc w:val="left"/>
      <w:pPr>
        <w:ind w:left="5055" w:hanging="360"/>
      </w:pPr>
    </w:lvl>
    <w:lvl w:ilvl="7" w:tplc="04190019" w:tentative="1">
      <w:start w:val="1"/>
      <w:numFmt w:val="lowerLetter"/>
      <w:lvlText w:val="%8."/>
      <w:lvlJc w:val="left"/>
      <w:pPr>
        <w:ind w:left="5775" w:hanging="360"/>
      </w:pPr>
    </w:lvl>
    <w:lvl w:ilvl="8" w:tplc="0419001B" w:tentative="1">
      <w:start w:val="1"/>
      <w:numFmt w:val="lowerRoman"/>
      <w:lvlText w:val="%9."/>
      <w:lvlJc w:val="right"/>
      <w:pPr>
        <w:ind w:left="64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74AA4"/>
    <w:rsid w:val="00695F57"/>
    <w:rsid w:val="00A74990"/>
    <w:rsid w:val="00A74A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A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74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A74AA4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rsid w:val="00A74AA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SimSun" w:hAnsi="Times New Roman" w:cs="Times New Roman"/>
      <w:lang w:val="en-US" w:eastAsia="zh-CN"/>
    </w:rPr>
  </w:style>
  <w:style w:type="paragraph" w:styleId="a6">
    <w:name w:val="List Paragraph"/>
    <w:basedOn w:val="a"/>
    <w:uiPriority w:val="34"/>
    <w:qFormat/>
    <w:rsid w:val="00A74AA4"/>
    <w:pPr>
      <w:autoSpaceDE/>
      <w:autoSpaceDN/>
      <w:adjustRightInd/>
      <w:ind w:left="720" w:firstLine="0"/>
      <w:contextualSpacing/>
      <w:jc w:val="left"/>
    </w:pPr>
    <w:rPr>
      <w:rFonts w:ascii="Courier New" w:eastAsia="Courier New" w:hAnsi="Courier New" w:cs="Courier New"/>
      <w:color w:val="000000"/>
      <w:lang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4AA4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A74AA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4">
    <w:name w:val="Без интервала Знак"/>
    <w:link w:val="a3"/>
    <w:uiPriority w:val="1"/>
    <w:rsid w:val="00A74AA4"/>
    <w:rPr>
      <w:rFonts w:ascii="Calibri" w:eastAsia="Times New Roman" w:hAnsi="Calibri" w:cs="Times New Roman"/>
      <w:lang w:eastAsia="ru-RU"/>
    </w:rPr>
  </w:style>
  <w:style w:type="paragraph" w:styleId="a5">
    <w:name w:val="Normal (Web)"/>
    <w:basedOn w:val="a"/>
    <w:uiPriority w:val="99"/>
    <w:rsid w:val="00A74AA4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SimSun" w:hAnsi="Times New Roman" w:cs="Times New Roman"/>
      <w:lang w:val="en-US" w:eastAsia="zh-CN"/>
    </w:rPr>
  </w:style>
  <w:style w:type="paragraph" w:styleId="a6">
    <w:name w:val="List Paragraph"/>
    <w:basedOn w:val="a"/>
    <w:uiPriority w:val="34"/>
    <w:qFormat/>
    <w:rsid w:val="00A74AA4"/>
    <w:pPr>
      <w:autoSpaceDE/>
      <w:autoSpaceDN/>
      <w:adjustRightInd/>
      <w:ind w:left="720" w:firstLine="0"/>
      <w:contextualSpacing/>
      <w:jc w:val="left"/>
    </w:pPr>
    <w:rPr>
      <w:rFonts w:ascii="Courier New" w:eastAsia="Courier New" w:hAnsi="Courier New" w:cs="Courier New"/>
      <w:color w:val="000000"/>
      <w:lang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93B38CAA483CFAA2F404A1236789F3DB53277875CC19E7A5202FA0F47AcFsBI" TargetMode="External"/><Relationship Id="rId3" Type="http://schemas.microsoft.com/office/2007/relationships/stylesWithEffects" Target="stylesWithEffects.xml"/><Relationship Id="rId7" Type="http://schemas.openxmlformats.org/officeDocument/2006/relationships/hyperlink" Target="consultantplus://offline/ref=93B38CAA483CFAA2F404A1236789F3DB502E7174C91BE7A5202FA0F47AcFsBI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muob.ru/aktualno/npa/postanovleniya/o/1335634.html?ysclid=lhiqt3nmuc4178144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2</Pages>
  <Words>619</Words>
  <Characters>3531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balkaria</dc:creator>
  <cp:lastModifiedBy>balkaria</cp:lastModifiedBy>
  <cp:revision>2</cp:revision>
  <dcterms:created xsi:type="dcterms:W3CDTF">2025-03-04T13:51:00Z</dcterms:created>
  <dcterms:modified xsi:type="dcterms:W3CDTF">2025-04-15T06:57:00Z</dcterms:modified>
</cp:coreProperties>
</file>