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1AA" w:rsidRPr="000401E3" w:rsidRDefault="004361AA" w:rsidP="004361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Новая Балкария Терского </w:t>
      </w:r>
      <w:r w:rsidRPr="000401E3">
        <w:rPr>
          <w:rFonts w:ascii="Times New Roman" w:hAnsi="Times New Roman" w:cs="Times New Roman"/>
          <w:sz w:val="28"/>
          <w:szCs w:val="28"/>
        </w:rPr>
        <w:t xml:space="preserve"> муниципального района КБР  за </w:t>
      </w:r>
      <w:r>
        <w:rPr>
          <w:rFonts w:ascii="Times New Roman" w:hAnsi="Times New Roman" w:cs="Times New Roman"/>
          <w:sz w:val="28"/>
          <w:szCs w:val="28"/>
        </w:rPr>
        <w:t>июль-сентябрь 2025</w:t>
      </w:r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1701"/>
        <w:gridCol w:w="2551"/>
        <w:gridCol w:w="2977"/>
        <w:gridCol w:w="3118"/>
      </w:tblGrid>
      <w:tr w:rsidR="004361AA" w:rsidRPr="000401E3" w:rsidTr="004D7859">
        <w:tc>
          <w:tcPr>
            <w:tcW w:w="1384" w:type="dxa"/>
          </w:tcPr>
          <w:p w:rsidR="004361AA" w:rsidRPr="000401E3" w:rsidRDefault="004361AA" w:rsidP="004D7859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2552" w:type="dxa"/>
          </w:tcPr>
          <w:p w:rsidR="004361AA" w:rsidRPr="000401E3" w:rsidRDefault="004361AA" w:rsidP="004D7859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Ф.И.О. заявителя</w:t>
            </w:r>
          </w:p>
        </w:tc>
        <w:tc>
          <w:tcPr>
            <w:tcW w:w="1701" w:type="dxa"/>
          </w:tcPr>
          <w:p w:rsidR="004361AA" w:rsidRPr="000401E3" w:rsidRDefault="004361AA" w:rsidP="004D7859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Социальное положение заявителя</w:t>
            </w:r>
          </w:p>
        </w:tc>
        <w:tc>
          <w:tcPr>
            <w:tcW w:w="2551" w:type="dxa"/>
          </w:tcPr>
          <w:p w:rsidR="004361AA" w:rsidRPr="000401E3" w:rsidRDefault="004361AA" w:rsidP="004D7859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2977" w:type="dxa"/>
          </w:tcPr>
          <w:p w:rsidR="004361AA" w:rsidRPr="000401E3" w:rsidRDefault="004361AA" w:rsidP="004D7859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Краткое содержание обращения</w:t>
            </w:r>
          </w:p>
        </w:tc>
        <w:tc>
          <w:tcPr>
            <w:tcW w:w="3118" w:type="dxa"/>
          </w:tcPr>
          <w:p w:rsidR="004361AA" w:rsidRPr="000401E3" w:rsidRDefault="004361AA" w:rsidP="004D7859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 xml:space="preserve">Краткое содержание ответа/принятые меры по обращению </w:t>
            </w:r>
          </w:p>
        </w:tc>
      </w:tr>
      <w:tr w:rsidR="004361AA" w:rsidRPr="000401E3" w:rsidTr="004D7859">
        <w:tc>
          <w:tcPr>
            <w:tcW w:w="1384" w:type="dxa"/>
          </w:tcPr>
          <w:p w:rsidR="004361AA" w:rsidRPr="004A463E" w:rsidRDefault="004361AA" w:rsidP="004D78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30.07.2025</w:t>
            </w:r>
            <w:r w:rsidRPr="004A463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552" w:type="dxa"/>
          </w:tcPr>
          <w:p w:rsidR="004361AA" w:rsidRPr="004A463E" w:rsidRDefault="004361AA" w:rsidP="004D78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Жамиля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Муратовна</w:t>
            </w:r>
          </w:p>
        </w:tc>
        <w:tc>
          <w:tcPr>
            <w:tcW w:w="1701" w:type="dxa"/>
          </w:tcPr>
          <w:p w:rsidR="004361AA" w:rsidRPr="004A463E" w:rsidRDefault="004361AA" w:rsidP="004D78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Домохозяйка</w:t>
            </w:r>
          </w:p>
        </w:tc>
        <w:tc>
          <w:tcPr>
            <w:tcW w:w="2551" w:type="dxa"/>
          </w:tcPr>
          <w:p w:rsidR="004361AA" w:rsidRPr="004A463E" w:rsidRDefault="004361AA" w:rsidP="004361AA">
            <w:pPr>
              <w:rPr>
                <w:rFonts w:ascii="Times New Roman" w:hAnsi="Times New Roman" w:cs="Times New Roman"/>
              </w:rPr>
            </w:pPr>
            <w:r w:rsidRPr="004A463E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4A463E">
              <w:rPr>
                <w:rFonts w:ascii="Times New Roman" w:hAnsi="Times New Roman" w:cs="Times New Roman"/>
              </w:rPr>
              <w:t>с</w:t>
            </w:r>
            <w:proofErr w:type="gramEnd"/>
            <w:r w:rsidRPr="004A463E">
              <w:rPr>
                <w:rFonts w:ascii="Times New Roman" w:hAnsi="Times New Roman" w:cs="Times New Roman"/>
              </w:rPr>
              <w:t xml:space="preserve">. Новая Балкария,                              ул. </w:t>
            </w:r>
            <w:r>
              <w:rPr>
                <w:rFonts w:ascii="Times New Roman" w:hAnsi="Times New Roman" w:cs="Times New Roman"/>
              </w:rPr>
              <w:t>Комсомольская №5</w:t>
            </w:r>
          </w:p>
        </w:tc>
        <w:tc>
          <w:tcPr>
            <w:tcW w:w="2977" w:type="dxa"/>
          </w:tcPr>
          <w:p w:rsidR="004361AA" w:rsidRPr="004A463E" w:rsidRDefault="004361AA" w:rsidP="004D7859">
            <w:pPr>
              <w:pStyle w:val="ConsPlusNonformat"/>
              <w:widowControl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4A463E">
              <w:rPr>
                <w:rFonts w:ascii="Times New Roman" w:eastAsiaTheme="minorHAnsi" w:hAnsi="Times New Roman" w:cs="Times New Roman"/>
                <w:sz w:val="22"/>
                <w:szCs w:val="22"/>
              </w:rPr>
              <w:t>Какие условия  имеются в сельском по</w:t>
            </w:r>
            <w:bookmarkStart w:id="0" w:name="_GoBack"/>
            <w:bookmarkEnd w:id="0"/>
            <w:r w:rsidRPr="004A463E">
              <w:rPr>
                <w:rFonts w:ascii="Times New Roman" w:eastAsiaTheme="minorHAnsi" w:hAnsi="Times New Roman" w:cs="Times New Roman"/>
                <w:sz w:val="22"/>
                <w:szCs w:val="22"/>
              </w:rPr>
              <w:t>селении  молодым семьям для улучшения жилищных условий</w:t>
            </w:r>
          </w:p>
          <w:p w:rsidR="004361AA" w:rsidRPr="004A463E" w:rsidRDefault="004361AA" w:rsidP="004D78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361AA" w:rsidRPr="004A463E" w:rsidRDefault="004361AA" w:rsidP="004D7859">
            <w:pPr>
              <w:rPr>
                <w:rFonts w:ascii="Times New Roman" w:hAnsi="Times New Roman" w:cs="Times New Roman"/>
              </w:rPr>
            </w:pPr>
            <w:r w:rsidRPr="004A463E">
              <w:rPr>
                <w:rFonts w:ascii="Times New Roman" w:hAnsi="Times New Roman" w:cs="Times New Roman"/>
              </w:rPr>
              <w:t xml:space="preserve">Проведена консультация по поддержке молодым семьям. </w:t>
            </w:r>
          </w:p>
        </w:tc>
      </w:tr>
      <w:tr w:rsidR="004361AA" w:rsidRPr="000401E3" w:rsidTr="004D7859">
        <w:tc>
          <w:tcPr>
            <w:tcW w:w="1384" w:type="dxa"/>
          </w:tcPr>
          <w:p w:rsidR="004361AA" w:rsidRPr="000401E3" w:rsidRDefault="004361AA" w:rsidP="004D78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552" w:type="dxa"/>
          </w:tcPr>
          <w:p w:rsidR="004361AA" w:rsidRPr="00ED7659" w:rsidRDefault="004361AA" w:rsidP="004D78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Байказиев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Хусей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Ромазанович</w:t>
            </w:r>
            <w:proofErr w:type="spellEnd"/>
          </w:p>
        </w:tc>
        <w:tc>
          <w:tcPr>
            <w:tcW w:w="1701" w:type="dxa"/>
          </w:tcPr>
          <w:p w:rsidR="004361AA" w:rsidRPr="00ED7659" w:rsidRDefault="004361AA" w:rsidP="004D7859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Занимается ЛПХ</w:t>
            </w:r>
          </w:p>
        </w:tc>
        <w:tc>
          <w:tcPr>
            <w:tcW w:w="2551" w:type="dxa"/>
          </w:tcPr>
          <w:p w:rsidR="004361AA" w:rsidRPr="00ED7659" w:rsidRDefault="004361AA" w:rsidP="004D78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361216,</w:t>
            </w:r>
            <w:r w:rsidRPr="000401E3">
              <w:rPr>
                <w:rFonts w:ascii="Times New Roman" w:hAnsi="Times New Roman" w:cs="Times New Roman"/>
              </w:rPr>
              <w:t xml:space="preserve"> КБР, </w:t>
            </w:r>
            <w:r>
              <w:rPr>
                <w:rFonts w:ascii="Times New Roman" w:hAnsi="Times New Roman" w:cs="Times New Roman"/>
              </w:rPr>
              <w:t xml:space="preserve">Терский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Новая Балкария,                     </w:t>
            </w:r>
            <w:r>
              <w:rPr>
                <w:rFonts w:ascii="Times New Roman" w:hAnsi="Times New Roman" w:cs="Times New Roman"/>
              </w:rPr>
              <w:t xml:space="preserve">               ул. Советская №29</w:t>
            </w:r>
          </w:p>
        </w:tc>
        <w:tc>
          <w:tcPr>
            <w:tcW w:w="2977" w:type="dxa"/>
          </w:tcPr>
          <w:p w:rsidR="004361AA" w:rsidRPr="000401E3" w:rsidRDefault="004361AA" w:rsidP="004D7859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 xml:space="preserve">Не работает уличное освещение по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№29</w:t>
            </w:r>
          </w:p>
          <w:p w:rsidR="004361AA" w:rsidRPr="000401E3" w:rsidRDefault="004361AA" w:rsidP="004D78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361AA" w:rsidRPr="000401E3" w:rsidRDefault="004361AA" w:rsidP="004D78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Перегорела лампочка,  произведена замена</w:t>
            </w:r>
            <w:r w:rsidRPr="000401E3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:rsidR="004361AA" w:rsidRDefault="004361AA" w:rsidP="004361AA"/>
    <w:p w:rsidR="000F2551" w:rsidRDefault="000F2551"/>
    <w:sectPr w:rsidR="000F2551" w:rsidSect="004A46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1AA"/>
    <w:rsid w:val="000F2551"/>
    <w:rsid w:val="0043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361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361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dcterms:created xsi:type="dcterms:W3CDTF">2025-10-06T08:16:00Z</dcterms:created>
  <dcterms:modified xsi:type="dcterms:W3CDTF">2025-10-06T08:20:00Z</dcterms:modified>
</cp:coreProperties>
</file>