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740684">
      <w:pPr>
        <w:pStyle w:val="a3"/>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Pr="000B30C2" w:rsidRDefault="00740684" w:rsidP="00740684">
      <w:pPr>
        <w:pStyle w:val="210"/>
        <w:shd w:val="clear" w:color="auto" w:fill="auto"/>
        <w:ind w:left="142" w:hanging="122"/>
        <w:rPr>
          <w:sz w:val="28"/>
          <w:szCs w:val="28"/>
        </w:rPr>
      </w:pPr>
    </w:p>
    <w:p w:rsidR="00740684" w:rsidRPr="00740684" w:rsidRDefault="00740684" w:rsidP="00740684">
      <w:pPr>
        <w:pStyle w:val="210"/>
        <w:shd w:val="clear" w:color="auto" w:fill="auto"/>
        <w:spacing w:after="859"/>
        <w:ind w:left="20"/>
        <w:rPr>
          <w:color w:val="7030A0"/>
        </w:rPr>
      </w:pPr>
      <w:r w:rsidRPr="00740684">
        <w:rPr>
          <w:b w:val="0"/>
          <w:bCs w:val="0"/>
          <w:color w:val="7030A0"/>
        </w:rPr>
        <w:t>ВОДОСНАБЖЕНИЯ И ВОДООТВЕДЕНИЯ СЕЛЬСКОГО ПОСЕЛЕНИЯ НОВАЯ БАЛКАРИЯ ТЕРСКОГО РАЙОНА КАБАРДИНО-БАЛКАРСКОЙ РЕСПУБЛИКИ</w:t>
      </w:r>
    </w:p>
    <w:p w:rsidR="00740684" w:rsidRDefault="00740684" w:rsidP="00740684">
      <w:pPr>
        <w:framePr w:wrap="notBeside" w:vAnchor="text" w:hAnchor="text" w:xAlign="center" w:y="1"/>
        <w:jc w:val="center"/>
        <w:rPr>
          <w:sz w:val="2"/>
          <w:szCs w:val="2"/>
        </w:rPr>
      </w:pPr>
      <w:r>
        <w:rPr>
          <w:noProof/>
          <w:sz w:val="2"/>
          <w:szCs w:val="2"/>
          <w:lang w:eastAsia="ru-RU"/>
        </w:rPr>
        <w:drawing>
          <wp:inline distT="0" distB="0" distL="0" distR="0" wp14:anchorId="7FF9B8F6" wp14:editId="2A39A7C9">
            <wp:extent cx="6680835" cy="4218305"/>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80835" cy="4218305"/>
                    </a:xfrm>
                    <a:prstGeom prst="rect">
                      <a:avLst/>
                    </a:prstGeom>
                    <a:noFill/>
                    <a:ln w="9525">
                      <a:noFill/>
                      <a:miter lim="800000"/>
                      <a:headEnd/>
                      <a:tailEnd/>
                    </a:ln>
                  </pic:spPr>
                </pic:pic>
              </a:graphicData>
            </a:graphic>
          </wp:inline>
        </w:drawing>
      </w: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740684" w:rsidRDefault="00740684" w:rsidP="00A07704">
      <w:pPr>
        <w:pStyle w:val="a3"/>
        <w:jc w:val="right"/>
        <w:rPr>
          <w:rFonts w:ascii="Times New Roman" w:hAnsi="Times New Roman" w:cs="Times New Roman"/>
          <w:sz w:val="24"/>
          <w:szCs w:val="24"/>
          <w:lang w:eastAsia="ru-RU" w:bidi="ru-RU"/>
        </w:rPr>
      </w:pPr>
    </w:p>
    <w:p w:rsidR="000B6CFF" w:rsidRP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lastRenderedPageBreak/>
        <w:t>УТВЕРЖДЕНА</w:t>
      </w:r>
    </w:p>
    <w:p w:rsidR="00A07704" w:rsidRDefault="00A07704" w:rsidP="00A07704">
      <w:pPr>
        <w:pStyle w:val="a3"/>
        <w:jc w:val="right"/>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п</w:t>
      </w:r>
      <w:r w:rsidRPr="00A07704">
        <w:rPr>
          <w:rFonts w:ascii="Times New Roman" w:hAnsi="Times New Roman" w:cs="Times New Roman"/>
          <w:sz w:val="24"/>
          <w:szCs w:val="24"/>
          <w:lang w:eastAsia="ru-RU" w:bidi="ru-RU"/>
        </w:rPr>
        <w:t xml:space="preserve">остановлением главы местной </w:t>
      </w:r>
    </w:p>
    <w:p w:rsid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t xml:space="preserve">администрации сельского поселения </w:t>
      </w:r>
      <w:r w:rsidR="00EE2DF5">
        <w:rPr>
          <w:rFonts w:ascii="Times New Roman" w:hAnsi="Times New Roman" w:cs="Times New Roman"/>
          <w:sz w:val="24"/>
          <w:szCs w:val="24"/>
          <w:lang w:eastAsia="ru-RU" w:bidi="ru-RU"/>
        </w:rPr>
        <w:t>Новая Балкария</w:t>
      </w:r>
      <w:r w:rsidRPr="00A07704">
        <w:rPr>
          <w:rFonts w:ascii="Times New Roman" w:hAnsi="Times New Roman" w:cs="Times New Roman"/>
          <w:sz w:val="24"/>
          <w:szCs w:val="24"/>
          <w:lang w:eastAsia="ru-RU" w:bidi="ru-RU"/>
        </w:rPr>
        <w:t xml:space="preserve"> </w:t>
      </w:r>
    </w:p>
    <w:p w:rsidR="00A07704" w:rsidRDefault="00A07704" w:rsidP="00A07704">
      <w:pPr>
        <w:pStyle w:val="a3"/>
        <w:jc w:val="right"/>
        <w:rPr>
          <w:rFonts w:ascii="Times New Roman" w:hAnsi="Times New Roman" w:cs="Times New Roman"/>
          <w:sz w:val="24"/>
          <w:szCs w:val="24"/>
          <w:lang w:eastAsia="ru-RU" w:bidi="ru-RU"/>
        </w:rPr>
      </w:pPr>
      <w:r w:rsidRPr="00A07704">
        <w:rPr>
          <w:rFonts w:ascii="Times New Roman" w:hAnsi="Times New Roman" w:cs="Times New Roman"/>
          <w:sz w:val="24"/>
          <w:szCs w:val="24"/>
          <w:lang w:eastAsia="ru-RU" w:bidi="ru-RU"/>
        </w:rPr>
        <w:t xml:space="preserve">Терского муниципального района КБР </w:t>
      </w:r>
    </w:p>
    <w:p w:rsidR="00A07704" w:rsidRPr="003079A6" w:rsidRDefault="003079A6" w:rsidP="00A07704">
      <w:pPr>
        <w:pStyle w:val="a3"/>
        <w:jc w:val="right"/>
        <w:rPr>
          <w:rFonts w:ascii="Times New Roman" w:hAnsi="Times New Roman" w:cs="Times New Roman"/>
          <w:sz w:val="24"/>
          <w:szCs w:val="24"/>
          <w:lang w:eastAsia="ru-RU" w:bidi="ru-RU"/>
        </w:rPr>
      </w:pPr>
      <w:r w:rsidRPr="003079A6">
        <w:rPr>
          <w:rFonts w:ascii="Times New Roman" w:hAnsi="Times New Roman" w:cs="Times New Roman"/>
          <w:sz w:val="24"/>
          <w:szCs w:val="24"/>
          <w:lang w:eastAsia="ru-RU" w:bidi="ru-RU"/>
        </w:rPr>
        <w:t>от 05.07.2021</w:t>
      </w:r>
      <w:r w:rsidR="00A07704" w:rsidRPr="003079A6">
        <w:rPr>
          <w:rFonts w:ascii="Times New Roman" w:hAnsi="Times New Roman" w:cs="Times New Roman"/>
          <w:sz w:val="24"/>
          <w:szCs w:val="24"/>
          <w:lang w:eastAsia="ru-RU" w:bidi="ru-RU"/>
        </w:rPr>
        <w:t xml:space="preserve"> г. № </w:t>
      </w:r>
      <w:r w:rsidRPr="003079A6">
        <w:rPr>
          <w:rFonts w:ascii="Times New Roman" w:hAnsi="Times New Roman" w:cs="Times New Roman"/>
          <w:sz w:val="24"/>
          <w:szCs w:val="24"/>
          <w:lang w:eastAsia="ru-RU" w:bidi="ru-RU"/>
        </w:rPr>
        <w:t>13</w:t>
      </w:r>
      <w:r w:rsidR="00EE2DF5" w:rsidRPr="003079A6">
        <w:rPr>
          <w:rFonts w:ascii="Times New Roman" w:hAnsi="Times New Roman" w:cs="Times New Roman"/>
          <w:sz w:val="24"/>
          <w:szCs w:val="24"/>
          <w:lang w:eastAsia="ru-RU" w:bidi="ru-RU"/>
        </w:rPr>
        <w:t>-П</w:t>
      </w:r>
    </w:p>
    <w:p w:rsidR="000B6CFF" w:rsidRDefault="000B6CFF" w:rsidP="000B6CFF">
      <w:pPr>
        <w:pStyle w:val="a3"/>
        <w:jc w:val="center"/>
        <w:rPr>
          <w:rFonts w:ascii="Times New Roman" w:hAnsi="Times New Roman" w:cs="Times New Roman"/>
          <w:b/>
          <w:sz w:val="36"/>
          <w:szCs w:val="36"/>
          <w:lang w:eastAsia="ru-RU" w:bidi="ru-RU"/>
        </w:rPr>
      </w:pPr>
    </w:p>
    <w:p w:rsidR="000B6CFF" w:rsidRDefault="000B6CFF" w:rsidP="000B6CFF">
      <w:pPr>
        <w:pStyle w:val="a3"/>
        <w:jc w:val="center"/>
        <w:rPr>
          <w:rFonts w:ascii="Times New Roman" w:hAnsi="Times New Roman" w:cs="Times New Roman"/>
          <w:b/>
          <w:sz w:val="36"/>
          <w:szCs w:val="36"/>
          <w:lang w:eastAsia="ru-RU" w:bidi="ru-RU"/>
        </w:rPr>
      </w:pPr>
    </w:p>
    <w:p w:rsidR="000B6CFF" w:rsidRDefault="000B6CFF" w:rsidP="000B6CFF">
      <w:pPr>
        <w:pStyle w:val="a3"/>
        <w:jc w:val="center"/>
        <w:rPr>
          <w:rFonts w:ascii="Times New Roman" w:hAnsi="Times New Roman" w:cs="Times New Roman"/>
          <w:b/>
          <w:sz w:val="36"/>
          <w:szCs w:val="36"/>
          <w:lang w:eastAsia="ru-RU" w:bidi="ru-RU"/>
        </w:rPr>
      </w:pPr>
    </w:p>
    <w:p w:rsidR="00A07704" w:rsidRDefault="00A07704" w:rsidP="000B6CFF">
      <w:pPr>
        <w:pStyle w:val="a3"/>
        <w:jc w:val="center"/>
        <w:rPr>
          <w:rFonts w:ascii="Times New Roman" w:hAnsi="Times New Roman" w:cs="Times New Roman"/>
          <w:b/>
          <w:sz w:val="36"/>
          <w:szCs w:val="36"/>
          <w:lang w:eastAsia="ru-RU" w:bidi="ru-RU"/>
        </w:rPr>
      </w:pPr>
      <w:bookmarkStart w:id="0" w:name="_GoBack"/>
      <w:bookmarkEnd w:id="0"/>
    </w:p>
    <w:p w:rsidR="00740684" w:rsidRDefault="00740684" w:rsidP="000B6CFF">
      <w:pPr>
        <w:pStyle w:val="a3"/>
        <w:jc w:val="center"/>
        <w:rPr>
          <w:rFonts w:ascii="Times New Roman" w:hAnsi="Times New Roman" w:cs="Times New Roman"/>
          <w:b/>
          <w:sz w:val="36"/>
          <w:szCs w:val="36"/>
          <w:lang w:eastAsia="ru-RU" w:bidi="ru-RU"/>
        </w:rPr>
      </w:pPr>
    </w:p>
    <w:p w:rsidR="00740684" w:rsidRDefault="00740684" w:rsidP="000B6CFF">
      <w:pPr>
        <w:pStyle w:val="a3"/>
        <w:jc w:val="center"/>
        <w:rPr>
          <w:rFonts w:ascii="Times New Roman" w:hAnsi="Times New Roman" w:cs="Times New Roman"/>
          <w:b/>
          <w:sz w:val="36"/>
          <w:szCs w:val="36"/>
          <w:lang w:eastAsia="ru-RU" w:bidi="ru-RU"/>
        </w:rPr>
      </w:pPr>
    </w:p>
    <w:p w:rsidR="00740684" w:rsidRDefault="00740684" w:rsidP="000B6CFF">
      <w:pPr>
        <w:pStyle w:val="a3"/>
        <w:jc w:val="center"/>
        <w:rPr>
          <w:rFonts w:ascii="Times New Roman" w:hAnsi="Times New Roman" w:cs="Times New Roman"/>
          <w:b/>
          <w:sz w:val="36"/>
          <w:szCs w:val="36"/>
          <w:lang w:eastAsia="ru-RU" w:bidi="ru-RU"/>
        </w:rPr>
      </w:pPr>
    </w:p>
    <w:p w:rsidR="000B6CFF" w:rsidRDefault="000B6CFF" w:rsidP="00A07704">
      <w:pPr>
        <w:pStyle w:val="a3"/>
        <w:rPr>
          <w:rFonts w:ascii="Times New Roman" w:hAnsi="Times New Roman" w:cs="Times New Roman"/>
          <w:b/>
          <w:sz w:val="36"/>
          <w:szCs w:val="36"/>
          <w:lang w:eastAsia="ru-RU" w:bidi="ru-RU"/>
        </w:rPr>
      </w:pPr>
    </w:p>
    <w:p w:rsidR="000B6CFF" w:rsidRPr="00740684" w:rsidRDefault="000B6CFF" w:rsidP="00740684">
      <w:pPr>
        <w:pStyle w:val="a3"/>
        <w:spacing w:line="276" w:lineRule="auto"/>
        <w:jc w:val="center"/>
        <w:rPr>
          <w:rFonts w:ascii="Times New Roman" w:hAnsi="Times New Roman" w:cs="Times New Roman"/>
          <w:b/>
          <w:color w:val="1F497D" w:themeColor="text2"/>
          <w:sz w:val="36"/>
          <w:szCs w:val="36"/>
          <w:lang w:eastAsia="ru-RU" w:bidi="ru-RU"/>
        </w:rPr>
      </w:pPr>
      <w:r w:rsidRPr="00740684">
        <w:rPr>
          <w:rFonts w:ascii="Times New Roman" w:hAnsi="Times New Roman" w:cs="Times New Roman"/>
          <w:b/>
          <w:color w:val="1F497D" w:themeColor="text2"/>
          <w:sz w:val="36"/>
          <w:szCs w:val="36"/>
          <w:lang w:eastAsia="ru-RU" w:bidi="ru-RU"/>
        </w:rPr>
        <w:t>СХЕМА</w:t>
      </w:r>
    </w:p>
    <w:p w:rsidR="000B6CFF" w:rsidRPr="00740684" w:rsidRDefault="000B6CFF" w:rsidP="000B6CFF">
      <w:pPr>
        <w:pStyle w:val="a3"/>
        <w:spacing w:line="276" w:lineRule="auto"/>
        <w:jc w:val="center"/>
        <w:rPr>
          <w:rFonts w:ascii="Times New Roman" w:hAnsi="Times New Roman" w:cs="Times New Roman"/>
          <w:b/>
          <w:color w:val="1F497D" w:themeColor="text2"/>
          <w:sz w:val="36"/>
          <w:szCs w:val="36"/>
          <w:lang w:eastAsia="ru-RU" w:bidi="ru-RU"/>
        </w:rPr>
      </w:pPr>
      <w:r w:rsidRPr="00740684">
        <w:rPr>
          <w:rFonts w:ascii="Times New Roman" w:hAnsi="Times New Roman" w:cs="Times New Roman"/>
          <w:b/>
          <w:color w:val="1F497D" w:themeColor="text2"/>
          <w:sz w:val="36"/>
          <w:szCs w:val="36"/>
          <w:lang w:eastAsia="ru-RU" w:bidi="ru-RU"/>
        </w:rPr>
        <w:t>ВОДОСНАБЖЕНИЯ И ВОДООТВЕДЕНИЯ</w:t>
      </w:r>
    </w:p>
    <w:p w:rsidR="000B6CFF" w:rsidRPr="00740684" w:rsidRDefault="000B6CFF" w:rsidP="00740684">
      <w:pPr>
        <w:pStyle w:val="a3"/>
        <w:spacing w:line="276" w:lineRule="auto"/>
        <w:jc w:val="center"/>
        <w:rPr>
          <w:rFonts w:ascii="Times New Roman" w:hAnsi="Times New Roman" w:cs="Times New Roman"/>
          <w:b/>
          <w:color w:val="1F497D" w:themeColor="text2"/>
          <w:sz w:val="36"/>
          <w:szCs w:val="36"/>
          <w:lang w:eastAsia="ru-RU" w:bidi="ru-RU"/>
        </w:rPr>
      </w:pPr>
      <w:r w:rsidRPr="00740684">
        <w:rPr>
          <w:rFonts w:ascii="Times New Roman" w:hAnsi="Times New Roman" w:cs="Times New Roman"/>
          <w:b/>
          <w:color w:val="1F497D" w:themeColor="text2"/>
          <w:sz w:val="36"/>
          <w:szCs w:val="36"/>
          <w:lang w:eastAsia="ru-RU" w:bidi="ru-RU"/>
        </w:rPr>
        <w:t xml:space="preserve"> СЕЛЬСКОГО ПОСЕЛЕНИЯ </w:t>
      </w:r>
      <w:r w:rsidR="00740684" w:rsidRPr="00740684">
        <w:rPr>
          <w:rFonts w:ascii="Times New Roman" w:hAnsi="Times New Roman" w:cs="Times New Roman"/>
          <w:b/>
          <w:color w:val="1F497D" w:themeColor="text2"/>
          <w:sz w:val="36"/>
          <w:szCs w:val="36"/>
          <w:lang w:eastAsia="ru-RU" w:bidi="ru-RU"/>
        </w:rPr>
        <w:t>НОВО БАЛКАРСКОГО</w:t>
      </w:r>
    </w:p>
    <w:p w:rsidR="000B6CFF" w:rsidRPr="00740684" w:rsidRDefault="000B6CFF" w:rsidP="00740684">
      <w:pPr>
        <w:pStyle w:val="a3"/>
        <w:spacing w:line="276" w:lineRule="auto"/>
        <w:jc w:val="center"/>
        <w:rPr>
          <w:rFonts w:ascii="Times New Roman" w:hAnsi="Times New Roman" w:cs="Times New Roman"/>
          <w:b/>
          <w:color w:val="1F497D" w:themeColor="text2"/>
          <w:sz w:val="36"/>
          <w:szCs w:val="36"/>
          <w:lang w:eastAsia="ru-RU" w:bidi="ru-RU"/>
        </w:rPr>
      </w:pPr>
      <w:r w:rsidRPr="00740684">
        <w:rPr>
          <w:rFonts w:ascii="Times New Roman" w:hAnsi="Times New Roman" w:cs="Times New Roman"/>
          <w:b/>
          <w:color w:val="1F497D" w:themeColor="text2"/>
          <w:sz w:val="36"/>
          <w:szCs w:val="36"/>
          <w:lang w:eastAsia="ru-RU" w:bidi="ru-RU"/>
        </w:rPr>
        <w:t xml:space="preserve"> ТЕРСКОГО МУНИЦИПАЛЬНОГО РАЙОНА </w:t>
      </w:r>
    </w:p>
    <w:p w:rsidR="000B6CFF" w:rsidRPr="00740684" w:rsidRDefault="000B6CFF" w:rsidP="00740684">
      <w:pPr>
        <w:pStyle w:val="a3"/>
        <w:spacing w:line="276" w:lineRule="auto"/>
        <w:jc w:val="center"/>
        <w:rPr>
          <w:rFonts w:ascii="Times New Roman" w:hAnsi="Times New Roman" w:cs="Times New Roman"/>
          <w:b/>
          <w:color w:val="1F497D" w:themeColor="text2"/>
          <w:sz w:val="36"/>
          <w:szCs w:val="36"/>
          <w:lang w:eastAsia="ru-RU" w:bidi="ru-RU"/>
        </w:rPr>
      </w:pPr>
      <w:r w:rsidRPr="00740684">
        <w:rPr>
          <w:rFonts w:ascii="Times New Roman" w:hAnsi="Times New Roman" w:cs="Times New Roman"/>
          <w:b/>
          <w:color w:val="1F497D" w:themeColor="text2"/>
          <w:sz w:val="36"/>
          <w:szCs w:val="36"/>
          <w:lang w:eastAsia="ru-RU" w:bidi="ru-RU"/>
        </w:rPr>
        <w:t>КАБАРДИНО-БАЛКАРСКОЙ РЕСПУБЛИКИ</w:t>
      </w:r>
    </w:p>
    <w:p w:rsidR="000B6CFF" w:rsidRDefault="000B6CFF" w:rsidP="000B6CFF">
      <w:pPr>
        <w:pStyle w:val="a3"/>
        <w:spacing w:line="276" w:lineRule="auto"/>
        <w:jc w:val="center"/>
        <w:outlineLvl w:val="0"/>
        <w:rPr>
          <w:rFonts w:ascii="Times New Roman" w:hAnsi="Times New Roman" w:cs="Times New Roman"/>
          <w:b/>
          <w:sz w:val="36"/>
          <w:szCs w:val="36"/>
          <w:lang w:eastAsia="ru-RU" w:bidi="ru-RU"/>
        </w:rPr>
      </w:pPr>
    </w:p>
    <w:p w:rsidR="00153CB3" w:rsidRDefault="00EA3D1A" w:rsidP="000B6CFF">
      <w:pPr>
        <w:pStyle w:val="a3"/>
        <w:spacing w:line="276" w:lineRule="auto"/>
        <w:jc w:val="center"/>
        <w:outlineLvl w:val="0"/>
        <w:rPr>
          <w:rFonts w:ascii="Times New Roman" w:hAnsi="Times New Roman" w:cs="Times New Roman"/>
          <w:b/>
          <w:sz w:val="36"/>
          <w:szCs w:val="36"/>
        </w:rPr>
      </w:pPr>
      <w:r>
        <w:rPr>
          <w:rFonts w:ascii="Times New Roman" w:hAnsi="Times New Roman" w:cs="Times New Roman"/>
          <w:b/>
          <w:noProof/>
          <w:sz w:val="36"/>
          <w:szCs w:val="36"/>
          <w:lang w:eastAsia="ru-RU"/>
        </w:rPr>
        <w:t xml:space="preserve"> </w:t>
      </w:r>
      <w:r w:rsidR="00C94586">
        <w:rPr>
          <w:rFonts w:ascii="Times New Roman" w:hAnsi="Times New Roman" w:cs="Times New Roman"/>
          <w:b/>
          <w:noProof/>
          <w:sz w:val="36"/>
          <w:szCs w:val="36"/>
          <w:lang w:eastAsia="ru-RU"/>
        </w:rPr>
        <w:drawing>
          <wp:inline distT="0" distB="0" distL="0" distR="0">
            <wp:extent cx="69176" cy="45719"/>
            <wp:effectExtent l="19050" t="0" r="7024" b="0"/>
            <wp:docPr id="3" name="Рисунок 3" descr="C:\Users\Desktop\Ter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sktop\Tersk.jpg"/>
                    <pic:cNvPicPr>
                      <a:picLocks noChangeAspect="1" noChangeArrowheads="1"/>
                    </pic:cNvPicPr>
                  </pic:nvPicPr>
                  <pic:blipFill>
                    <a:blip r:embed="rId9" cstate="print"/>
                    <a:srcRect/>
                    <a:stretch>
                      <a:fillRect/>
                    </a:stretch>
                  </pic:blipFill>
                  <pic:spPr bwMode="auto">
                    <a:xfrm>
                      <a:off x="0" y="0"/>
                      <a:ext cx="69323" cy="45816"/>
                    </a:xfrm>
                    <a:prstGeom prst="rect">
                      <a:avLst/>
                    </a:prstGeom>
                    <a:noFill/>
                    <a:ln w="9525">
                      <a:noFill/>
                      <a:miter lim="800000"/>
                      <a:headEnd/>
                      <a:tailEnd/>
                    </a:ln>
                  </pic:spPr>
                </pic:pic>
              </a:graphicData>
            </a:graphic>
          </wp:inline>
        </w:drawing>
      </w:r>
    </w:p>
    <w:p w:rsidR="00153CB3" w:rsidRDefault="00153CB3" w:rsidP="00153CB3"/>
    <w:p w:rsidR="00EA3D1A" w:rsidRDefault="00EA3D1A" w:rsidP="00153CB3"/>
    <w:p w:rsidR="00EA3D1A" w:rsidRDefault="00EA3D1A" w:rsidP="00153CB3"/>
    <w:p w:rsidR="00EA3D1A" w:rsidRDefault="00EA3D1A" w:rsidP="00153CB3"/>
    <w:p w:rsidR="00EA3D1A" w:rsidRDefault="00EA3D1A" w:rsidP="00153CB3"/>
    <w:p w:rsidR="00EA3D1A" w:rsidRPr="00153CB3" w:rsidRDefault="00EA3D1A" w:rsidP="00153CB3"/>
    <w:p w:rsidR="00A07704" w:rsidRDefault="00A07704" w:rsidP="00A07704">
      <w:pPr>
        <w:pStyle w:val="a3"/>
      </w:pPr>
    </w:p>
    <w:p w:rsidR="00740684" w:rsidRDefault="00740684" w:rsidP="00A07704">
      <w:pPr>
        <w:pStyle w:val="a3"/>
      </w:pPr>
    </w:p>
    <w:p w:rsidR="00740684" w:rsidRDefault="00740684" w:rsidP="00A07704">
      <w:pPr>
        <w:pStyle w:val="a3"/>
      </w:pPr>
    </w:p>
    <w:p w:rsidR="00740684" w:rsidRDefault="00740684" w:rsidP="00A07704">
      <w:pPr>
        <w:pStyle w:val="a3"/>
      </w:pPr>
    </w:p>
    <w:p w:rsidR="00740684" w:rsidRDefault="00740684" w:rsidP="00A07704">
      <w:pPr>
        <w:pStyle w:val="a3"/>
      </w:pPr>
    </w:p>
    <w:p w:rsidR="00740684" w:rsidRDefault="00740684" w:rsidP="00A07704">
      <w:pPr>
        <w:pStyle w:val="a3"/>
      </w:pPr>
    </w:p>
    <w:p w:rsidR="00740684" w:rsidRDefault="00740684" w:rsidP="00A07704">
      <w:pPr>
        <w:pStyle w:val="a3"/>
      </w:pPr>
    </w:p>
    <w:p w:rsidR="00A07704" w:rsidRDefault="00A07704" w:rsidP="00A07704">
      <w:pPr>
        <w:pStyle w:val="a3"/>
      </w:pPr>
    </w:p>
    <w:p w:rsidR="00026A7E" w:rsidRDefault="00026A7E" w:rsidP="00A07704">
      <w:pPr>
        <w:pStyle w:val="a3"/>
      </w:pPr>
    </w:p>
    <w:p w:rsidR="00A07704" w:rsidRPr="00740684" w:rsidRDefault="00C45DC9" w:rsidP="00C45DC9">
      <w:pPr>
        <w:pStyle w:val="a3"/>
        <w:tabs>
          <w:tab w:val="left" w:pos="4425"/>
        </w:tabs>
        <w:rPr>
          <w:b/>
          <w:color w:val="1F497D" w:themeColor="text2"/>
        </w:rPr>
      </w:pPr>
      <w:r w:rsidRPr="00740684">
        <w:rPr>
          <w:color w:val="1F497D" w:themeColor="text2"/>
        </w:rPr>
        <w:t xml:space="preserve">                                                                                   </w:t>
      </w:r>
      <w:r w:rsidRPr="00740684">
        <w:rPr>
          <w:b/>
          <w:color w:val="1F497D" w:themeColor="text2"/>
        </w:rPr>
        <w:t>с. п. Новая Балкария</w:t>
      </w:r>
    </w:p>
    <w:p w:rsidR="00153CB3" w:rsidRPr="00740684" w:rsidRDefault="00153CB3" w:rsidP="00C45DC9">
      <w:pPr>
        <w:pStyle w:val="a3"/>
        <w:rPr>
          <w:rFonts w:ascii="Times New Roman" w:hAnsi="Times New Roman" w:cs="Times New Roman"/>
          <w:b/>
          <w:color w:val="1F497D" w:themeColor="text2"/>
          <w:sz w:val="24"/>
          <w:szCs w:val="24"/>
        </w:rPr>
      </w:pPr>
    </w:p>
    <w:p w:rsidR="00FA6A5F" w:rsidRPr="00740684" w:rsidRDefault="00740684" w:rsidP="00FA6A5F">
      <w:pPr>
        <w:pStyle w:val="a3"/>
        <w:jc w:val="center"/>
        <w:rPr>
          <w:rFonts w:ascii="Times New Roman" w:hAnsi="Times New Roman" w:cs="Times New Roman"/>
          <w:b/>
          <w:color w:val="1F497D" w:themeColor="text2"/>
          <w:sz w:val="24"/>
          <w:szCs w:val="24"/>
        </w:rPr>
      </w:pPr>
      <w:r w:rsidRPr="00740684">
        <w:rPr>
          <w:rFonts w:ascii="Times New Roman" w:hAnsi="Times New Roman" w:cs="Times New Roman"/>
          <w:b/>
          <w:color w:val="1F497D" w:themeColor="text2"/>
          <w:sz w:val="24"/>
          <w:szCs w:val="24"/>
        </w:rPr>
        <w:t>2021</w:t>
      </w:r>
      <w:r w:rsidR="00FA6A5F" w:rsidRPr="00740684">
        <w:rPr>
          <w:rFonts w:ascii="Times New Roman" w:hAnsi="Times New Roman" w:cs="Times New Roman"/>
          <w:b/>
          <w:color w:val="1F497D" w:themeColor="text2"/>
          <w:sz w:val="24"/>
          <w:szCs w:val="24"/>
        </w:rPr>
        <w:t xml:space="preserve"> год</w:t>
      </w:r>
    </w:p>
    <w:p w:rsidR="00FA6A5F" w:rsidRDefault="00FA6A5F" w:rsidP="00FA6A5F">
      <w:pPr>
        <w:pStyle w:val="a3"/>
        <w:jc w:val="center"/>
        <w:rPr>
          <w:rFonts w:ascii="Times New Roman" w:hAnsi="Times New Roman" w:cs="Times New Roman"/>
          <w:b/>
          <w:sz w:val="24"/>
          <w:szCs w:val="24"/>
        </w:rPr>
        <w:sectPr w:rsidR="00FA6A5F" w:rsidSect="00FA6A5F">
          <w:headerReference w:type="default" r:id="rId10"/>
          <w:pgSz w:w="11906" w:h="16838"/>
          <w:pgMar w:top="993" w:right="850" w:bottom="1134" w:left="1134"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1D2889" w:rsidRDefault="001D2889" w:rsidP="00526BB3">
      <w:pPr>
        <w:pStyle w:val="a3"/>
        <w:jc w:val="center"/>
        <w:rPr>
          <w:rFonts w:ascii="Times New Roman" w:hAnsi="Times New Roman" w:cs="Times New Roman"/>
          <w:b/>
          <w:sz w:val="24"/>
          <w:szCs w:val="24"/>
        </w:rPr>
      </w:pPr>
    </w:p>
    <w:p w:rsidR="00FB7F84" w:rsidRDefault="00FB7F84" w:rsidP="00526BB3">
      <w:pPr>
        <w:pStyle w:val="a3"/>
        <w:jc w:val="center"/>
        <w:rPr>
          <w:rFonts w:ascii="Times New Roman" w:hAnsi="Times New Roman" w:cs="Times New Roman"/>
          <w:b/>
          <w:sz w:val="24"/>
          <w:szCs w:val="24"/>
        </w:rPr>
      </w:pPr>
    </w:p>
    <w:p w:rsidR="00FA6A5F" w:rsidRDefault="00526BB3" w:rsidP="00526BB3">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1D2889" w:rsidRDefault="001D2889" w:rsidP="00526BB3">
      <w:pPr>
        <w:pStyle w:val="a3"/>
        <w:jc w:val="center"/>
        <w:rPr>
          <w:rFonts w:ascii="Times New Roman" w:hAnsi="Times New Roman" w:cs="Times New Roman"/>
          <w:b/>
          <w:sz w:val="24"/>
          <w:szCs w:val="24"/>
        </w:rPr>
      </w:pPr>
    </w:p>
    <w:p w:rsidR="00FB7F84" w:rsidRDefault="00FB7F84" w:rsidP="00526BB3">
      <w:pPr>
        <w:pStyle w:val="a3"/>
        <w:jc w:val="cente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1101"/>
        <w:gridCol w:w="12900"/>
        <w:gridCol w:w="849"/>
      </w:tblGrid>
      <w:tr w:rsidR="00526BB3" w:rsidTr="00286732">
        <w:trPr>
          <w:trHeight w:val="58"/>
        </w:trPr>
        <w:tc>
          <w:tcPr>
            <w:tcW w:w="1101" w:type="dxa"/>
            <w:tcBorders>
              <w:bottom w:val="single" w:sz="4" w:space="0" w:color="auto"/>
            </w:tcBorders>
          </w:tcPr>
          <w:p w:rsidR="00526BB3" w:rsidRPr="00972E3F" w:rsidRDefault="00526BB3"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lang w:val="en-US"/>
              </w:rPr>
              <w:t>I</w:t>
            </w:r>
            <w:r w:rsidRPr="00972E3F">
              <w:rPr>
                <w:rFonts w:ascii="Times New Roman" w:hAnsi="Times New Roman" w:cs="Times New Roman"/>
                <w:b/>
                <w:sz w:val="24"/>
                <w:szCs w:val="24"/>
              </w:rPr>
              <w:t>.</w:t>
            </w:r>
          </w:p>
        </w:tc>
        <w:tc>
          <w:tcPr>
            <w:tcW w:w="12900" w:type="dxa"/>
            <w:tcBorders>
              <w:bottom w:val="single" w:sz="4" w:space="0" w:color="auto"/>
            </w:tcBorders>
          </w:tcPr>
          <w:p w:rsidR="00286732" w:rsidRPr="00526BB3" w:rsidRDefault="00526BB3" w:rsidP="00526BB3">
            <w:pPr>
              <w:pStyle w:val="a3"/>
              <w:rPr>
                <w:rFonts w:ascii="Times New Roman" w:hAnsi="Times New Roman" w:cs="Times New Roman"/>
                <w:b/>
                <w:sz w:val="24"/>
                <w:szCs w:val="24"/>
              </w:rPr>
            </w:pPr>
            <w:r w:rsidRPr="00526BB3">
              <w:rPr>
                <w:rFonts w:ascii="Times New Roman" w:hAnsi="Times New Roman" w:cs="Times New Roman"/>
                <w:b/>
                <w:sz w:val="24"/>
                <w:szCs w:val="24"/>
              </w:rPr>
              <w:t>ОБЩАЯ ЧАСТЬ</w:t>
            </w:r>
          </w:p>
        </w:tc>
        <w:tc>
          <w:tcPr>
            <w:tcW w:w="849" w:type="dxa"/>
            <w:tcBorders>
              <w:bottom w:val="single" w:sz="4" w:space="0" w:color="auto"/>
            </w:tcBorders>
          </w:tcPr>
          <w:p w:rsidR="00526BB3"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286732" w:rsidTr="00286732">
        <w:trPr>
          <w:trHeight w:val="216"/>
        </w:trPr>
        <w:tc>
          <w:tcPr>
            <w:tcW w:w="1101" w:type="dxa"/>
            <w:tcBorders>
              <w:top w:val="single" w:sz="4" w:space="0" w:color="auto"/>
            </w:tcBorders>
          </w:tcPr>
          <w:p w:rsidR="00286732" w:rsidRPr="00990A84" w:rsidRDefault="00286732" w:rsidP="007F20DE">
            <w:pPr>
              <w:pStyle w:val="a3"/>
              <w:jc w:val="center"/>
              <w:rPr>
                <w:rFonts w:ascii="Times New Roman" w:hAnsi="Times New Roman" w:cs="Times New Roman"/>
                <w:sz w:val="24"/>
                <w:szCs w:val="24"/>
              </w:rPr>
            </w:pPr>
            <w:r w:rsidRPr="00990A84">
              <w:rPr>
                <w:rFonts w:ascii="Times New Roman" w:hAnsi="Times New Roman" w:cs="Times New Roman"/>
                <w:sz w:val="24"/>
                <w:szCs w:val="24"/>
              </w:rPr>
              <w:t>глава 1.</w:t>
            </w:r>
          </w:p>
        </w:tc>
        <w:tc>
          <w:tcPr>
            <w:tcW w:w="12900" w:type="dxa"/>
            <w:tcBorders>
              <w:top w:val="single" w:sz="4" w:space="0" w:color="auto"/>
              <w:bottom w:val="single" w:sz="4" w:space="0" w:color="auto"/>
            </w:tcBorders>
          </w:tcPr>
          <w:p w:rsidR="00286732" w:rsidRPr="00526BB3" w:rsidRDefault="00286732" w:rsidP="00526BB3">
            <w:pPr>
              <w:pStyle w:val="a3"/>
              <w:rPr>
                <w:rFonts w:ascii="Times New Roman" w:hAnsi="Times New Roman" w:cs="Times New Roman"/>
                <w:b/>
                <w:sz w:val="24"/>
                <w:szCs w:val="24"/>
              </w:rPr>
            </w:pPr>
            <w:r>
              <w:rPr>
                <w:rFonts w:ascii="Times New Roman" w:hAnsi="Times New Roman" w:cs="Times New Roman"/>
                <w:b/>
                <w:sz w:val="24"/>
                <w:szCs w:val="24"/>
              </w:rPr>
              <w:t>Основные термины и определения</w:t>
            </w:r>
          </w:p>
        </w:tc>
        <w:tc>
          <w:tcPr>
            <w:tcW w:w="849" w:type="dxa"/>
            <w:tcBorders>
              <w:top w:val="single" w:sz="4" w:space="0" w:color="auto"/>
            </w:tcBorders>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5</w:t>
            </w:r>
          </w:p>
        </w:tc>
      </w:tr>
      <w:tr w:rsidR="00286732" w:rsidTr="00286732">
        <w:tc>
          <w:tcPr>
            <w:tcW w:w="1101" w:type="dxa"/>
          </w:tcPr>
          <w:p w:rsidR="00286732" w:rsidRPr="00990A84" w:rsidRDefault="00286732" w:rsidP="007F20DE">
            <w:pPr>
              <w:pStyle w:val="a3"/>
              <w:jc w:val="center"/>
              <w:rPr>
                <w:rFonts w:ascii="Times New Roman" w:hAnsi="Times New Roman" w:cs="Times New Roman"/>
                <w:sz w:val="24"/>
                <w:szCs w:val="24"/>
              </w:rPr>
            </w:pPr>
            <w:r w:rsidRPr="00990A84">
              <w:rPr>
                <w:rFonts w:ascii="Times New Roman" w:hAnsi="Times New Roman" w:cs="Times New Roman"/>
                <w:sz w:val="24"/>
                <w:szCs w:val="24"/>
              </w:rPr>
              <w:t>глава 2.</w:t>
            </w:r>
          </w:p>
        </w:tc>
        <w:tc>
          <w:tcPr>
            <w:tcW w:w="12900" w:type="dxa"/>
            <w:tcBorders>
              <w:top w:val="single" w:sz="4" w:space="0" w:color="auto"/>
            </w:tcBorders>
          </w:tcPr>
          <w:p w:rsidR="00286732" w:rsidRPr="00286732" w:rsidRDefault="00286732" w:rsidP="00526BB3">
            <w:pPr>
              <w:pStyle w:val="a3"/>
              <w:rPr>
                <w:rFonts w:ascii="Times New Roman" w:hAnsi="Times New Roman" w:cs="Times New Roman"/>
                <w:b/>
                <w:sz w:val="24"/>
                <w:szCs w:val="24"/>
              </w:rPr>
            </w:pPr>
            <w:r w:rsidRPr="00286732">
              <w:rPr>
                <w:rFonts w:ascii="Times New Roman" w:hAnsi="Times New Roman" w:cs="Times New Roman"/>
                <w:b/>
                <w:sz w:val="24"/>
                <w:szCs w:val="24"/>
              </w:rPr>
              <w:t>Краткая характеристика территории</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8</w:t>
            </w:r>
          </w:p>
        </w:tc>
      </w:tr>
      <w:tr w:rsidR="00286732" w:rsidTr="00990A84">
        <w:tc>
          <w:tcPr>
            <w:tcW w:w="1101" w:type="dxa"/>
          </w:tcPr>
          <w:p w:rsidR="00286732" w:rsidRPr="00990A84" w:rsidRDefault="00286732" w:rsidP="00990A84">
            <w:pPr>
              <w:pStyle w:val="a3"/>
              <w:jc w:val="center"/>
              <w:rPr>
                <w:rFonts w:ascii="Times New Roman" w:hAnsi="Times New Roman" w:cs="Times New Roman"/>
                <w:sz w:val="24"/>
                <w:szCs w:val="24"/>
              </w:rPr>
            </w:pPr>
            <w:r>
              <w:rPr>
                <w:rFonts w:ascii="Times New Roman" w:hAnsi="Times New Roman" w:cs="Times New Roman"/>
                <w:sz w:val="24"/>
                <w:szCs w:val="24"/>
              </w:rPr>
              <w:t>глава 3.</w:t>
            </w:r>
          </w:p>
        </w:tc>
        <w:tc>
          <w:tcPr>
            <w:tcW w:w="12900" w:type="dxa"/>
          </w:tcPr>
          <w:p w:rsidR="00286732" w:rsidRPr="00286732" w:rsidRDefault="00286732" w:rsidP="00526BB3">
            <w:pPr>
              <w:pStyle w:val="a3"/>
              <w:rPr>
                <w:rFonts w:ascii="Times New Roman" w:hAnsi="Times New Roman" w:cs="Times New Roman"/>
                <w:b/>
                <w:sz w:val="24"/>
                <w:szCs w:val="24"/>
              </w:rPr>
            </w:pPr>
            <w:r w:rsidRPr="00286732">
              <w:rPr>
                <w:rFonts w:ascii="Times New Roman" w:hAnsi="Times New Roman" w:cs="Times New Roman"/>
                <w:b/>
                <w:sz w:val="24"/>
                <w:szCs w:val="24"/>
              </w:rPr>
              <w:t>Характеристика системы водоснабжения и водоотведения</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11</w:t>
            </w:r>
          </w:p>
        </w:tc>
      </w:tr>
      <w:tr w:rsidR="00286732" w:rsidTr="00990A84">
        <w:tc>
          <w:tcPr>
            <w:tcW w:w="1101" w:type="dxa"/>
          </w:tcPr>
          <w:p w:rsidR="00286732" w:rsidRPr="00972E3F" w:rsidRDefault="00286732"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lang w:val="en-US"/>
              </w:rPr>
              <w:t>II</w:t>
            </w:r>
            <w:r w:rsidRPr="00972E3F">
              <w:rPr>
                <w:rFonts w:ascii="Times New Roman" w:hAnsi="Times New Roman" w:cs="Times New Roman"/>
                <w:b/>
                <w:sz w:val="24"/>
                <w:szCs w:val="24"/>
              </w:rPr>
              <w:t>.</w:t>
            </w:r>
          </w:p>
        </w:tc>
        <w:tc>
          <w:tcPr>
            <w:tcW w:w="12900" w:type="dxa"/>
          </w:tcPr>
          <w:p w:rsidR="00286732" w:rsidRPr="00972E3F" w:rsidRDefault="00286732" w:rsidP="00526BB3">
            <w:pPr>
              <w:pStyle w:val="a3"/>
              <w:rPr>
                <w:rFonts w:ascii="Times New Roman" w:hAnsi="Times New Roman" w:cs="Times New Roman"/>
                <w:b/>
                <w:sz w:val="24"/>
                <w:szCs w:val="24"/>
              </w:rPr>
            </w:pPr>
            <w:r w:rsidRPr="00972E3F">
              <w:rPr>
                <w:rFonts w:ascii="Times New Roman" w:hAnsi="Times New Roman" w:cs="Times New Roman"/>
                <w:b/>
                <w:sz w:val="24"/>
                <w:szCs w:val="24"/>
              </w:rPr>
              <w:t>ОБОСНОВЫВАЮЩИЕ МАТЕРИАЛЫ К СХЕМЕ ВОДОСНАБЖЕНИЯ И ВОДООТВЕДЕНИЯ</w:t>
            </w:r>
          </w:p>
        </w:tc>
        <w:tc>
          <w:tcPr>
            <w:tcW w:w="849" w:type="dxa"/>
          </w:tcPr>
          <w:p w:rsidR="00286732"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12</w:t>
            </w:r>
          </w:p>
          <w:p w:rsidR="002856BB" w:rsidRPr="0005295E" w:rsidRDefault="002856BB" w:rsidP="002856BB">
            <w:pPr>
              <w:pStyle w:val="a3"/>
              <w:jc w:val="center"/>
              <w:rPr>
                <w:rFonts w:ascii="Times New Roman" w:hAnsi="Times New Roman" w:cs="Times New Roman"/>
                <w:sz w:val="24"/>
                <w:szCs w:val="24"/>
              </w:rPr>
            </w:pPr>
            <w:r>
              <w:rPr>
                <w:rFonts w:ascii="Times New Roman" w:hAnsi="Times New Roman" w:cs="Times New Roman"/>
                <w:sz w:val="24"/>
                <w:szCs w:val="24"/>
              </w:rPr>
              <w:t>12</w:t>
            </w:r>
          </w:p>
        </w:tc>
      </w:tr>
      <w:tr w:rsidR="00286732" w:rsidTr="00990A84">
        <w:tc>
          <w:tcPr>
            <w:tcW w:w="1101" w:type="dxa"/>
          </w:tcPr>
          <w:p w:rsidR="00286732" w:rsidRPr="00972E3F" w:rsidRDefault="00286732"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rPr>
              <w:t>глава 1.</w:t>
            </w:r>
          </w:p>
        </w:tc>
        <w:tc>
          <w:tcPr>
            <w:tcW w:w="12900" w:type="dxa"/>
          </w:tcPr>
          <w:p w:rsidR="00286732" w:rsidRPr="00972E3F" w:rsidRDefault="00286732" w:rsidP="00526BB3">
            <w:pPr>
              <w:pStyle w:val="a3"/>
              <w:rPr>
                <w:rFonts w:ascii="Times New Roman" w:hAnsi="Times New Roman" w:cs="Times New Roman"/>
                <w:b/>
                <w:sz w:val="24"/>
                <w:szCs w:val="24"/>
              </w:rPr>
            </w:pPr>
            <w:r w:rsidRPr="00972E3F">
              <w:rPr>
                <w:rFonts w:ascii="Times New Roman" w:hAnsi="Times New Roman" w:cs="Times New Roman"/>
                <w:b/>
                <w:sz w:val="24"/>
                <w:szCs w:val="24"/>
              </w:rPr>
              <w:t>ВОДОСНАБЖЕНИЕ</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12</w:t>
            </w:r>
          </w:p>
        </w:tc>
      </w:tr>
      <w:tr w:rsidR="00286732" w:rsidTr="00990A84">
        <w:tc>
          <w:tcPr>
            <w:tcW w:w="1101" w:type="dxa"/>
          </w:tcPr>
          <w:p w:rsidR="00286732" w:rsidRPr="00972E3F" w:rsidRDefault="00286732" w:rsidP="00990A84">
            <w:pPr>
              <w:pStyle w:val="a3"/>
              <w:jc w:val="center"/>
              <w:rPr>
                <w:rFonts w:ascii="Times New Roman" w:hAnsi="Times New Roman" w:cs="Times New Roman"/>
                <w:b/>
                <w:sz w:val="24"/>
                <w:szCs w:val="24"/>
              </w:rPr>
            </w:pPr>
            <w:r w:rsidRPr="00972E3F">
              <w:rPr>
                <w:rFonts w:ascii="Times New Roman" w:hAnsi="Times New Roman" w:cs="Times New Roman"/>
                <w:b/>
                <w:sz w:val="24"/>
                <w:szCs w:val="24"/>
              </w:rPr>
              <w:t>часть 1.</w:t>
            </w:r>
          </w:p>
        </w:tc>
        <w:tc>
          <w:tcPr>
            <w:tcW w:w="12900" w:type="dxa"/>
          </w:tcPr>
          <w:p w:rsidR="00286732" w:rsidRPr="00972E3F" w:rsidRDefault="00286732" w:rsidP="00990A84">
            <w:pPr>
              <w:pStyle w:val="a3"/>
              <w:rPr>
                <w:rFonts w:ascii="Times New Roman" w:hAnsi="Times New Roman" w:cs="Times New Roman"/>
                <w:b/>
                <w:sz w:val="24"/>
                <w:szCs w:val="24"/>
              </w:rPr>
            </w:pPr>
            <w:r w:rsidRPr="00972E3F">
              <w:rPr>
                <w:rFonts w:ascii="Times New Roman" w:hAnsi="Times New Roman" w:cs="Times New Roman"/>
                <w:b/>
                <w:sz w:val="24"/>
                <w:szCs w:val="24"/>
              </w:rPr>
              <w:t>Технико-экономическое состояние централизованных систем водоснабжения поселения</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12</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990A84">
            <w:pPr>
              <w:pStyle w:val="a3"/>
              <w:rPr>
                <w:rFonts w:ascii="Times New Roman" w:hAnsi="Times New Roman" w:cs="Times New Roman"/>
                <w:sz w:val="24"/>
                <w:szCs w:val="24"/>
              </w:rPr>
            </w:pPr>
            <w:r w:rsidRPr="00990A84">
              <w:rPr>
                <w:rFonts w:ascii="Times New Roman" w:hAnsi="Times New Roman" w:cs="Times New Roman"/>
                <w:sz w:val="24"/>
                <w:szCs w:val="24"/>
              </w:rPr>
              <w:t>а) описание системы и структуры водоснабжения поселения и деление территории поселения на эксплуатационные зоны</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13</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990A84">
            <w:pPr>
              <w:pStyle w:val="a3"/>
              <w:jc w:val="both"/>
              <w:rPr>
                <w:rFonts w:ascii="Times New Roman" w:hAnsi="Times New Roman" w:cs="Times New Roman"/>
                <w:sz w:val="24"/>
                <w:szCs w:val="24"/>
              </w:rPr>
            </w:pPr>
            <w:r w:rsidRPr="00990A84">
              <w:rPr>
                <w:rFonts w:ascii="Times New Roman" w:hAnsi="Times New Roman" w:cs="Times New Roman"/>
                <w:sz w:val="24"/>
                <w:szCs w:val="24"/>
              </w:rPr>
              <w:t>б) описание территорий поселения не охваченных централизованными системами водоснабжения</w:t>
            </w:r>
          </w:p>
        </w:tc>
        <w:tc>
          <w:tcPr>
            <w:tcW w:w="849" w:type="dxa"/>
          </w:tcPr>
          <w:p w:rsidR="00286732" w:rsidRPr="0005295E" w:rsidRDefault="00286732" w:rsidP="00526BB3">
            <w:pPr>
              <w:pStyle w:val="a3"/>
              <w:jc w:val="center"/>
              <w:rPr>
                <w:rFonts w:ascii="Times New Roman" w:hAnsi="Times New Roman" w:cs="Times New Roman"/>
                <w:sz w:val="24"/>
                <w:szCs w:val="24"/>
              </w:rPr>
            </w:pP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rPr>
            </w:pPr>
            <w:r w:rsidRPr="00990A84">
              <w:rPr>
                <w:rFonts w:ascii="Times New Roman" w:hAnsi="Times New Roman" w:cs="Times New Roman"/>
                <w:sz w:val="24"/>
                <w:szCs w:val="24"/>
              </w:rPr>
              <w:t>в)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849" w:type="dxa"/>
          </w:tcPr>
          <w:p w:rsidR="00286732" w:rsidRPr="0005295E" w:rsidRDefault="002856BB" w:rsidP="002856BB">
            <w:pPr>
              <w:pStyle w:val="a3"/>
              <w:rPr>
                <w:rFonts w:ascii="Times New Roman" w:hAnsi="Times New Roman" w:cs="Times New Roman"/>
                <w:sz w:val="24"/>
                <w:szCs w:val="24"/>
              </w:rPr>
            </w:pPr>
            <w:r>
              <w:rPr>
                <w:rFonts w:ascii="Times New Roman" w:hAnsi="Times New Roman" w:cs="Times New Roman"/>
                <w:sz w:val="24"/>
                <w:szCs w:val="24"/>
              </w:rPr>
              <w:t>13-16</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rPr>
            </w:pPr>
            <w:r w:rsidRPr="00990A84">
              <w:rPr>
                <w:rFonts w:ascii="Times New Roman" w:hAnsi="Times New Roman" w:cs="Times New Roman"/>
                <w:sz w:val="24"/>
                <w:szCs w:val="24"/>
              </w:rPr>
              <w:t>г) описание результатов технического обследования централизованных систем водоснабжения</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16-24</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rPr>
            </w:pPr>
            <w:r w:rsidRPr="00990A84">
              <w:rPr>
                <w:rFonts w:ascii="Times New Roman" w:hAnsi="Times New Roman" w:cs="Times New Roman"/>
                <w:sz w:val="24"/>
                <w:szCs w:val="24"/>
              </w:rPr>
              <w:t>д) перечень лиц, владеющих на праве собственности или другом законном основании объектами централизованной системы водоснабжения</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24</w:t>
            </w:r>
          </w:p>
        </w:tc>
      </w:tr>
      <w:tr w:rsidR="00286732" w:rsidTr="00990A84">
        <w:tc>
          <w:tcPr>
            <w:tcW w:w="1101" w:type="dxa"/>
          </w:tcPr>
          <w:p w:rsidR="00286732" w:rsidRPr="00972E3F" w:rsidRDefault="00286732" w:rsidP="00526BB3">
            <w:pPr>
              <w:pStyle w:val="a3"/>
              <w:jc w:val="center"/>
              <w:rPr>
                <w:rFonts w:ascii="Times New Roman" w:hAnsi="Times New Roman" w:cs="Times New Roman"/>
                <w:b/>
                <w:sz w:val="24"/>
                <w:szCs w:val="24"/>
              </w:rPr>
            </w:pPr>
            <w:r w:rsidRPr="00972E3F">
              <w:rPr>
                <w:rFonts w:ascii="Times New Roman" w:hAnsi="Times New Roman" w:cs="Times New Roman"/>
                <w:b/>
                <w:sz w:val="24"/>
                <w:szCs w:val="24"/>
              </w:rPr>
              <w:t>часть 2.</w:t>
            </w:r>
          </w:p>
        </w:tc>
        <w:tc>
          <w:tcPr>
            <w:tcW w:w="12900" w:type="dxa"/>
          </w:tcPr>
          <w:p w:rsidR="00286732" w:rsidRPr="00990A84" w:rsidRDefault="00286732" w:rsidP="00F50AB8">
            <w:pPr>
              <w:pStyle w:val="a3"/>
              <w:jc w:val="both"/>
              <w:rPr>
                <w:rFonts w:ascii="Times New Roman" w:hAnsi="Times New Roman" w:cs="Times New Roman"/>
                <w:b/>
                <w:sz w:val="24"/>
                <w:szCs w:val="24"/>
              </w:rPr>
            </w:pPr>
            <w:r w:rsidRPr="00990A84">
              <w:rPr>
                <w:rFonts w:ascii="Times New Roman" w:hAnsi="Times New Roman" w:cs="Times New Roman"/>
                <w:b/>
                <w:sz w:val="24"/>
                <w:szCs w:val="24"/>
              </w:rPr>
              <w:t>Направления развития централизованных систем водоснабжения</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25</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а) основные направления, принципы, задачи и плановые значения показателей развития централизованных систем водоснабжения</w:t>
            </w:r>
            <w:bookmarkStart w:id="1" w:name="100086"/>
            <w:bookmarkEnd w:id="1"/>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25</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50AB8">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б) различные сценарии развития централизованных систем водоснабжения в зависимости от различных сценариев развития поселений</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26-27</w:t>
            </w:r>
          </w:p>
        </w:tc>
      </w:tr>
      <w:tr w:rsidR="00286732" w:rsidTr="00990A84">
        <w:tc>
          <w:tcPr>
            <w:tcW w:w="1101" w:type="dxa"/>
          </w:tcPr>
          <w:p w:rsidR="00286732" w:rsidRPr="00972E3F" w:rsidRDefault="00286732" w:rsidP="00526BB3">
            <w:pPr>
              <w:pStyle w:val="a3"/>
              <w:jc w:val="center"/>
              <w:rPr>
                <w:rFonts w:ascii="Times New Roman" w:hAnsi="Times New Roman" w:cs="Times New Roman"/>
                <w:b/>
                <w:sz w:val="24"/>
                <w:szCs w:val="24"/>
              </w:rPr>
            </w:pPr>
            <w:r w:rsidRPr="00972E3F">
              <w:rPr>
                <w:rFonts w:ascii="Times New Roman" w:hAnsi="Times New Roman" w:cs="Times New Roman"/>
                <w:b/>
                <w:sz w:val="24"/>
                <w:szCs w:val="24"/>
              </w:rPr>
              <w:t>часть 3.</w:t>
            </w:r>
          </w:p>
        </w:tc>
        <w:tc>
          <w:tcPr>
            <w:tcW w:w="12900" w:type="dxa"/>
          </w:tcPr>
          <w:p w:rsidR="00286732" w:rsidRPr="00972E3F" w:rsidRDefault="00286732" w:rsidP="00F50AB8">
            <w:pPr>
              <w:pStyle w:val="a3"/>
              <w:jc w:val="both"/>
              <w:rPr>
                <w:rFonts w:ascii="Times New Roman" w:hAnsi="Times New Roman" w:cs="Times New Roman"/>
                <w:b/>
                <w:sz w:val="24"/>
                <w:szCs w:val="24"/>
              </w:rPr>
            </w:pPr>
            <w:r w:rsidRPr="00972E3F">
              <w:rPr>
                <w:rFonts w:ascii="Times New Roman" w:hAnsi="Times New Roman" w:cs="Times New Roman"/>
                <w:b/>
                <w:sz w:val="24"/>
                <w:szCs w:val="24"/>
              </w:rPr>
              <w:t>Баланс водоснабжения и потребления горячей, питьевой, технической воды</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28</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72E3F"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а) общий баланс подачи и реализации воды, включая анализ и оценку структурных составляющих потерь </w:t>
            </w:r>
            <w:r w:rsidR="00FB7F84">
              <w:rPr>
                <w:rFonts w:ascii="Times New Roman" w:hAnsi="Times New Roman" w:cs="Times New Roman"/>
                <w:sz w:val="24"/>
                <w:szCs w:val="24"/>
                <w:lang w:eastAsia="ru-RU"/>
              </w:rPr>
              <w:t>питьевой</w:t>
            </w:r>
            <w:r w:rsidRPr="00A87102">
              <w:rPr>
                <w:rFonts w:ascii="Times New Roman" w:hAnsi="Times New Roman" w:cs="Times New Roman"/>
                <w:sz w:val="24"/>
                <w:szCs w:val="24"/>
                <w:lang w:eastAsia="ru-RU"/>
              </w:rPr>
              <w:t xml:space="preserve"> воды при ее производстве и транспортировке</w:t>
            </w:r>
          </w:p>
        </w:tc>
        <w:tc>
          <w:tcPr>
            <w:tcW w:w="849" w:type="dxa"/>
          </w:tcPr>
          <w:p w:rsidR="00286732" w:rsidRPr="0005295E"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28</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б) территориальный баланс подачи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по технологическим зонам водоснабжения (годовой и в сутки максимального водопотребления)</w:t>
            </w:r>
          </w:p>
        </w:tc>
        <w:tc>
          <w:tcPr>
            <w:tcW w:w="849" w:type="dxa"/>
          </w:tcPr>
          <w:p w:rsidR="00286732" w:rsidRPr="002856BB" w:rsidRDefault="002856BB" w:rsidP="00526BB3">
            <w:pPr>
              <w:pStyle w:val="a3"/>
              <w:jc w:val="center"/>
              <w:rPr>
                <w:rFonts w:ascii="Times New Roman" w:hAnsi="Times New Roman" w:cs="Times New Roman"/>
                <w:sz w:val="24"/>
                <w:szCs w:val="24"/>
              </w:rPr>
            </w:pPr>
            <w:r>
              <w:rPr>
                <w:rFonts w:ascii="Times New Roman" w:hAnsi="Times New Roman" w:cs="Times New Roman"/>
                <w:sz w:val="24"/>
                <w:szCs w:val="24"/>
              </w:rPr>
              <w:t>28-30</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в) структурный баланс реализации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p>
        </w:tc>
        <w:tc>
          <w:tcPr>
            <w:tcW w:w="849" w:type="dxa"/>
          </w:tcPr>
          <w:p w:rsidR="00286732" w:rsidRPr="002856BB" w:rsidRDefault="002856BB" w:rsidP="00526BB3">
            <w:pPr>
              <w:pStyle w:val="a3"/>
              <w:jc w:val="center"/>
              <w:rPr>
                <w:rFonts w:ascii="Times New Roman" w:hAnsi="Times New Roman" w:cs="Times New Roman"/>
                <w:sz w:val="24"/>
                <w:szCs w:val="24"/>
              </w:rPr>
            </w:pPr>
            <w:r w:rsidRPr="002856BB">
              <w:rPr>
                <w:rFonts w:ascii="Times New Roman" w:hAnsi="Times New Roman" w:cs="Times New Roman"/>
                <w:sz w:val="24"/>
                <w:szCs w:val="24"/>
              </w:rPr>
              <w:t>30-29</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г) сведения о фактическом потреблении населением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 xml:space="preserve">воды исходя из статистических и расчетных данных и </w:t>
            </w:r>
            <w:r w:rsidRPr="00A87102">
              <w:rPr>
                <w:rFonts w:ascii="Times New Roman" w:hAnsi="Times New Roman" w:cs="Times New Roman"/>
                <w:sz w:val="24"/>
                <w:szCs w:val="24"/>
                <w:lang w:eastAsia="ru-RU"/>
              </w:rPr>
              <w:lastRenderedPageBreak/>
              <w:t>сведений о действующих нормативах потребления коммунальных услуг</w:t>
            </w:r>
          </w:p>
        </w:tc>
        <w:tc>
          <w:tcPr>
            <w:tcW w:w="849" w:type="dxa"/>
          </w:tcPr>
          <w:p w:rsidR="00286732" w:rsidRPr="002856BB" w:rsidRDefault="002856BB" w:rsidP="00526BB3">
            <w:pPr>
              <w:pStyle w:val="a3"/>
              <w:jc w:val="center"/>
              <w:rPr>
                <w:rFonts w:ascii="Times New Roman" w:hAnsi="Times New Roman" w:cs="Times New Roman"/>
                <w:sz w:val="24"/>
                <w:szCs w:val="24"/>
              </w:rPr>
            </w:pPr>
            <w:r w:rsidRPr="002856BB">
              <w:rPr>
                <w:rFonts w:ascii="Times New Roman" w:hAnsi="Times New Roman" w:cs="Times New Roman"/>
                <w:sz w:val="24"/>
                <w:szCs w:val="24"/>
              </w:rPr>
              <w:lastRenderedPageBreak/>
              <w:t>29-33</w:t>
            </w:r>
          </w:p>
        </w:tc>
      </w:tr>
      <w:tr w:rsidR="00286732" w:rsidTr="00FB7F84">
        <w:trPr>
          <w:trHeight w:val="298"/>
        </w:trPr>
        <w:tc>
          <w:tcPr>
            <w:tcW w:w="1101" w:type="dxa"/>
            <w:tcBorders>
              <w:bottom w:val="single" w:sz="4" w:space="0" w:color="auto"/>
            </w:tcBorders>
          </w:tcPr>
          <w:p w:rsidR="00286732" w:rsidRDefault="00286732" w:rsidP="00526BB3">
            <w:pPr>
              <w:pStyle w:val="a3"/>
              <w:jc w:val="center"/>
              <w:rPr>
                <w:rFonts w:ascii="Times New Roman" w:hAnsi="Times New Roman" w:cs="Times New Roman"/>
                <w:b/>
                <w:sz w:val="24"/>
                <w:szCs w:val="24"/>
              </w:rPr>
            </w:pPr>
          </w:p>
        </w:tc>
        <w:tc>
          <w:tcPr>
            <w:tcW w:w="12900" w:type="dxa"/>
            <w:tcBorders>
              <w:bottom w:val="single" w:sz="4" w:space="0" w:color="auto"/>
            </w:tcBorders>
          </w:tcPr>
          <w:p w:rsidR="00286732" w:rsidRPr="00990A84" w:rsidRDefault="00286732" w:rsidP="00F50AB8">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д) описание существующей системы коммерческого учета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и планов по установке приборов учета</w:t>
            </w:r>
          </w:p>
        </w:tc>
        <w:tc>
          <w:tcPr>
            <w:tcW w:w="849" w:type="dxa"/>
            <w:tcBorders>
              <w:bottom w:val="single" w:sz="4" w:space="0" w:color="auto"/>
            </w:tcBorders>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34</w:t>
            </w:r>
          </w:p>
        </w:tc>
      </w:tr>
      <w:tr w:rsidR="00FB7F84" w:rsidTr="00FB7F84">
        <w:trPr>
          <w:trHeight w:val="259"/>
        </w:trPr>
        <w:tc>
          <w:tcPr>
            <w:tcW w:w="1101" w:type="dxa"/>
            <w:tcBorders>
              <w:top w:val="single" w:sz="4" w:space="0" w:color="auto"/>
            </w:tcBorders>
          </w:tcPr>
          <w:p w:rsidR="00FB7F84" w:rsidRDefault="00FB7F84" w:rsidP="00526BB3">
            <w:pPr>
              <w:pStyle w:val="a3"/>
              <w:jc w:val="center"/>
              <w:rPr>
                <w:rFonts w:ascii="Times New Roman" w:hAnsi="Times New Roman" w:cs="Times New Roman"/>
                <w:b/>
                <w:sz w:val="24"/>
                <w:szCs w:val="24"/>
              </w:rPr>
            </w:pPr>
          </w:p>
        </w:tc>
        <w:tc>
          <w:tcPr>
            <w:tcW w:w="12900" w:type="dxa"/>
            <w:tcBorders>
              <w:top w:val="single" w:sz="4" w:space="0" w:color="auto"/>
            </w:tcBorders>
          </w:tcPr>
          <w:p w:rsidR="00FB7F84" w:rsidRPr="00A87102" w:rsidRDefault="00FB7F84" w:rsidP="00A739FB">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е) анализ резервов и дефицитов производственных мощностей системы водоснабжения поселения</w:t>
            </w:r>
          </w:p>
        </w:tc>
        <w:tc>
          <w:tcPr>
            <w:tcW w:w="849" w:type="dxa"/>
            <w:tcBorders>
              <w:top w:val="single" w:sz="4" w:space="0" w:color="auto"/>
            </w:tcBorders>
          </w:tcPr>
          <w:p w:rsidR="00FB7F84"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34</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ж) прогнозные балансы потребления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на срок не менее 10 лет с учетом различных сценариев развития поселений, городских округов, рассчитанные на основании расхода питьевой</w:t>
            </w:r>
            <w:r w:rsidR="00FB7F84">
              <w:rPr>
                <w:rFonts w:ascii="Times New Roman" w:hAnsi="Times New Roman" w:cs="Times New Roman"/>
                <w:sz w:val="24"/>
                <w:szCs w:val="24"/>
                <w:lang w:eastAsia="ru-RU"/>
              </w:rPr>
              <w:t xml:space="preserve"> </w:t>
            </w:r>
            <w:r w:rsidRPr="00A87102">
              <w:rPr>
                <w:rFonts w:ascii="Times New Roman" w:hAnsi="Times New Roman" w:cs="Times New Roman"/>
                <w:sz w:val="24"/>
                <w:szCs w:val="24"/>
                <w:lang w:eastAsia="ru-RU"/>
              </w:rPr>
              <w:t>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34-36</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з) </w:t>
            </w:r>
            <w:r w:rsidR="00FB7F84" w:rsidRPr="00A87102">
              <w:rPr>
                <w:rFonts w:ascii="Times New Roman" w:hAnsi="Times New Roman" w:cs="Times New Roman"/>
                <w:sz w:val="24"/>
                <w:szCs w:val="24"/>
                <w:lang w:eastAsia="ru-RU"/>
              </w:rPr>
              <w:t>сведения о фактическом и ожидаемом потреблении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(годовое, среднесуточное, максимальное суточное)</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37</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и) </w:t>
            </w:r>
            <w:r w:rsidR="00FB7F84" w:rsidRPr="00A87102">
              <w:rPr>
                <w:rFonts w:ascii="Times New Roman" w:hAnsi="Times New Roman" w:cs="Times New Roman"/>
                <w:sz w:val="24"/>
                <w:szCs w:val="24"/>
                <w:lang w:eastAsia="ru-RU"/>
              </w:rPr>
              <w:t>описание территориальной структуры потребления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которую следует определять по отчетам организаций, осуществляющих водоснабжение, с разбивкой по технологическим зонам</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37</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к) </w:t>
            </w:r>
            <w:r w:rsidR="00FB7F84" w:rsidRPr="00A87102">
              <w:rPr>
                <w:rFonts w:ascii="Times New Roman" w:hAnsi="Times New Roman" w:cs="Times New Roman"/>
                <w:sz w:val="24"/>
                <w:szCs w:val="24"/>
                <w:lang w:eastAsia="ru-RU"/>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с учетом данных о перспективном потреблении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абонентами</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37</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л) </w:t>
            </w:r>
            <w:r w:rsidR="00FB7F84" w:rsidRPr="00A87102">
              <w:rPr>
                <w:rFonts w:ascii="Times New Roman" w:hAnsi="Times New Roman" w:cs="Times New Roman"/>
                <w:sz w:val="24"/>
                <w:szCs w:val="24"/>
                <w:lang w:eastAsia="ru-RU"/>
              </w:rPr>
              <w:t>сведения о фактических и планируемых потерях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при ее транспортировке (годовые, среднесуточные значения)</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37</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м) </w:t>
            </w:r>
            <w:r w:rsidR="00FB7F84" w:rsidRPr="00A87102">
              <w:rPr>
                <w:rFonts w:ascii="Times New Roman" w:hAnsi="Times New Roman" w:cs="Times New Roman"/>
                <w:sz w:val="24"/>
                <w:szCs w:val="24"/>
                <w:lang w:eastAsia="ru-RU"/>
              </w:rPr>
              <w:t>перспективные балансы водоснабжения и водоотведения (общий - баланс подачи и реализации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территориальный - баланс подачи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по технологическим зонам водоснабжения, структурный - баланс реализации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по группам абонентов)</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37</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286732" w:rsidP="00FB7F84">
            <w:pPr>
              <w:pStyle w:val="a3"/>
              <w:jc w:val="both"/>
              <w:rPr>
                <w:rFonts w:ascii="Times New Roman" w:hAnsi="Times New Roman" w:cs="Times New Roman"/>
                <w:sz w:val="24"/>
                <w:szCs w:val="24"/>
                <w:lang w:eastAsia="ru-RU"/>
              </w:rPr>
            </w:pPr>
            <w:r w:rsidRPr="00A87102">
              <w:rPr>
                <w:rFonts w:ascii="Times New Roman" w:hAnsi="Times New Roman" w:cs="Times New Roman"/>
                <w:sz w:val="24"/>
                <w:szCs w:val="24"/>
                <w:lang w:eastAsia="ru-RU"/>
              </w:rPr>
              <w:t xml:space="preserve">н) </w:t>
            </w:r>
            <w:r w:rsidR="00FB7F84" w:rsidRPr="00A87102">
              <w:rPr>
                <w:rFonts w:ascii="Times New Roman" w:hAnsi="Times New Roman" w:cs="Times New Roman"/>
                <w:sz w:val="24"/>
                <w:szCs w:val="24"/>
                <w:lang w:eastAsia="ru-RU"/>
              </w:rPr>
              <w:t>расчет требуемой мощности водозаборных и очистных сооружений исходя из данных о перспективном потреблении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и величины потерь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при ее транспортировке с указанием требуемых объемов подачи и потребления питьевой</w:t>
            </w:r>
            <w:r w:rsidR="00FB7F84">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воды, дефицита (резерва) мощностей по технологическим зонам с разбивкой по годам</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37</w:t>
            </w:r>
          </w:p>
        </w:tc>
      </w:tr>
      <w:tr w:rsidR="00286732" w:rsidTr="00990A84">
        <w:tc>
          <w:tcPr>
            <w:tcW w:w="1101" w:type="dxa"/>
          </w:tcPr>
          <w:p w:rsidR="00286732" w:rsidRDefault="00286732" w:rsidP="00526BB3">
            <w:pPr>
              <w:pStyle w:val="a3"/>
              <w:jc w:val="center"/>
              <w:rPr>
                <w:rFonts w:ascii="Times New Roman" w:hAnsi="Times New Roman" w:cs="Times New Roman"/>
                <w:b/>
                <w:sz w:val="24"/>
                <w:szCs w:val="24"/>
              </w:rPr>
            </w:pPr>
          </w:p>
        </w:tc>
        <w:tc>
          <w:tcPr>
            <w:tcW w:w="12900" w:type="dxa"/>
          </w:tcPr>
          <w:p w:rsidR="00286732" w:rsidRPr="00990A84" w:rsidRDefault="0092690B" w:rsidP="00FB7F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286732" w:rsidRPr="00A87102">
              <w:rPr>
                <w:rFonts w:ascii="Times New Roman" w:hAnsi="Times New Roman" w:cs="Times New Roman"/>
                <w:sz w:val="24"/>
                <w:szCs w:val="24"/>
                <w:lang w:eastAsia="ru-RU"/>
              </w:rPr>
              <w:t xml:space="preserve">) </w:t>
            </w:r>
            <w:r w:rsidR="00FB7F84" w:rsidRPr="00A87102">
              <w:rPr>
                <w:rFonts w:ascii="Times New Roman" w:hAnsi="Times New Roman" w:cs="Times New Roman"/>
                <w:sz w:val="24"/>
                <w:szCs w:val="24"/>
                <w:lang w:eastAsia="ru-RU"/>
              </w:rPr>
              <w:t>наименование организации, которая наделена статусом гарантирующей организации</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38</w:t>
            </w: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4.</w:t>
            </w:r>
          </w:p>
        </w:tc>
        <w:tc>
          <w:tcPr>
            <w:tcW w:w="12900" w:type="dxa"/>
          </w:tcPr>
          <w:p w:rsidR="00286732" w:rsidRPr="00A739FB" w:rsidRDefault="00286732" w:rsidP="00A739FB">
            <w:pPr>
              <w:pStyle w:val="a3"/>
              <w:jc w:val="both"/>
              <w:rPr>
                <w:rFonts w:ascii="Times New Roman" w:hAnsi="Times New Roman" w:cs="Times New Roman"/>
                <w:b/>
                <w:sz w:val="24"/>
                <w:szCs w:val="24"/>
              </w:rPr>
            </w:pPr>
            <w:r w:rsidRPr="00A739FB">
              <w:rPr>
                <w:rFonts w:ascii="Times New Roman" w:hAnsi="Times New Roman" w:cs="Times New Roman"/>
                <w:b/>
                <w:sz w:val="24"/>
                <w:szCs w:val="24"/>
              </w:rPr>
              <w:t>Предложения по строительству, реконструкции и модернизации объектов централизованных систем водоснабжения</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39-40</w:t>
            </w: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5.</w:t>
            </w:r>
          </w:p>
        </w:tc>
        <w:tc>
          <w:tcPr>
            <w:tcW w:w="12900" w:type="dxa"/>
          </w:tcPr>
          <w:p w:rsidR="00286732" w:rsidRPr="00A739FB" w:rsidRDefault="00286732" w:rsidP="00A739FB">
            <w:pPr>
              <w:pStyle w:val="a3"/>
              <w:jc w:val="both"/>
              <w:rPr>
                <w:rFonts w:ascii="Times New Roman" w:hAnsi="Times New Roman" w:cs="Times New Roman"/>
                <w:b/>
                <w:sz w:val="24"/>
                <w:szCs w:val="24"/>
              </w:rPr>
            </w:pPr>
            <w:r w:rsidRPr="00A739FB">
              <w:rPr>
                <w:rFonts w:ascii="Times New Roman" w:hAnsi="Times New Roman" w:cs="Times New Roman"/>
                <w:b/>
                <w:sz w:val="24"/>
                <w:szCs w:val="24"/>
              </w:rPr>
              <w:t>Экологические аспекты мероприятий по строительству, реконструкции и модернизации объектов централизованных систем водоснабжения</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41</w:t>
            </w: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6.</w:t>
            </w:r>
          </w:p>
        </w:tc>
        <w:tc>
          <w:tcPr>
            <w:tcW w:w="12900" w:type="dxa"/>
          </w:tcPr>
          <w:p w:rsidR="00286732" w:rsidRPr="00A739FB" w:rsidRDefault="00286732" w:rsidP="00A739FB">
            <w:pPr>
              <w:pStyle w:val="a3"/>
              <w:jc w:val="both"/>
              <w:rPr>
                <w:rFonts w:ascii="Times New Roman" w:hAnsi="Times New Roman" w:cs="Times New Roman"/>
                <w:b/>
                <w:sz w:val="24"/>
                <w:szCs w:val="24"/>
              </w:rPr>
            </w:pPr>
            <w:r>
              <w:rPr>
                <w:rFonts w:ascii="Times New Roman" w:hAnsi="Times New Roman" w:cs="Times New Roman"/>
                <w:b/>
                <w:sz w:val="24"/>
                <w:szCs w:val="24"/>
              </w:rPr>
              <w:t>О</w:t>
            </w:r>
            <w:r w:rsidRPr="00A739FB">
              <w:rPr>
                <w:rFonts w:ascii="Times New Roman" w:hAnsi="Times New Roman" w:cs="Times New Roman"/>
                <w:b/>
                <w:sz w:val="24"/>
                <w:szCs w:val="24"/>
              </w:rPr>
              <w:t>ценка объемов капитальных вложений в строительство, реконструкцию и модернизацию объектов централизованных систем водоснабжения</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42-43</w:t>
            </w:r>
          </w:p>
        </w:tc>
      </w:tr>
      <w:tr w:rsidR="00286732" w:rsidTr="00990A84">
        <w:tc>
          <w:tcPr>
            <w:tcW w:w="1101" w:type="dxa"/>
          </w:tcPr>
          <w:p w:rsidR="00286732" w:rsidRPr="00A739FB" w:rsidRDefault="00286732" w:rsidP="00A739FB">
            <w:pPr>
              <w:pStyle w:val="a3"/>
              <w:jc w:val="center"/>
              <w:rPr>
                <w:rFonts w:ascii="Times New Roman" w:hAnsi="Times New Roman" w:cs="Times New Roman"/>
                <w:b/>
                <w:sz w:val="24"/>
                <w:szCs w:val="24"/>
              </w:rPr>
            </w:pPr>
            <w:r w:rsidRPr="00A739FB">
              <w:rPr>
                <w:rFonts w:ascii="Times New Roman" w:hAnsi="Times New Roman" w:cs="Times New Roman"/>
                <w:b/>
                <w:sz w:val="24"/>
                <w:szCs w:val="24"/>
              </w:rPr>
              <w:t>часть 7.</w:t>
            </w:r>
          </w:p>
        </w:tc>
        <w:tc>
          <w:tcPr>
            <w:tcW w:w="12900" w:type="dxa"/>
          </w:tcPr>
          <w:p w:rsidR="00286732" w:rsidRPr="00A739FB" w:rsidRDefault="004E659A" w:rsidP="004E659A">
            <w:pPr>
              <w:pStyle w:val="a3"/>
              <w:jc w:val="both"/>
              <w:rPr>
                <w:rFonts w:ascii="Times New Roman" w:hAnsi="Times New Roman" w:cs="Times New Roman"/>
                <w:b/>
                <w:sz w:val="24"/>
                <w:szCs w:val="24"/>
              </w:rPr>
            </w:pPr>
            <w:r>
              <w:rPr>
                <w:rFonts w:ascii="Times New Roman" w:hAnsi="Times New Roman" w:cs="Times New Roman"/>
                <w:b/>
                <w:sz w:val="24"/>
                <w:szCs w:val="24"/>
              </w:rPr>
              <w:t>Целевые</w:t>
            </w:r>
            <w:r w:rsidR="00286732" w:rsidRPr="00A739FB">
              <w:rPr>
                <w:rFonts w:ascii="Times New Roman" w:hAnsi="Times New Roman" w:cs="Times New Roman"/>
                <w:b/>
                <w:sz w:val="24"/>
                <w:szCs w:val="24"/>
              </w:rPr>
              <w:t xml:space="preserve"> показател</w:t>
            </w:r>
            <w:r>
              <w:rPr>
                <w:rFonts w:ascii="Times New Roman" w:hAnsi="Times New Roman" w:cs="Times New Roman"/>
                <w:b/>
                <w:sz w:val="24"/>
                <w:szCs w:val="24"/>
              </w:rPr>
              <w:t xml:space="preserve">и </w:t>
            </w:r>
            <w:r w:rsidR="00286732" w:rsidRPr="00A739FB">
              <w:rPr>
                <w:rFonts w:ascii="Times New Roman" w:hAnsi="Times New Roman" w:cs="Times New Roman"/>
                <w:b/>
                <w:sz w:val="24"/>
                <w:szCs w:val="24"/>
              </w:rPr>
              <w:t>развития централизованных систем водоснабжения</w:t>
            </w:r>
          </w:p>
        </w:tc>
        <w:tc>
          <w:tcPr>
            <w:tcW w:w="849" w:type="dxa"/>
          </w:tcPr>
          <w:p w:rsidR="00286732" w:rsidRPr="0092690B" w:rsidRDefault="0092690B" w:rsidP="00526BB3">
            <w:pPr>
              <w:pStyle w:val="a3"/>
              <w:jc w:val="center"/>
              <w:rPr>
                <w:rFonts w:ascii="Times New Roman" w:hAnsi="Times New Roman" w:cs="Times New Roman"/>
                <w:sz w:val="24"/>
                <w:szCs w:val="24"/>
              </w:rPr>
            </w:pPr>
            <w:r w:rsidRPr="0092690B">
              <w:rPr>
                <w:rFonts w:ascii="Times New Roman" w:hAnsi="Times New Roman" w:cs="Times New Roman"/>
                <w:sz w:val="24"/>
                <w:szCs w:val="24"/>
              </w:rPr>
              <w:t>44-45</w:t>
            </w:r>
          </w:p>
        </w:tc>
      </w:tr>
    </w:tbl>
    <w:p w:rsidR="00934A6D" w:rsidRDefault="00934A6D" w:rsidP="00FA6A5F">
      <w:pPr>
        <w:tabs>
          <w:tab w:val="left" w:pos="6300"/>
        </w:tabs>
        <w:sectPr w:rsidR="00934A6D" w:rsidSect="00A7706E">
          <w:pgSz w:w="16838" w:h="11906" w:orient="landscape"/>
          <w:pgMar w:top="709" w:right="992" w:bottom="851"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titlePg/>
          <w:docGrid w:linePitch="360"/>
        </w:sectPr>
      </w:pPr>
    </w:p>
    <w:p w:rsidR="00740684" w:rsidRPr="004A0DD1" w:rsidRDefault="00740684" w:rsidP="00D33E20">
      <w:pPr>
        <w:tabs>
          <w:tab w:val="left" w:pos="6300"/>
        </w:tabs>
        <w:rPr>
          <w:rFonts w:ascii="Times New Roman" w:hAnsi="Times New Roman" w:cs="Times New Roman"/>
          <w:b/>
          <w:color w:val="1E136D"/>
          <w:sz w:val="24"/>
          <w:szCs w:val="24"/>
        </w:rPr>
      </w:pPr>
    </w:p>
    <w:p w:rsidR="00740684" w:rsidRDefault="00740684" w:rsidP="00740684">
      <w:pPr>
        <w:tabs>
          <w:tab w:val="left" w:pos="6300"/>
        </w:tabs>
        <w:jc w:val="center"/>
        <w:rPr>
          <w:rFonts w:ascii="Times New Roman" w:hAnsi="Times New Roman" w:cs="Times New Roman"/>
          <w:b/>
          <w:color w:val="1E136D"/>
          <w:sz w:val="24"/>
          <w:szCs w:val="24"/>
          <w:lang w:val="en-US"/>
        </w:rPr>
      </w:pPr>
      <w:r>
        <w:rPr>
          <w:noProof/>
          <w:sz w:val="2"/>
          <w:szCs w:val="2"/>
          <w:lang w:eastAsia="ru-RU"/>
        </w:rPr>
        <w:drawing>
          <wp:inline distT="0" distB="0" distL="0" distR="0" wp14:anchorId="011E8100" wp14:editId="0A4790EE">
            <wp:extent cx="5509260" cy="20497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509260" cy="2049780"/>
                    </a:xfrm>
                    <a:prstGeom prst="rect">
                      <a:avLst/>
                    </a:prstGeom>
                    <a:noFill/>
                    <a:ln w="9525">
                      <a:noFill/>
                      <a:miter lim="800000"/>
                      <a:headEnd/>
                      <a:tailEnd/>
                    </a:ln>
                  </pic:spPr>
                </pic:pic>
              </a:graphicData>
            </a:graphic>
          </wp:inline>
        </w:drawing>
      </w:r>
    </w:p>
    <w:p w:rsidR="00740684" w:rsidRDefault="00740684" w:rsidP="00740684">
      <w:pPr>
        <w:tabs>
          <w:tab w:val="left" w:pos="6300"/>
        </w:tabs>
        <w:jc w:val="center"/>
        <w:rPr>
          <w:rFonts w:ascii="Times New Roman" w:hAnsi="Times New Roman" w:cs="Times New Roman"/>
          <w:b/>
          <w:color w:val="1E136D"/>
          <w:sz w:val="24"/>
          <w:szCs w:val="24"/>
          <w:lang w:val="en-US"/>
        </w:rPr>
      </w:pPr>
    </w:p>
    <w:p w:rsidR="00740684" w:rsidRPr="002856BB" w:rsidRDefault="00740684" w:rsidP="00740684">
      <w:pPr>
        <w:tabs>
          <w:tab w:val="left" w:pos="6300"/>
        </w:tabs>
        <w:jc w:val="center"/>
        <w:rPr>
          <w:rFonts w:ascii="Times New Roman" w:hAnsi="Times New Roman" w:cs="Times New Roman"/>
          <w:b/>
          <w:color w:val="00B0F0"/>
          <w:sz w:val="28"/>
          <w:szCs w:val="28"/>
        </w:rPr>
      </w:pPr>
      <w:r w:rsidRPr="00AF5DD6">
        <w:rPr>
          <w:rFonts w:ascii="Times New Roman" w:hAnsi="Times New Roman" w:cs="Times New Roman"/>
          <w:b/>
          <w:color w:val="00B0F0"/>
          <w:sz w:val="28"/>
          <w:szCs w:val="28"/>
          <w:lang w:val="en-US"/>
        </w:rPr>
        <w:t>I</w:t>
      </w:r>
      <w:r w:rsidRPr="002856BB">
        <w:rPr>
          <w:rFonts w:ascii="Times New Roman" w:hAnsi="Times New Roman" w:cs="Times New Roman"/>
          <w:b/>
          <w:color w:val="00B0F0"/>
          <w:sz w:val="28"/>
          <w:szCs w:val="28"/>
        </w:rPr>
        <w:t>.  ОБЩАЯ ЧАСТЬ</w:t>
      </w:r>
    </w:p>
    <w:p w:rsidR="00740684" w:rsidRDefault="00740684" w:rsidP="006531F5">
      <w:pPr>
        <w:pStyle w:val="a3"/>
        <w:jc w:val="both"/>
        <w:rPr>
          <w:rFonts w:ascii="Times New Roman" w:hAnsi="Times New Roman" w:cs="Times New Roman"/>
          <w:bCs/>
          <w:sz w:val="24"/>
          <w:szCs w:val="24"/>
        </w:rPr>
      </w:pPr>
    </w:p>
    <w:p w:rsidR="00286732" w:rsidRPr="00230885" w:rsidRDefault="00286732" w:rsidP="00772104">
      <w:pPr>
        <w:pStyle w:val="a3"/>
        <w:spacing w:line="276" w:lineRule="auto"/>
        <w:jc w:val="center"/>
        <w:rPr>
          <w:rFonts w:ascii="Times New Roman" w:hAnsi="Times New Roman" w:cs="Times New Roman"/>
          <w:b/>
          <w:bCs/>
          <w:color w:val="1E136D"/>
          <w:sz w:val="28"/>
          <w:szCs w:val="28"/>
        </w:rPr>
      </w:pPr>
      <w:r w:rsidRPr="00230885">
        <w:rPr>
          <w:rFonts w:ascii="Times New Roman" w:hAnsi="Times New Roman" w:cs="Times New Roman"/>
          <w:b/>
          <w:bCs/>
          <w:color w:val="1E136D"/>
          <w:sz w:val="28"/>
          <w:szCs w:val="28"/>
        </w:rPr>
        <w:t xml:space="preserve">Глава 1. </w:t>
      </w:r>
      <w:r w:rsidRPr="00230885">
        <w:rPr>
          <w:rFonts w:ascii="Times New Roman" w:hAnsi="Times New Roman" w:cs="Times New Roman"/>
          <w:b/>
          <w:color w:val="1E136D"/>
          <w:sz w:val="28"/>
          <w:szCs w:val="28"/>
        </w:rPr>
        <w:t>Основные термины и определения</w:t>
      </w:r>
    </w:p>
    <w:p w:rsidR="00286732" w:rsidRDefault="00286732" w:rsidP="00772104">
      <w:pPr>
        <w:pStyle w:val="a3"/>
        <w:spacing w:line="276" w:lineRule="auto"/>
        <w:jc w:val="center"/>
        <w:rPr>
          <w:rFonts w:ascii="Times New Roman" w:hAnsi="Times New Roman" w:cs="Times New Roman"/>
          <w:b/>
          <w:bCs/>
          <w:sz w:val="28"/>
          <w:szCs w:val="28"/>
        </w:rPr>
      </w:pP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В настоящей Схеме используются следующие термины и определения:</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абонент</w:t>
      </w:r>
      <w:r w:rsidRPr="00510734">
        <w:rPr>
          <w:rFonts w:ascii="Times New Roman" w:hAnsi="Times New Roman" w:cs="Times New Roman"/>
          <w:sz w:val="28"/>
          <w:szCs w:val="28"/>
        </w:rPr>
        <w:t xml:space="preserve">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водовод</w:t>
      </w:r>
      <w:r w:rsidRPr="00510734">
        <w:rPr>
          <w:rStyle w:val="0pt"/>
          <w:rFonts w:eastAsiaTheme="minorHAnsi"/>
          <w:b w:val="0"/>
          <w:bCs w:val="0"/>
          <w:i w:val="0"/>
          <w:iCs w:val="0"/>
          <w:color w:val="auto"/>
          <w:spacing w:val="0"/>
          <w:sz w:val="28"/>
          <w:szCs w:val="28"/>
          <w:lang w:eastAsia="en-US" w:bidi="ar-SA"/>
        </w:rPr>
        <w:t xml:space="preserve"> </w:t>
      </w:r>
      <w:r>
        <w:rPr>
          <w:rStyle w:val="0pt"/>
          <w:rFonts w:eastAsiaTheme="minorHAnsi"/>
          <w:b w:val="0"/>
          <w:bCs w:val="0"/>
          <w:i w:val="0"/>
          <w:iCs w:val="0"/>
          <w:color w:val="auto"/>
          <w:spacing w:val="0"/>
          <w:sz w:val="28"/>
          <w:szCs w:val="28"/>
          <w:lang w:eastAsia="en-US" w:bidi="ar-SA"/>
        </w:rPr>
        <w:t>-</w:t>
      </w:r>
      <w:r w:rsidRPr="00510734">
        <w:rPr>
          <w:rFonts w:ascii="Times New Roman" w:hAnsi="Times New Roman" w:cs="Times New Roman"/>
          <w:sz w:val="28"/>
          <w:szCs w:val="28"/>
        </w:rPr>
        <w:t xml:space="preserve"> водопроводящее с</w:t>
      </w:r>
      <w:r w:rsidR="00B81833">
        <w:rPr>
          <w:rFonts w:ascii="Times New Roman" w:hAnsi="Times New Roman" w:cs="Times New Roman"/>
          <w:sz w:val="28"/>
          <w:szCs w:val="28"/>
        </w:rPr>
        <w:t>ооружение, сооружение для пропу</w:t>
      </w:r>
      <w:r w:rsidRPr="00510734">
        <w:rPr>
          <w:rFonts w:ascii="Times New Roman" w:hAnsi="Times New Roman" w:cs="Times New Roman"/>
          <w:sz w:val="28"/>
          <w:szCs w:val="28"/>
        </w:rPr>
        <w:t>ска (подачи) воды к месту её потребления; напорные водоводы (трубопроводы, работающие полным сечением):</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водоподготовка</w:t>
      </w:r>
      <w:r w:rsidRPr="00510734">
        <w:rPr>
          <w:rFonts w:ascii="Times New Roman" w:hAnsi="Times New Roman" w:cs="Times New Roman"/>
          <w:sz w:val="28"/>
          <w:szCs w:val="28"/>
        </w:rPr>
        <w:t xml:space="preserve"> - обработка воды, обеспечивающая ее использование в качестве питьевой или технической воды;</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водоснабжение</w:t>
      </w:r>
      <w:r w:rsidRPr="00510734">
        <w:rPr>
          <w:rFonts w:ascii="Times New Roman" w:hAnsi="Times New Roman" w:cs="Times New Roman"/>
          <w:sz w:val="28"/>
          <w:szCs w:val="28"/>
        </w:rPr>
        <w:t xml:space="preserve">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водопроводная сеть</w:t>
      </w:r>
      <w:r w:rsidRPr="00510734">
        <w:rPr>
          <w:rFonts w:ascii="Times New Roman" w:hAnsi="Times New Roman" w:cs="Times New Roman"/>
          <w:sz w:val="28"/>
          <w:szCs w:val="28"/>
        </w:rPr>
        <w:t xml:space="preserve">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286732" w:rsidRPr="00510734" w:rsidRDefault="00286732" w:rsidP="00772104">
      <w:pPr>
        <w:pStyle w:val="a3"/>
        <w:spacing w:line="276" w:lineRule="auto"/>
        <w:ind w:firstLine="708"/>
        <w:jc w:val="both"/>
        <w:rPr>
          <w:rFonts w:ascii="Times New Roman" w:hAnsi="Times New Roman" w:cs="Times New Roman"/>
          <w:sz w:val="28"/>
          <w:szCs w:val="28"/>
        </w:rPr>
      </w:pPr>
      <w:r w:rsidRPr="00510734">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водоотведение</w:t>
      </w:r>
      <w:r w:rsidRPr="00510734">
        <w:rPr>
          <w:rStyle w:val="0pt"/>
          <w:rFonts w:eastAsiaTheme="minorHAnsi"/>
          <w:b w:val="0"/>
          <w:bCs w:val="0"/>
          <w:i w:val="0"/>
          <w:iCs w:val="0"/>
          <w:color w:val="auto"/>
          <w:spacing w:val="0"/>
          <w:sz w:val="28"/>
          <w:szCs w:val="28"/>
          <w:lang w:eastAsia="en-US" w:bidi="ar-SA"/>
        </w:rPr>
        <w:t xml:space="preserve"> -</w:t>
      </w:r>
      <w:r w:rsidRPr="00510734">
        <w:rPr>
          <w:rFonts w:ascii="Times New Roman" w:hAnsi="Times New Roman" w:cs="Times New Roman"/>
          <w:sz w:val="28"/>
          <w:szCs w:val="28"/>
        </w:rPr>
        <w:t xml:space="preserve"> прием, транспортировка и очистка сточных вод с использованием централизованной системы водоотведения;</w:t>
      </w:r>
    </w:p>
    <w:p w:rsidR="00286732" w:rsidRPr="00A977A6" w:rsidRDefault="00286732" w:rsidP="00772104">
      <w:pPr>
        <w:pStyle w:val="a3"/>
        <w:spacing w:line="276" w:lineRule="auto"/>
        <w:ind w:firstLine="708"/>
        <w:jc w:val="both"/>
        <w:rPr>
          <w:rFonts w:ascii="Times New Roman" w:hAnsi="Times New Roman" w:cs="Times New Roman"/>
          <w:sz w:val="28"/>
          <w:szCs w:val="28"/>
        </w:rPr>
      </w:pPr>
      <w:r>
        <w:rPr>
          <w:b/>
        </w:rPr>
        <w:t>-</w:t>
      </w:r>
      <w:r w:rsidRPr="00510734">
        <w:t xml:space="preserve"> </w:t>
      </w:r>
      <w:r w:rsidRPr="00230885">
        <w:rPr>
          <w:rStyle w:val="0pt"/>
          <w:rFonts w:eastAsiaTheme="minorHAnsi"/>
          <w:bCs w:val="0"/>
          <w:iCs w:val="0"/>
          <w:color w:val="1E136D"/>
          <w:spacing w:val="0"/>
          <w:sz w:val="28"/>
          <w:szCs w:val="28"/>
          <w:lang w:eastAsia="en-US" w:bidi="ar-SA"/>
        </w:rPr>
        <w:t>гарантирующая организация</w:t>
      </w:r>
      <w:r w:rsidRPr="00A977A6">
        <w:rPr>
          <w:rStyle w:val="0pt"/>
          <w:rFonts w:eastAsiaTheme="minorHAnsi"/>
          <w:b w:val="0"/>
          <w:bCs w:val="0"/>
          <w:i w:val="0"/>
          <w:iCs w:val="0"/>
          <w:color w:val="auto"/>
          <w:spacing w:val="0"/>
          <w:sz w:val="28"/>
          <w:szCs w:val="28"/>
          <w:lang w:eastAsia="en-US" w:bidi="ar-SA"/>
        </w:rPr>
        <w:t xml:space="preserve"> -</w:t>
      </w:r>
      <w:r w:rsidRPr="00A977A6">
        <w:rPr>
          <w:rFonts w:ascii="Times New Roman" w:hAnsi="Times New Roman" w:cs="Times New Roman"/>
          <w:sz w:val="28"/>
          <w:szCs w:val="28"/>
        </w:rPr>
        <w:t xml:space="preserve"> организация, осуществляющая холодное водоснабжение, определенная решением органа местного самоуправления </w:t>
      </w:r>
      <w:r w:rsidRPr="00A977A6">
        <w:rPr>
          <w:rFonts w:ascii="Times New Roman" w:hAnsi="Times New Roman" w:cs="Times New Roman"/>
          <w:sz w:val="28"/>
          <w:szCs w:val="28"/>
        </w:rPr>
        <w:lastRenderedPageBreak/>
        <w:t>поселения, городского округа, которая обязана заключить договор холодного водоснабжения, с любым обратившимся к ней лицом, чьи объекты подключены к централизованной системе холодного водоснабжения;</w:t>
      </w:r>
    </w:p>
    <w:p w:rsidR="00286732" w:rsidRPr="00FD5BAF" w:rsidRDefault="00286732" w:rsidP="00772104">
      <w:pPr>
        <w:pStyle w:val="a3"/>
        <w:spacing w:line="276" w:lineRule="auto"/>
        <w:jc w:val="both"/>
        <w:rPr>
          <w:rFonts w:ascii="Times New Roman" w:hAnsi="Times New Roman" w:cs="Times New Roman"/>
          <w:sz w:val="28"/>
          <w:szCs w:val="28"/>
        </w:rPr>
      </w:pPr>
      <w:r w:rsidRPr="00A977A6">
        <w:rPr>
          <w:b/>
        </w:rPr>
        <w:tab/>
      </w:r>
      <w:r w:rsidRPr="00FD5BAF">
        <w:rPr>
          <w:rFonts w:ascii="Times New Roman" w:hAnsi="Times New Roman" w:cs="Times New Roman"/>
          <w:sz w:val="28"/>
          <w:szCs w:val="28"/>
        </w:rPr>
        <w:t xml:space="preserve">- </w:t>
      </w:r>
      <w:r w:rsidRPr="00230885">
        <w:rPr>
          <w:rStyle w:val="0pt"/>
          <w:rFonts w:eastAsiaTheme="minorHAnsi"/>
          <w:bCs w:val="0"/>
          <w:iCs w:val="0"/>
          <w:color w:val="1E136D"/>
          <w:spacing w:val="0"/>
          <w:sz w:val="28"/>
          <w:szCs w:val="28"/>
          <w:lang w:eastAsia="en-US" w:bidi="ar-SA"/>
        </w:rPr>
        <w:t>инвестиционная программа организации</w:t>
      </w:r>
      <w:r w:rsidRPr="00FD5BAF">
        <w:rPr>
          <w:rFonts w:ascii="Times New Roman" w:hAnsi="Times New Roman" w:cs="Times New Roman"/>
          <w:sz w:val="28"/>
          <w:szCs w:val="28"/>
        </w:rPr>
        <w:t>, осуществляющей холодное водоснабжение (далее также - инвестиционная программа) - программа мероприятий по строительству, реконструкции и модернизации объектов централизованной системы холодного водоснабжения;</w:t>
      </w:r>
    </w:p>
    <w:p w:rsidR="00286732" w:rsidRPr="00FD5BAF" w:rsidRDefault="00286732" w:rsidP="00772104">
      <w:pPr>
        <w:pStyle w:val="a3"/>
        <w:spacing w:line="276" w:lineRule="auto"/>
        <w:jc w:val="both"/>
        <w:rPr>
          <w:rFonts w:ascii="Times New Roman" w:hAnsi="Times New Roman" w:cs="Times New Roman"/>
          <w:sz w:val="28"/>
          <w:szCs w:val="28"/>
        </w:rPr>
      </w:pPr>
      <w:r w:rsidRPr="00FD5BAF">
        <w:rPr>
          <w:rFonts w:ascii="Times New Roman" w:hAnsi="Times New Roman" w:cs="Times New Roman"/>
          <w:sz w:val="28"/>
          <w:szCs w:val="28"/>
        </w:rPr>
        <w:tab/>
        <w:t xml:space="preserve">- </w:t>
      </w:r>
      <w:r w:rsidRPr="00230885">
        <w:rPr>
          <w:rFonts w:ascii="Times New Roman" w:hAnsi="Times New Roman" w:cs="Times New Roman"/>
          <w:b/>
          <w:i/>
          <w:color w:val="1E136D"/>
          <w:sz w:val="28"/>
          <w:szCs w:val="28"/>
        </w:rPr>
        <w:t>зона действия предприятия (эксплуатационная зона)</w:t>
      </w:r>
      <w:r w:rsidRPr="00FD5BAF">
        <w:rPr>
          <w:rFonts w:ascii="Times New Roman" w:hAnsi="Times New Roman" w:cs="Times New Roman"/>
          <w:sz w:val="28"/>
          <w:szCs w:val="28"/>
        </w:rPr>
        <w:t xml:space="preserve"> - территория, включающая в себя зоны расположения объектов систем водоснабжения, осуществляющей водоснабжение, а также зоны расположения объектов ее абонентов (потребителей);</w:t>
      </w:r>
    </w:p>
    <w:p w:rsidR="00286732" w:rsidRPr="00FD5BAF"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зона действия (технологическая зона) объекта водоснабжения</w:t>
      </w:r>
      <w:r w:rsidRPr="00FD5BAF">
        <w:rPr>
          <w:rFonts w:ascii="Times New Roman" w:hAnsi="Times New Roman" w:cs="Times New Roman"/>
          <w:sz w:val="28"/>
          <w:szCs w:val="28"/>
        </w:rPr>
        <w:t xml:space="preserve"> - часть водопроводной сети, в пределах которой сооружение способно обеспечивать нормативные значения напора при подаче потребителям требуемых расходов воды;</w:t>
      </w:r>
    </w:p>
    <w:p w:rsidR="00286732" w:rsidRPr="00FD5BAF"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источник водоснабжения</w:t>
      </w:r>
      <w:r w:rsidRPr="00FD5BAF">
        <w:rPr>
          <w:rFonts w:ascii="Times New Roman" w:hAnsi="Times New Roman" w:cs="Times New Roman"/>
          <w:sz w:val="28"/>
          <w:szCs w:val="28"/>
        </w:rPr>
        <w:t xml:space="preserve"> - используемый для водоснабжения водный объект или месторождение подземных вод;</w:t>
      </w:r>
    </w:p>
    <w:p w:rsidR="00286732" w:rsidRPr="00FD5BAF"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канализационная сеть</w:t>
      </w:r>
      <w:r w:rsidRPr="00FD5BAF">
        <w:rPr>
          <w:rFonts w:ascii="Times New Roman" w:hAnsi="Times New Roman" w:cs="Times New Roman"/>
          <w:sz w:val="28"/>
          <w:szCs w:val="28"/>
        </w:rPr>
        <w:t xml:space="preserve"> - комплекс технологически связанных между собой инженерных сооружений, предназначенных для транспортировки сточных вод;</w:t>
      </w:r>
    </w:p>
    <w:p w:rsidR="00286732"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D5BAF">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качество и безопасность воды (далее - качество воды)</w:t>
      </w:r>
      <w:r w:rsidRPr="00FD5BAF">
        <w:rPr>
          <w:rFonts w:ascii="Times New Roman" w:hAnsi="Times New Roman" w:cs="Times New Roman"/>
          <w:sz w:val="28"/>
          <w:szCs w:val="28"/>
        </w:rPr>
        <w:t xml:space="preserve">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286732" w:rsidRPr="00493A9E" w:rsidRDefault="00286732" w:rsidP="00772104">
      <w:pPr>
        <w:pStyle w:val="a3"/>
        <w:spacing w:line="276" w:lineRule="auto"/>
        <w:ind w:firstLine="708"/>
        <w:jc w:val="both"/>
        <w:rPr>
          <w:rFonts w:ascii="Times New Roman" w:hAnsi="Times New Roman" w:cs="Times New Roman"/>
          <w:sz w:val="28"/>
          <w:szCs w:val="28"/>
        </w:rPr>
      </w:pPr>
      <w:r w:rsidRPr="00230885">
        <w:rPr>
          <w:rFonts w:ascii="Times New Roman" w:hAnsi="Times New Roman" w:cs="Times New Roman"/>
          <w:color w:val="1E136D"/>
          <w:sz w:val="28"/>
          <w:szCs w:val="28"/>
        </w:rPr>
        <w:t xml:space="preserve">- </w:t>
      </w:r>
      <w:r w:rsidRPr="00230885">
        <w:rPr>
          <w:rFonts w:ascii="Times New Roman" w:hAnsi="Times New Roman" w:cs="Times New Roman"/>
          <w:b/>
          <w:i/>
          <w:color w:val="1E136D"/>
          <w:sz w:val="28"/>
          <w:szCs w:val="28"/>
        </w:rPr>
        <w:t>коммерческий учет воды и сточных вод (далее также - коммерческий учет)</w:t>
      </w:r>
      <w:r w:rsidRPr="00493A9E">
        <w:rPr>
          <w:rFonts w:ascii="Times New Roman" w:hAnsi="Times New Roman" w:cs="Times New Roman"/>
          <w:sz w:val="28"/>
          <w:szCs w:val="28"/>
        </w:rPr>
        <w:t xml:space="preserve"> - определение количества поданной (за определенный период воды с помощью средств измерений (далее - приборы учета) или расчетным способом; полученной)</w:t>
      </w:r>
    </w:p>
    <w:p w:rsidR="00286732" w:rsidRPr="00493A9E"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нецентрализованная (децентрализованная) система холодного водоснабжения</w:t>
      </w:r>
      <w:r w:rsidRPr="00493A9E">
        <w:rPr>
          <w:rFonts w:ascii="Times New Roman" w:hAnsi="Times New Roman" w:cs="Times New Roman"/>
          <w:sz w:val="28"/>
          <w:szCs w:val="28"/>
        </w:rPr>
        <w:t xml:space="preserve">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286732" w:rsidRPr="00493A9E" w:rsidRDefault="00286732" w:rsidP="00772104">
      <w:pPr>
        <w:pStyle w:val="a3"/>
        <w:spacing w:line="276" w:lineRule="auto"/>
        <w:ind w:firstLine="708"/>
        <w:jc w:val="both"/>
        <w:rPr>
          <w:rFonts w:ascii="Times New Roman" w:hAnsi="Times New Roman" w:cs="Times New Roman"/>
          <w:sz w:val="28"/>
          <w:szCs w:val="28"/>
        </w:rPr>
      </w:pPr>
      <w:r w:rsidRPr="00493A9E">
        <w:rPr>
          <w:rFonts w:ascii="Times New Roman" w:hAnsi="Times New Roman" w:cs="Times New Roman"/>
          <w:b/>
          <w:i/>
          <w:sz w:val="28"/>
          <w:szCs w:val="28"/>
        </w:rPr>
        <w:t xml:space="preserve">- </w:t>
      </w:r>
      <w:r w:rsidRPr="00230885">
        <w:rPr>
          <w:rFonts w:ascii="Times New Roman" w:hAnsi="Times New Roman" w:cs="Times New Roman"/>
          <w:b/>
          <w:i/>
          <w:color w:val="1E136D"/>
          <w:sz w:val="28"/>
          <w:szCs w:val="28"/>
        </w:rPr>
        <w:t>объект централизованной системы холодного водоснабжения и (или) водоотведения</w:t>
      </w:r>
      <w:r w:rsidRPr="00493A9E">
        <w:rPr>
          <w:rFonts w:ascii="Times New Roman" w:hAnsi="Times New Roman" w:cs="Times New Roman"/>
          <w:sz w:val="28"/>
          <w:szCs w:val="28"/>
        </w:rPr>
        <w:t xml:space="preserve"> - инженерное сооружение, входящее в состав централизованной системы горячего водоснабжения (в том числе центральные тепловые пункты),</w:t>
      </w:r>
    </w:p>
    <w:p w:rsidR="00286732" w:rsidRPr="00493A9E" w:rsidRDefault="00286732" w:rsidP="00772104">
      <w:pPr>
        <w:pStyle w:val="a3"/>
        <w:spacing w:line="276" w:lineRule="auto"/>
        <w:jc w:val="both"/>
        <w:rPr>
          <w:rFonts w:ascii="Times New Roman" w:hAnsi="Times New Roman" w:cs="Times New Roman"/>
          <w:sz w:val="28"/>
          <w:szCs w:val="28"/>
        </w:rPr>
      </w:pPr>
      <w:r w:rsidRPr="00493A9E">
        <w:rPr>
          <w:rFonts w:ascii="Times New Roman" w:hAnsi="Times New Roman" w:cs="Times New Roman"/>
          <w:sz w:val="28"/>
          <w:szCs w:val="28"/>
        </w:rPr>
        <w:t>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286732"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организация, осуществляющая холодное водоснабжение и (или) водоотведения (организация водопроводно-канализационного хозяйства)</w:t>
      </w:r>
      <w:r w:rsidRPr="00493A9E">
        <w:rPr>
          <w:rFonts w:ascii="Times New Roman" w:hAnsi="Times New Roman" w:cs="Times New Roman"/>
          <w:sz w:val="28"/>
          <w:szCs w:val="28"/>
        </w:rPr>
        <w:t xml:space="preserve"> - юридическое лицо, осуществляющее эксплуатацию централизованных систем </w:t>
      </w:r>
      <w:r w:rsidRPr="00493A9E">
        <w:rPr>
          <w:rFonts w:ascii="Times New Roman" w:hAnsi="Times New Roman" w:cs="Times New Roman"/>
          <w:sz w:val="28"/>
          <w:szCs w:val="28"/>
        </w:rPr>
        <w:lastRenderedPageBreak/>
        <w:t>холодного водоснабжения и (или) водоотведения, отдельных объектов таких систем;</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орган регулирования тарифов в сфере водоснабжения и водоотведения (далее - орган регулирования тарифов)</w:t>
      </w:r>
      <w:r w:rsidRPr="00A4649A">
        <w:rPr>
          <w:rFonts w:ascii="Times New Roman" w:hAnsi="Times New Roman" w:cs="Times New Roman"/>
          <w:sz w:val="28"/>
          <w:szCs w:val="28"/>
        </w:rPr>
        <w:t xml:space="preserve">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или городского округа, осуществляющий регулирование тарифов в сфере водоснабжения и водоотведения;</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питьевая вода</w:t>
      </w:r>
      <w:r w:rsidRPr="00A4649A">
        <w:rPr>
          <w:rFonts w:ascii="Times New Roman" w:hAnsi="Times New Roman" w:cs="Times New Roman"/>
          <w:sz w:val="28"/>
          <w:szCs w:val="28"/>
        </w:rPr>
        <w:t xml:space="preserve">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Fonts w:ascii="Times New Roman" w:hAnsi="Times New Roman" w:cs="Times New Roman"/>
          <w:b/>
          <w:i/>
          <w:color w:val="1E136D"/>
          <w:sz w:val="28"/>
          <w:szCs w:val="28"/>
        </w:rPr>
        <w:t>повреждение (порыв)</w:t>
      </w:r>
      <w:r w:rsidRPr="00A4649A">
        <w:rPr>
          <w:rFonts w:ascii="Times New Roman" w:hAnsi="Times New Roman" w:cs="Times New Roman"/>
          <w:sz w:val="28"/>
          <w:szCs w:val="28"/>
        </w:rPr>
        <w:t xml:space="preserve"> </w:t>
      </w:r>
      <w:r>
        <w:rPr>
          <w:rFonts w:ascii="Times New Roman" w:hAnsi="Times New Roman" w:cs="Times New Roman"/>
          <w:sz w:val="28"/>
          <w:szCs w:val="28"/>
        </w:rPr>
        <w:t>-</w:t>
      </w:r>
      <w:r w:rsidRPr="00A4649A">
        <w:rPr>
          <w:rFonts w:ascii="Times New Roman" w:hAnsi="Times New Roman" w:cs="Times New Roman"/>
          <w:sz w:val="28"/>
          <w:szCs w:val="28"/>
        </w:rPr>
        <w:t xml:space="preserve"> нарушение целостности трубопровода водопровода и канализации с истечением воды, устранение которого связано с необходимостью производства земляных работ;</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предельные индексы изменения тарифов в сфере водоснабжения и (или) водоотведения (далее</w:t>
      </w:r>
      <w:r w:rsidRPr="00230885">
        <w:rPr>
          <w:rFonts w:ascii="Times New Roman" w:hAnsi="Times New Roman" w:cs="Times New Roman"/>
          <w:color w:val="1E136D"/>
          <w:sz w:val="28"/>
          <w:szCs w:val="28"/>
        </w:rPr>
        <w:t xml:space="preserve"> - </w:t>
      </w:r>
      <w:r w:rsidRPr="00230885">
        <w:rPr>
          <w:rStyle w:val="0pt"/>
          <w:rFonts w:eastAsiaTheme="minorHAnsi"/>
          <w:color w:val="1E136D"/>
          <w:sz w:val="28"/>
          <w:szCs w:val="28"/>
        </w:rPr>
        <w:t>предельные индексы)</w:t>
      </w:r>
      <w:r w:rsidRPr="00A4649A">
        <w:rPr>
          <w:rFonts w:ascii="Times New Roman" w:hAnsi="Times New Roman" w:cs="Times New Roman"/>
          <w:sz w:val="28"/>
          <w:szCs w:val="28"/>
        </w:rPr>
        <w:t xml:space="preserve">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срок, определенный Правительством Российской Федерации и выраженные в процентах;</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производственная программа организации</w:t>
      </w:r>
      <w:r w:rsidRPr="00A4649A">
        <w:rPr>
          <w:rFonts w:ascii="Times New Roman" w:hAnsi="Times New Roman" w:cs="Times New Roman"/>
          <w:sz w:val="28"/>
          <w:szCs w:val="28"/>
        </w:rPr>
        <w:t>, осуществляющей холодное водоснабжение и (или) водоотведения (далее - производственная программа);</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программа текущей (операционной) деятельности</w:t>
      </w:r>
      <w:r w:rsidRPr="00A4649A">
        <w:rPr>
          <w:rFonts w:ascii="Times New Roman" w:hAnsi="Times New Roman" w:cs="Times New Roman"/>
          <w:sz w:val="28"/>
          <w:szCs w:val="28"/>
        </w:rPr>
        <w:t xml:space="preserve"> такой организации по осуществлению холодного водоснабжения и (или) водоотведения, регулируемых видов деятельности в сфере водоснабжения и (или) водоотведения;</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расчетные расходы воды</w:t>
      </w:r>
      <w:r w:rsidRPr="00A4649A">
        <w:rPr>
          <w:rFonts w:ascii="Times New Roman" w:hAnsi="Times New Roman" w:cs="Times New Roman"/>
          <w:sz w:val="28"/>
          <w:szCs w:val="28"/>
        </w:rPr>
        <w:t xml:space="preserve"> - расходы воды для различных видов водоснабжения, определенные в соответствии с требованиями нормативов;</w:t>
      </w:r>
    </w:p>
    <w:p w:rsidR="00286732" w:rsidRPr="00A4649A" w:rsidRDefault="00286732" w:rsidP="00772104">
      <w:pPr>
        <w:pStyle w:val="a3"/>
        <w:spacing w:line="276" w:lineRule="auto"/>
        <w:jc w:val="both"/>
        <w:rPr>
          <w:rFonts w:ascii="Times New Roman" w:hAnsi="Times New Roman" w:cs="Times New Roman"/>
          <w:sz w:val="28"/>
          <w:szCs w:val="28"/>
        </w:rPr>
      </w:pPr>
      <w:r w:rsidRPr="00A4649A">
        <w:rPr>
          <w:rFonts w:ascii="Times New Roman" w:hAnsi="Times New Roman" w:cs="Times New Roman"/>
          <w:sz w:val="28"/>
          <w:szCs w:val="28"/>
        </w:rPr>
        <w:tab/>
      </w:r>
      <w:r>
        <w:rPr>
          <w:rFonts w:ascii="Times New Roman" w:hAnsi="Times New Roman" w:cs="Times New Roman"/>
          <w:sz w:val="28"/>
          <w:szCs w:val="28"/>
        </w:rPr>
        <w:t xml:space="preserve">- </w:t>
      </w:r>
      <w:r w:rsidRPr="00230885">
        <w:rPr>
          <w:rStyle w:val="0pt"/>
          <w:rFonts w:eastAsiaTheme="minorHAnsi"/>
          <w:color w:val="1E136D"/>
          <w:sz w:val="28"/>
          <w:szCs w:val="28"/>
        </w:rPr>
        <w:t>система подачи и распределения воды</w:t>
      </w:r>
      <w:r w:rsidRPr="00A4649A">
        <w:rPr>
          <w:rFonts w:ascii="Times New Roman" w:hAnsi="Times New Roman" w:cs="Times New Roman"/>
          <w:sz w:val="28"/>
          <w:szCs w:val="28"/>
        </w:rPr>
        <w:t xml:space="preserve"> - совокупность магистральных водоводов и распределительной водопроводной сети населенного пункта, служащие для транспортирования и распределения воды между потребителями;</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схема водоснабжения</w:t>
      </w:r>
      <w:r w:rsidRPr="00A4649A">
        <w:rPr>
          <w:rFonts w:ascii="Times New Roman" w:hAnsi="Times New Roman" w:cs="Times New Roman"/>
          <w:sz w:val="28"/>
          <w:szCs w:val="28"/>
        </w:rPr>
        <w:t xml:space="preserve"> </w:t>
      </w:r>
      <w:r>
        <w:rPr>
          <w:rFonts w:ascii="Times New Roman" w:hAnsi="Times New Roman" w:cs="Times New Roman"/>
          <w:sz w:val="28"/>
          <w:szCs w:val="28"/>
        </w:rPr>
        <w:t>-</w:t>
      </w:r>
      <w:r w:rsidRPr="00A4649A">
        <w:rPr>
          <w:rFonts w:ascii="Times New Roman" w:hAnsi="Times New Roman" w:cs="Times New Roman"/>
          <w:sz w:val="28"/>
          <w:szCs w:val="28"/>
        </w:rPr>
        <w:t xml:space="preserve"> совокупность элементов графического представления и исчерпывающего однозначного текстового описания состояния и перспектив развития систем водоснабжения на расчетный срок;</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схема инженерной инфраструктуры</w:t>
      </w:r>
      <w:r w:rsidRPr="00A4649A">
        <w:rPr>
          <w:rFonts w:ascii="Times New Roman" w:hAnsi="Times New Roman" w:cs="Times New Roman"/>
          <w:sz w:val="28"/>
          <w:szCs w:val="28"/>
        </w:rPr>
        <w:t xml:space="preserve"> </w:t>
      </w:r>
      <w:r>
        <w:rPr>
          <w:rFonts w:ascii="Times New Roman" w:hAnsi="Times New Roman" w:cs="Times New Roman"/>
          <w:sz w:val="28"/>
          <w:szCs w:val="28"/>
        </w:rPr>
        <w:t>-</w:t>
      </w:r>
      <w:r w:rsidRPr="00A4649A">
        <w:rPr>
          <w:rFonts w:ascii="Times New Roman" w:hAnsi="Times New Roman" w:cs="Times New Roman"/>
          <w:sz w:val="28"/>
          <w:szCs w:val="28"/>
        </w:rPr>
        <w:t xml:space="preserve"> совокупность графического представления и исчерпывающего однозначного текстового описания состояния и перспектив развития инженерной инфраструктуры на расчетный срок;</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состав и свойства сточных вод</w:t>
      </w:r>
      <w:r w:rsidRPr="00A4649A">
        <w:rPr>
          <w:rFonts w:ascii="Times New Roman" w:hAnsi="Times New Roman" w:cs="Times New Roman"/>
          <w:sz w:val="28"/>
          <w:szCs w:val="28"/>
        </w:rPr>
        <w:t xml:space="preserve"> - совокупность показателей, характеризующих физические, химические, бактериологические и другие </w:t>
      </w:r>
      <w:r w:rsidRPr="00A4649A">
        <w:rPr>
          <w:rFonts w:ascii="Times New Roman" w:hAnsi="Times New Roman" w:cs="Times New Roman"/>
          <w:sz w:val="28"/>
          <w:szCs w:val="28"/>
        </w:rPr>
        <w:lastRenderedPageBreak/>
        <w:t>свойства сточных вод, в том числе концентрацию загрязняющих веществ, иных веществ и микроорганизмов в сточных водах;</w:t>
      </w:r>
    </w:p>
    <w:p w:rsidR="00286732" w:rsidRPr="00A4649A"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4649A">
        <w:rPr>
          <w:rFonts w:ascii="Times New Roman" w:hAnsi="Times New Roman" w:cs="Times New Roman"/>
          <w:sz w:val="28"/>
          <w:szCs w:val="28"/>
        </w:rPr>
        <w:t xml:space="preserve"> </w:t>
      </w:r>
      <w:r w:rsidRPr="00230885">
        <w:rPr>
          <w:rStyle w:val="0pt"/>
          <w:rFonts w:eastAsiaTheme="minorHAnsi"/>
          <w:color w:val="1E136D"/>
          <w:sz w:val="28"/>
          <w:szCs w:val="28"/>
        </w:rPr>
        <w:t>сточные воды централизованной системы водоотведения (далее - сточные воды)</w:t>
      </w:r>
      <w:r w:rsidRPr="00A4649A">
        <w:rPr>
          <w:rStyle w:val="0pt"/>
          <w:rFonts w:eastAsiaTheme="minorHAnsi"/>
          <w:sz w:val="28"/>
          <w:szCs w:val="28"/>
        </w:rPr>
        <w:t xml:space="preserve"> -</w:t>
      </w:r>
      <w:r w:rsidRPr="00A4649A">
        <w:rPr>
          <w:rFonts w:ascii="Times New Roman" w:hAnsi="Times New Roman" w:cs="Times New Roman"/>
          <w:sz w:val="28"/>
          <w:szCs w:val="28"/>
        </w:rPr>
        <w:t xml:space="preserve">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техническая вода</w:t>
      </w:r>
      <w:r w:rsidRPr="00D513D5">
        <w:rPr>
          <w:rFonts w:ascii="Times New Roman" w:hAnsi="Times New Roman" w:cs="Times New Roman"/>
          <w:sz w:val="28"/>
          <w:szCs w:val="28"/>
        </w:rPr>
        <w:t xml:space="preserve">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техническое обследование централизованных систем холодного водоснабжения и (или) водоотведения</w:t>
      </w:r>
      <w:r w:rsidRPr="00D513D5">
        <w:rPr>
          <w:rFonts w:ascii="Times New Roman" w:hAnsi="Times New Roman" w:cs="Times New Roman"/>
          <w:sz w:val="28"/>
          <w:szCs w:val="28"/>
        </w:rPr>
        <w:t xml:space="preserve"> - оценка технических характеристик объектов централизованных систем холодного водоснабжения и (или) водоотведения;</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D513D5">
        <w:rPr>
          <w:rFonts w:ascii="Times New Roman" w:hAnsi="Times New Roman" w:cs="Times New Roman"/>
          <w:sz w:val="28"/>
          <w:szCs w:val="28"/>
        </w:rPr>
        <w:t xml:space="preserve"> </w:t>
      </w:r>
      <w:r w:rsidRPr="00230885">
        <w:rPr>
          <w:rStyle w:val="0pt"/>
          <w:rFonts w:eastAsiaTheme="minorHAnsi"/>
          <w:color w:val="1E136D"/>
          <w:sz w:val="28"/>
          <w:szCs w:val="28"/>
        </w:rPr>
        <w:t>транспортировка воды (сточных вод)</w:t>
      </w:r>
      <w:r w:rsidRPr="00D513D5">
        <w:rPr>
          <w:rFonts w:ascii="Times New Roman" w:hAnsi="Times New Roman" w:cs="Times New Roman"/>
          <w:sz w:val="28"/>
          <w:szCs w:val="28"/>
        </w:rPr>
        <w:t xml:space="preserve"> - перемещение воды (сточных вод), осуществляемое с использованием водопроводных (канализации) сетей;</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D513D5">
        <w:rPr>
          <w:rFonts w:ascii="Times New Roman" w:hAnsi="Times New Roman" w:cs="Times New Roman"/>
          <w:sz w:val="28"/>
          <w:szCs w:val="28"/>
        </w:rPr>
        <w:t xml:space="preserve"> </w:t>
      </w:r>
      <w:r w:rsidRPr="00230885">
        <w:rPr>
          <w:rStyle w:val="0pt"/>
          <w:rFonts w:eastAsiaTheme="minorHAnsi"/>
          <w:color w:val="1E136D"/>
          <w:sz w:val="28"/>
          <w:szCs w:val="28"/>
        </w:rPr>
        <w:t>утечка</w:t>
      </w:r>
      <w:r w:rsidRPr="00D513D5">
        <w:rPr>
          <w:rStyle w:val="0pt"/>
          <w:rFonts w:eastAsiaTheme="minorHAnsi"/>
          <w:sz w:val="28"/>
          <w:szCs w:val="28"/>
        </w:rPr>
        <w:t xml:space="preserve"> -</w:t>
      </w:r>
      <w:r w:rsidRPr="00D513D5">
        <w:rPr>
          <w:rFonts w:ascii="Times New Roman" w:hAnsi="Times New Roman" w:cs="Times New Roman"/>
          <w:sz w:val="28"/>
          <w:szCs w:val="28"/>
        </w:rPr>
        <w:t xml:space="preserve"> нарушение целостности водопровода с истечением воды, устранение которого не связано с необходимостью производства земляных работ;</w:t>
      </w:r>
    </w:p>
    <w:p w:rsidR="00286732" w:rsidRPr="00D513D5" w:rsidRDefault="00286732" w:rsidP="00772104">
      <w:pPr>
        <w:pStyle w:val="a3"/>
        <w:spacing w:line="276" w:lineRule="auto"/>
        <w:ind w:firstLine="708"/>
        <w:jc w:val="both"/>
        <w:rPr>
          <w:rFonts w:ascii="Times New Roman" w:hAnsi="Times New Roman" w:cs="Times New Roman"/>
          <w:sz w:val="28"/>
          <w:szCs w:val="28"/>
        </w:rPr>
      </w:pPr>
      <w:r>
        <w:rPr>
          <w:rStyle w:val="0pt"/>
          <w:rFonts w:eastAsiaTheme="minorHAnsi"/>
          <w:sz w:val="28"/>
          <w:szCs w:val="28"/>
        </w:rPr>
        <w:t xml:space="preserve">- </w:t>
      </w:r>
      <w:r w:rsidRPr="00230885">
        <w:rPr>
          <w:rStyle w:val="0pt"/>
          <w:rFonts w:eastAsiaTheme="minorHAnsi"/>
          <w:color w:val="1E136D"/>
          <w:sz w:val="28"/>
          <w:szCs w:val="28"/>
        </w:rPr>
        <w:t>централизованная система холодного водоснабжения</w:t>
      </w:r>
      <w:r w:rsidRPr="00D513D5">
        <w:rPr>
          <w:rStyle w:val="0pt"/>
          <w:rFonts w:eastAsiaTheme="minorHAnsi"/>
          <w:sz w:val="28"/>
          <w:szCs w:val="28"/>
        </w:rPr>
        <w:t xml:space="preserve"> -</w:t>
      </w:r>
      <w:r w:rsidRPr="00D513D5">
        <w:rPr>
          <w:rFonts w:ascii="Times New Roman" w:hAnsi="Times New Roman" w:cs="Times New Roman"/>
          <w:sz w:val="28"/>
          <w:szCs w:val="28"/>
        </w:rPr>
        <w:t xml:space="preserve"> комплекс технологически связанных между собой инженерных сооружений, предназн</w:t>
      </w:r>
      <w:r>
        <w:rPr>
          <w:rFonts w:ascii="Times New Roman" w:hAnsi="Times New Roman" w:cs="Times New Roman"/>
          <w:sz w:val="28"/>
          <w:szCs w:val="28"/>
        </w:rPr>
        <w:t>аченных для водоп</w:t>
      </w:r>
      <w:r w:rsidRPr="00D513D5">
        <w:rPr>
          <w:rFonts w:ascii="Times New Roman" w:hAnsi="Times New Roman" w:cs="Times New Roman"/>
          <w:sz w:val="28"/>
          <w:szCs w:val="28"/>
        </w:rPr>
        <w:t>одготовки, транспортировки и подачи питьевой и (или) технической воды абонентам.</w:t>
      </w:r>
    </w:p>
    <w:p w:rsidR="00772104" w:rsidRDefault="00772104" w:rsidP="00BD154A">
      <w:pPr>
        <w:pStyle w:val="a3"/>
        <w:jc w:val="center"/>
        <w:rPr>
          <w:rFonts w:ascii="Times New Roman" w:hAnsi="Times New Roman" w:cs="Times New Roman"/>
          <w:b/>
          <w:bCs/>
          <w:color w:val="1E136D"/>
          <w:sz w:val="28"/>
          <w:szCs w:val="28"/>
        </w:rPr>
      </w:pPr>
    </w:p>
    <w:p w:rsidR="00BD154A" w:rsidRPr="00230885" w:rsidRDefault="00286732" w:rsidP="00772104">
      <w:pPr>
        <w:pStyle w:val="a3"/>
        <w:spacing w:line="276" w:lineRule="auto"/>
        <w:jc w:val="center"/>
        <w:rPr>
          <w:rFonts w:ascii="Times New Roman" w:hAnsi="Times New Roman" w:cs="Times New Roman"/>
          <w:b/>
          <w:bCs/>
          <w:color w:val="1E136D"/>
          <w:sz w:val="28"/>
          <w:szCs w:val="28"/>
        </w:rPr>
      </w:pPr>
      <w:r w:rsidRPr="00230885">
        <w:rPr>
          <w:rFonts w:ascii="Times New Roman" w:hAnsi="Times New Roman" w:cs="Times New Roman"/>
          <w:b/>
          <w:bCs/>
          <w:color w:val="1E136D"/>
          <w:sz w:val="28"/>
          <w:szCs w:val="28"/>
        </w:rPr>
        <w:t>Глава 2</w:t>
      </w:r>
      <w:r w:rsidR="00BD154A" w:rsidRPr="00230885">
        <w:rPr>
          <w:rFonts w:ascii="Times New Roman" w:hAnsi="Times New Roman" w:cs="Times New Roman"/>
          <w:b/>
          <w:bCs/>
          <w:color w:val="1E136D"/>
          <w:sz w:val="28"/>
          <w:szCs w:val="28"/>
        </w:rPr>
        <w:t xml:space="preserve">. </w:t>
      </w:r>
      <w:r w:rsidR="00BD154A" w:rsidRPr="00AF5DD6">
        <w:rPr>
          <w:rFonts w:ascii="Times New Roman" w:hAnsi="Times New Roman" w:cs="Times New Roman"/>
          <w:b/>
          <w:bCs/>
          <w:color w:val="1E136D"/>
          <w:sz w:val="28"/>
          <w:szCs w:val="28"/>
        </w:rPr>
        <w:t>Краткая характеристика территории</w:t>
      </w:r>
    </w:p>
    <w:p w:rsidR="00BD154A" w:rsidRDefault="00BD154A" w:rsidP="00772104">
      <w:pPr>
        <w:pStyle w:val="a3"/>
        <w:spacing w:line="276" w:lineRule="auto"/>
        <w:jc w:val="both"/>
        <w:rPr>
          <w:rFonts w:ascii="Times New Roman" w:hAnsi="Times New Roman" w:cs="Times New Roman"/>
          <w:bCs/>
          <w:sz w:val="24"/>
          <w:szCs w:val="24"/>
        </w:rPr>
      </w:pPr>
    </w:p>
    <w:p w:rsidR="006D334B" w:rsidRPr="00BB3230" w:rsidRDefault="006531F5" w:rsidP="00AF5DD6">
      <w:pPr>
        <w:pStyle w:val="a3"/>
        <w:spacing w:line="276" w:lineRule="auto"/>
        <w:jc w:val="center"/>
        <w:rPr>
          <w:rFonts w:ascii="Times New Roman" w:hAnsi="Times New Roman" w:cs="Times New Roman"/>
          <w:sz w:val="28"/>
          <w:szCs w:val="28"/>
        </w:rPr>
      </w:pPr>
      <w:r w:rsidRPr="00483245">
        <w:rPr>
          <w:rFonts w:ascii="Times New Roman" w:hAnsi="Times New Roman" w:cs="Times New Roman"/>
          <w:bCs/>
          <w:sz w:val="28"/>
          <w:szCs w:val="28"/>
        </w:rPr>
        <w:t xml:space="preserve">Сельское поселение </w:t>
      </w:r>
      <w:r w:rsidR="00C45DC9" w:rsidRPr="00483245">
        <w:rPr>
          <w:rFonts w:ascii="Times New Roman" w:hAnsi="Times New Roman" w:cs="Times New Roman"/>
          <w:bCs/>
          <w:sz w:val="28"/>
          <w:szCs w:val="28"/>
        </w:rPr>
        <w:t>Новая Балкария</w:t>
      </w:r>
      <w:r w:rsidRPr="00483245">
        <w:rPr>
          <w:rFonts w:ascii="Times New Roman" w:hAnsi="Times New Roman" w:cs="Times New Roman"/>
          <w:sz w:val="28"/>
          <w:szCs w:val="28"/>
        </w:rPr>
        <w:t> - </w:t>
      </w:r>
      <w:hyperlink r:id="rId12" w:tooltip="Муниципальное образование" w:history="1">
        <w:r w:rsidRPr="00483245">
          <w:rPr>
            <w:rStyle w:val="ae"/>
            <w:rFonts w:ascii="Times New Roman" w:hAnsi="Times New Roman" w:cs="Times New Roman"/>
            <w:color w:val="auto"/>
            <w:sz w:val="28"/>
            <w:szCs w:val="28"/>
            <w:u w:val="none"/>
          </w:rPr>
          <w:t>муниципальное образование</w:t>
        </w:r>
      </w:hyperlink>
      <w:r w:rsidRPr="00483245">
        <w:rPr>
          <w:rFonts w:ascii="Times New Roman" w:hAnsi="Times New Roman" w:cs="Times New Roman"/>
          <w:sz w:val="28"/>
          <w:szCs w:val="28"/>
        </w:rPr>
        <w:t> в составе </w:t>
      </w:r>
      <w:hyperlink r:id="rId13" w:tooltip="Терский район (Кабардино-Балкария)" w:history="1">
        <w:r w:rsidRPr="00483245">
          <w:rPr>
            <w:rStyle w:val="ae"/>
            <w:rFonts w:ascii="Times New Roman" w:hAnsi="Times New Roman" w:cs="Times New Roman"/>
            <w:color w:val="auto"/>
            <w:sz w:val="28"/>
            <w:szCs w:val="28"/>
            <w:u w:val="none"/>
          </w:rPr>
          <w:t>Терского</w:t>
        </w:r>
        <w:r w:rsidR="00286732" w:rsidRPr="00483245">
          <w:rPr>
            <w:rStyle w:val="ae"/>
            <w:rFonts w:ascii="Times New Roman" w:hAnsi="Times New Roman" w:cs="Times New Roman"/>
            <w:color w:val="auto"/>
            <w:sz w:val="28"/>
            <w:szCs w:val="28"/>
            <w:u w:val="none"/>
          </w:rPr>
          <w:t xml:space="preserve"> р</w:t>
        </w:r>
        <w:r w:rsidRPr="00483245">
          <w:rPr>
            <w:rStyle w:val="ae"/>
            <w:rFonts w:ascii="Times New Roman" w:hAnsi="Times New Roman" w:cs="Times New Roman"/>
            <w:color w:val="auto"/>
            <w:sz w:val="28"/>
            <w:szCs w:val="28"/>
            <w:u w:val="none"/>
          </w:rPr>
          <w:t>айона</w:t>
        </w:r>
      </w:hyperlink>
      <w:r w:rsidRPr="00483245">
        <w:rPr>
          <w:rFonts w:ascii="Times New Roman" w:hAnsi="Times New Roman" w:cs="Times New Roman"/>
          <w:sz w:val="28"/>
          <w:szCs w:val="28"/>
        </w:rPr>
        <w:t>  </w:t>
      </w:r>
      <w:hyperlink r:id="rId14" w:tooltip="Кабардино-Балкария" w:history="1">
        <w:r w:rsidRPr="00483245">
          <w:rPr>
            <w:rStyle w:val="ae"/>
            <w:rFonts w:ascii="Times New Roman" w:hAnsi="Times New Roman" w:cs="Times New Roman"/>
            <w:color w:val="auto"/>
            <w:sz w:val="28"/>
            <w:szCs w:val="28"/>
            <w:u w:val="none"/>
          </w:rPr>
          <w:t>Кабардино-Балкар</w:t>
        </w:r>
        <w:r w:rsidR="00286732" w:rsidRPr="00483245">
          <w:rPr>
            <w:rStyle w:val="ae"/>
            <w:rFonts w:ascii="Times New Roman" w:hAnsi="Times New Roman" w:cs="Times New Roman"/>
            <w:color w:val="auto"/>
            <w:sz w:val="28"/>
            <w:szCs w:val="28"/>
            <w:u w:val="none"/>
          </w:rPr>
          <w:t xml:space="preserve">ской </w:t>
        </w:r>
      </w:hyperlink>
      <w:r w:rsidR="00286732" w:rsidRPr="00483245">
        <w:rPr>
          <w:rFonts w:ascii="Times New Roman" w:hAnsi="Times New Roman" w:cs="Times New Roman"/>
          <w:sz w:val="28"/>
          <w:szCs w:val="28"/>
        </w:rPr>
        <w:t>республики</w:t>
      </w:r>
      <w:r w:rsidRPr="00483245">
        <w:rPr>
          <w:rFonts w:ascii="Times New Roman" w:hAnsi="Times New Roman" w:cs="Times New Roman"/>
          <w:sz w:val="28"/>
          <w:szCs w:val="28"/>
        </w:rPr>
        <w:t xml:space="preserve">. </w:t>
      </w:r>
      <w:r w:rsidR="006D334B" w:rsidRPr="00483245">
        <w:rPr>
          <w:rFonts w:ascii="Times New Roman" w:hAnsi="Times New Roman" w:cs="Times New Roman"/>
          <w:sz w:val="28"/>
          <w:szCs w:val="28"/>
        </w:rPr>
        <w:t>Муниципальное образование расположено в северной части </w:t>
      </w:r>
      <w:hyperlink r:id="rId15" w:tooltip="Терский район (Кабардино-Балкария)" w:history="1">
        <w:r w:rsidR="006D334B" w:rsidRPr="00483245">
          <w:rPr>
            <w:rStyle w:val="ae"/>
            <w:rFonts w:ascii="Times New Roman" w:hAnsi="Times New Roman" w:cs="Times New Roman"/>
            <w:color w:val="auto"/>
            <w:sz w:val="28"/>
            <w:szCs w:val="28"/>
            <w:u w:val="none"/>
          </w:rPr>
          <w:t>Терского района</w:t>
        </w:r>
      </w:hyperlink>
      <w:r w:rsidR="006D334B" w:rsidRPr="00483245">
        <w:rPr>
          <w:rFonts w:ascii="Times New Roman" w:hAnsi="Times New Roman" w:cs="Times New Roman"/>
          <w:sz w:val="28"/>
          <w:szCs w:val="28"/>
        </w:rPr>
        <w:t>, на правом берегу реки </w:t>
      </w:r>
      <w:hyperlink r:id="rId16" w:tooltip="Терек" w:history="1">
        <w:r w:rsidR="006D334B" w:rsidRPr="00483245">
          <w:rPr>
            <w:rStyle w:val="ae"/>
            <w:rFonts w:ascii="Times New Roman" w:hAnsi="Times New Roman" w:cs="Times New Roman"/>
            <w:color w:val="auto"/>
            <w:sz w:val="28"/>
            <w:szCs w:val="28"/>
            <w:u w:val="none"/>
          </w:rPr>
          <w:t>Терек</w:t>
        </w:r>
      </w:hyperlink>
      <w:r w:rsidR="006D334B" w:rsidRPr="00483245">
        <w:rPr>
          <w:rFonts w:ascii="Times New Roman" w:hAnsi="Times New Roman" w:cs="Times New Roman"/>
          <w:sz w:val="28"/>
          <w:szCs w:val="28"/>
        </w:rPr>
        <w:t>. В состав сельского поселения входят два населённых пункта.</w:t>
      </w:r>
      <w:r w:rsidR="00286732" w:rsidRPr="00483245">
        <w:rPr>
          <w:rFonts w:ascii="Times New Roman" w:hAnsi="Times New Roman" w:cs="Times New Roman"/>
          <w:sz w:val="28"/>
          <w:szCs w:val="28"/>
        </w:rPr>
        <w:t xml:space="preserve"> </w:t>
      </w:r>
      <w:r w:rsidR="006D334B" w:rsidRPr="00483245">
        <w:rPr>
          <w:rFonts w:ascii="Times New Roman" w:hAnsi="Times New Roman" w:cs="Times New Roman"/>
          <w:sz w:val="28"/>
          <w:szCs w:val="28"/>
        </w:rPr>
        <w:t xml:space="preserve">Площадь территории сельского поселения составляет - </w:t>
      </w:r>
      <w:r w:rsidR="00C45DC9" w:rsidRPr="00483245">
        <w:rPr>
          <w:rFonts w:ascii="Times New Roman" w:hAnsi="Times New Roman" w:cs="Times New Roman"/>
          <w:sz w:val="28"/>
          <w:szCs w:val="28"/>
        </w:rPr>
        <w:t>39</w:t>
      </w:r>
      <w:r w:rsidR="006D334B" w:rsidRPr="00483245">
        <w:rPr>
          <w:rFonts w:ascii="Times New Roman" w:hAnsi="Times New Roman" w:cs="Times New Roman"/>
          <w:sz w:val="28"/>
          <w:szCs w:val="28"/>
        </w:rPr>
        <w:t xml:space="preserve"> км</w:t>
      </w:r>
      <w:r w:rsidR="006D334B" w:rsidRPr="00483245">
        <w:rPr>
          <w:rFonts w:ascii="Times New Roman" w:hAnsi="Times New Roman" w:cs="Times New Roman"/>
          <w:sz w:val="28"/>
          <w:szCs w:val="28"/>
          <w:vertAlign w:val="superscript"/>
        </w:rPr>
        <w:t>2</w:t>
      </w:r>
      <w:r w:rsidR="006D334B" w:rsidRPr="00483245">
        <w:rPr>
          <w:rFonts w:ascii="Times New Roman" w:hAnsi="Times New Roman" w:cs="Times New Roman"/>
          <w:sz w:val="28"/>
          <w:szCs w:val="28"/>
        </w:rPr>
        <w:t>. Основную часть площади занимают пашни и сельскохозяйственные угодья.</w:t>
      </w:r>
      <w:r w:rsidR="00286732" w:rsidRPr="00483245">
        <w:rPr>
          <w:rFonts w:ascii="Times New Roman" w:hAnsi="Times New Roman" w:cs="Times New Roman"/>
          <w:sz w:val="28"/>
          <w:szCs w:val="28"/>
        </w:rPr>
        <w:t xml:space="preserve"> </w:t>
      </w:r>
      <w:r w:rsidR="006D334B" w:rsidRPr="00483245">
        <w:rPr>
          <w:rFonts w:ascii="Times New Roman" w:hAnsi="Times New Roman" w:cs="Times New Roman"/>
          <w:sz w:val="28"/>
          <w:szCs w:val="28"/>
        </w:rPr>
        <w:t>Граничит с землями муниципальных образований: </w:t>
      </w:r>
      <w:hyperlink r:id="rId17" w:tooltip="Сельское поселение Хамидие" w:history="1">
        <w:r w:rsidR="00C45DC9" w:rsidRPr="00483245">
          <w:rPr>
            <w:rStyle w:val="ae"/>
            <w:rFonts w:ascii="Times New Roman" w:hAnsi="Times New Roman" w:cs="Times New Roman"/>
            <w:color w:val="auto"/>
            <w:sz w:val="28"/>
            <w:szCs w:val="28"/>
            <w:u w:val="none"/>
          </w:rPr>
          <w:t>Урожайное</w:t>
        </w:r>
      </w:hyperlink>
      <w:r w:rsidR="006D334B" w:rsidRPr="00483245">
        <w:rPr>
          <w:rFonts w:ascii="Times New Roman" w:hAnsi="Times New Roman" w:cs="Times New Roman"/>
          <w:sz w:val="28"/>
          <w:szCs w:val="28"/>
        </w:rPr>
        <w:t xml:space="preserve"> на </w:t>
      </w:r>
      <w:r w:rsidR="00C45DC9" w:rsidRPr="00483245">
        <w:rPr>
          <w:rFonts w:ascii="Times New Roman" w:hAnsi="Times New Roman" w:cs="Times New Roman"/>
          <w:sz w:val="28"/>
          <w:szCs w:val="28"/>
        </w:rPr>
        <w:t>северо-</w:t>
      </w:r>
      <w:r w:rsidR="006D334B" w:rsidRPr="00483245">
        <w:rPr>
          <w:rFonts w:ascii="Times New Roman" w:hAnsi="Times New Roman" w:cs="Times New Roman"/>
          <w:sz w:val="28"/>
          <w:szCs w:val="28"/>
        </w:rPr>
        <w:t>востоке, </w:t>
      </w:r>
      <w:hyperlink r:id="rId18" w:tooltip="Сельское поселение Ново-Хамидие" w:history="1">
        <w:r w:rsidR="00C45DC9" w:rsidRPr="00483245">
          <w:rPr>
            <w:rStyle w:val="ae"/>
            <w:rFonts w:ascii="Times New Roman" w:hAnsi="Times New Roman" w:cs="Times New Roman"/>
            <w:color w:val="auto"/>
            <w:sz w:val="28"/>
            <w:szCs w:val="28"/>
            <w:u w:val="none"/>
          </w:rPr>
          <w:t>Терское</w:t>
        </w:r>
      </w:hyperlink>
      <w:r w:rsidR="006D334B" w:rsidRPr="00483245">
        <w:rPr>
          <w:rFonts w:ascii="Times New Roman" w:hAnsi="Times New Roman" w:cs="Times New Roman"/>
          <w:sz w:val="28"/>
          <w:szCs w:val="28"/>
        </w:rPr>
        <w:t> на юго-востоке</w:t>
      </w:r>
      <w:r w:rsidR="006D334B" w:rsidRPr="00483245">
        <w:t>, </w:t>
      </w:r>
      <w:hyperlink r:id="rId19" w:tooltip="Сельское поселение Урожайное (Кабардино-Балкария)" w:history="1">
        <w:r w:rsidR="00C45DC9" w:rsidRPr="00483245">
          <w:rPr>
            <w:rFonts w:ascii="Times New Roman" w:hAnsi="Times New Roman" w:cs="Times New Roman"/>
            <w:sz w:val="28"/>
            <w:szCs w:val="28"/>
          </w:rPr>
          <w:t>Красноармейское</w:t>
        </w:r>
      </w:hyperlink>
      <w:r w:rsidR="006D334B" w:rsidRPr="00483245">
        <w:rPr>
          <w:rFonts w:ascii="Times New Roman" w:hAnsi="Times New Roman" w:cs="Times New Roman"/>
          <w:sz w:val="28"/>
          <w:szCs w:val="28"/>
        </w:rPr>
        <w:t xml:space="preserve"> на </w:t>
      </w:r>
      <w:r w:rsidR="00C45DC9" w:rsidRPr="00483245">
        <w:rPr>
          <w:rFonts w:ascii="Times New Roman" w:hAnsi="Times New Roman" w:cs="Times New Roman"/>
          <w:sz w:val="28"/>
          <w:szCs w:val="28"/>
        </w:rPr>
        <w:t xml:space="preserve">юго-западе. </w:t>
      </w:r>
      <w:r w:rsidR="006D334B" w:rsidRPr="00483245">
        <w:rPr>
          <w:rFonts w:ascii="Times New Roman" w:hAnsi="Times New Roman" w:cs="Times New Roman"/>
          <w:sz w:val="28"/>
          <w:szCs w:val="28"/>
        </w:rPr>
        <w:t xml:space="preserve">Сельское поселение </w:t>
      </w:r>
      <w:r w:rsidR="00C45DC9" w:rsidRPr="00483245">
        <w:rPr>
          <w:rFonts w:ascii="Times New Roman" w:hAnsi="Times New Roman" w:cs="Times New Roman"/>
          <w:sz w:val="28"/>
          <w:szCs w:val="28"/>
        </w:rPr>
        <w:t>Новая Балкария</w:t>
      </w:r>
      <w:r w:rsidR="006D334B" w:rsidRPr="00483245">
        <w:rPr>
          <w:rFonts w:ascii="Times New Roman" w:hAnsi="Times New Roman" w:cs="Times New Roman"/>
          <w:sz w:val="28"/>
          <w:szCs w:val="28"/>
        </w:rPr>
        <w:t xml:space="preserve"> расположено на наклонной </w:t>
      </w:r>
      <w:hyperlink r:id="rId20" w:tooltip="Кабардинская равнина" w:history="1">
        <w:r w:rsidR="006D334B" w:rsidRPr="00483245">
          <w:rPr>
            <w:rStyle w:val="ae"/>
            <w:rFonts w:ascii="Times New Roman" w:hAnsi="Times New Roman" w:cs="Times New Roman"/>
            <w:color w:val="auto"/>
            <w:sz w:val="28"/>
            <w:szCs w:val="28"/>
            <w:u w:val="none"/>
          </w:rPr>
          <w:t>Кабардинской равнине</w:t>
        </w:r>
      </w:hyperlink>
      <w:r w:rsidR="006D334B" w:rsidRPr="00483245">
        <w:rPr>
          <w:rFonts w:ascii="Times New Roman" w:hAnsi="Times New Roman" w:cs="Times New Roman"/>
          <w:sz w:val="28"/>
          <w:szCs w:val="28"/>
        </w:rPr>
        <w:t>, в переходной от предгорной в равнинную, зоне республики. Средние высоты составляют 172 метра над уровнем моря. Рельеф местности представляют собой в основном предгорную волнистую равнину. Гидрографическая сеть представлено рекой </w:t>
      </w:r>
      <w:hyperlink r:id="rId21" w:tooltip="Терек (река)" w:history="1">
        <w:r w:rsidR="006D334B" w:rsidRPr="00483245">
          <w:rPr>
            <w:rStyle w:val="ae"/>
            <w:rFonts w:ascii="Times New Roman" w:hAnsi="Times New Roman" w:cs="Times New Roman"/>
            <w:color w:val="auto"/>
            <w:sz w:val="28"/>
            <w:szCs w:val="28"/>
            <w:u w:val="none"/>
          </w:rPr>
          <w:t>Терек</w:t>
        </w:r>
      </w:hyperlink>
      <w:r w:rsidR="006D334B" w:rsidRPr="00483245">
        <w:rPr>
          <w:rFonts w:ascii="Times New Roman" w:hAnsi="Times New Roman" w:cs="Times New Roman"/>
          <w:sz w:val="28"/>
          <w:szCs w:val="28"/>
        </w:rPr>
        <w:t>, а также главной артерией </w:t>
      </w:r>
      <w:hyperlink r:id="rId22" w:tooltip="Малокабардинский канал" w:history="1">
        <w:r w:rsidR="006D334B" w:rsidRPr="00483245">
          <w:rPr>
            <w:rStyle w:val="ae"/>
            <w:rFonts w:ascii="Times New Roman" w:hAnsi="Times New Roman" w:cs="Times New Roman"/>
            <w:color w:val="auto"/>
            <w:sz w:val="28"/>
            <w:szCs w:val="28"/>
            <w:u w:val="none"/>
          </w:rPr>
          <w:t>Малокабардинского канала</w:t>
        </w:r>
      </w:hyperlink>
      <w:r w:rsidR="006D334B" w:rsidRPr="00483245">
        <w:rPr>
          <w:rFonts w:ascii="Times New Roman" w:hAnsi="Times New Roman" w:cs="Times New Roman"/>
          <w:sz w:val="28"/>
          <w:szCs w:val="28"/>
        </w:rPr>
        <w:t xml:space="preserve"> и одним из его ответвлений — Куян. </w:t>
      </w:r>
      <w:r w:rsidR="006D334B" w:rsidRPr="00483245">
        <w:rPr>
          <w:rFonts w:ascii="Times New Roman" w:hAnsi="Times New Roman" w:cs="Times New Roman"/>
          <w:sz w:val="28"/>
          <w:szCs w:val="28"/>
        </w:rPr>
        <w:lastRenderedPageBreak/>
        <w:t>Местность богата родниковыми источниками.</w:t>
      </w:r>
      <w:r w:rsidR="00286732" w:rsidRPr="00483245">
        <w:rPr>
          <w:rFonts w:ascii="Times New Roman" w:hAnsi="Times New Roman" w:cs="Times New Roman"/>
          <w:sz w:val="28"/>
          <w:szCs w:val="28"/>
        </w:rPr>
        <w:t xml:space="preserve"> </w:t>
      </w:r>
      <w:r w:rsidR="006D334B" w:rsidRPr="00483245">
        <w:rPr>
          <w:rFonts w:ascii="Times New Roman" w:hAnsi="Times New Roman" w:cs="Times New Roman"/>
          <w:sz w:val="28"/>
          <w:szCs w:val="28"/>
        </w:rPr>
        <w:t>Климат влажный умеренный с тёплым летом и прохладной зимой. Среднегодовая температура воздуха составляет около +10,5</w:t>
      </w:r>
      <w:r w:rsidR="00483245" w:rsidRPr="00483245">
        <w:rPr>
          <w:rFonts w:ascii="Times New Roman" w:hAnsi="Times New Roman" w:cs="Times New Roman"/>
          <w:sz w:val="28"/>
          <w:szCs w:val="28"/>
        </w:rPr>
        <w:t>°С</w:t>
      </w:r>
      <w:r w:rsidR="006D334B" w:rsidRPr="00483245">
        <w:rPr>
          <w:rFonts w:ascii="Times New Roman" w:hAnsi="Times New Roman" w:cs="Times New Roman"/>
          <w:sz w:val="28"/>
          <w:szCs w:val="28"/>
        </w:rPr>
        <w:t xml:space="preserve">, и колеблется от средних +23,2°С в июле, до средних -2,5°С в январе. Минимальные температуры зимой редко отпускаются ниже -10°С, летом максимальные температуры превышают +35°С. Среднегодовое количество осадков составляет около 600 мм. </w:t>
      </w:r>
    </w:p>
    <w:p w:rsidR="00C45DC9" w:rsidRDefault="00C45DC9" w:rsidP="00D33E20">
      <w:pPr>
        <w:pStyle w:val="a3"/>
        <w:rPr>
          <w:rFonts w:ascii="Times New Roman" w:hAnsi="Times New Roman" w:cs="Times New Roman"/>
          <w:b/>
          <w:color w:val="1E136D"/>
          <w:sz w:val="28"/>
          <w:szCs w:val="28"/>
        </w:rPr>
      </w:pPr>
    </w:p>
    <w:p w:rsidR="00BB3230" w:rsidRPr="00230885" w:rsidRDefault="00BB3230" w:rsidP="00BB3230">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Общие данные</w:t>
      </w:r>
    </w:p>
    <w:p w:rsidR="00BD154A" w:rsidRPr="00230885" w:rsidRDefault="00BD154A" w:rsidP="00BD154A">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1.1</w:t>
      </w:r>
    </w:p>
    <w:tbl>
      <w:tblPr>
        <w:tblStyle w:val="ac"/>
        <w:tblW w:w="9923" w:type="dxa"/>
        <w:tblInd w:w="108" w:type="dxa"/>
        <w:tblLook w:val="04A0" w:firstRow="1" w:lastRow="0" w:firstColumn="1" w:lastColumn="0" w:noHBand="0" w:noVBand="1"/>
      </w:tblPr>
      <w:tblGrid>
        <w:gridCol w:w="7371"/>
        <w:gridCol w:w="2552"/>
      </w:tblGrid>
      <w:tr w:rsidR="00BB3230" w:rsidRPr="00BB3230" w:rsidTr="00BD154A">
        <w:tc>
          <w:tcPr>
            <w:tcW w:w="7371" w:type="dxa"/>
          </w:tcPr>
          <w:p w:rsidR="00BB3230" w:rsidRPr="00286732" w:rsidRDefault="00BB3230" w:rsidP="00BB3230">
            <w:pPr>
              <w:pStyle w:val="a3"/>
              <w:rPr>
                <w:rFonts w:ascii="Times New Roman" w:hAnsi="Times New Roman" w:cs="Times New Roman"/>
                <w:sz w:val="24"/>
                <w:szCs w:val="24"/>
              </w:rPr>
            </w:pPr>
            <w:r w:rsidRPr="00286732">
              <w:rPr>
                <w:rFonts w:ascii="Times New Roman" w:hAnsi="Times New Roman" w:cs="Times New Roman"/>
                <w:sz w:val="24"/>
                <w:szCs w:val="24"/>
              </w:rPr>
              <w:t xml:space="preserve">Численность населения (на 1 января </w:t>
            </w:r>
            <w:r w:rsidR="00740684">
              <w:rPr>
                <w:rFonts w:ascii="Times New Roman" w:hAnsi="Times New Roman" w:cs="Times New Roman"/>
                <w:sz w:val="24"/>
                <w:szCs w:val="24"/>
              </w:rPr>
              <w:t>2021</w:t>
            </w:r>
            <w:r w:rsidRPr="00286732">
              <w:rPr>
                <w:rFonts w:ascii="Times New Roman" w:hAnsi="Times New Roman" w:cs="Times New Roman"/>
                <w:sz w:val="24"/>
                <w:szCs w:val="24"/>
              </w:rPr>
              <w:t xml:space="preserve"> года)</w:t>
            </w:r>
          </w:p>
        </w:tc>
        <w:tc>
          <w:tcPr>
            <w:tcW w:w="2552" w:type="dxa"/>
          </w:tcPr>
          <w:p w:rsidR="00BB3230" w:rsidRPr="00286732" w:rsidRDefault="00854104" w:rsidP="00BB3230">
            <w:pPr>
              <w:pStyle w:val="a3"/>
              <w:jc w:val="center"/>
              <w:rPr>
                <w:rFonts w:ascii="Times New Roman" w:hAnsi="Times New Roman" w:cs="Times New Roman"/>
                <w:sz w:val="24"/>
                <w:szCs w:val="24"/>
              </w:rPr>
            </w:pPr>
            <w:r>
              <w:rPr>
                <w:rFonts w:ascii="Times New Roman" w:hAnsi="Times New Roman" w:cs="Times New Roman"/>
                <w:sz w:val="24"/>
                <w:szCs w:val="24"/>
              </w:rPr>
              <w:t>1172</w:t>
            </w:r>
            <w:r w:rsidR="00BB3230" w:rsidRPr="00483245">
              <w:rPr>
                <w:rFonts w:ascii="Times New Roman" w:hAnsi="Times New Roman" w:cs="Times New Roman"/>
                <w:sz w:val="24"/>
                <w:szCs w:val="24"/>
                <w:shd w:val="clear" w:color="auto" w:fill="FFFFFF"/>
              </w:rPr>
              <w:t xml:space="preserve"> человек</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Количество домовладений</w:t>
            </w:r>
          </w:p>
        </w:tc>
        <w:tc>
          <w:tcPr>
            <w:tcW w:w="2552" w:type="dxa"/>
          </w:tcPr>
          <w:p w:rsidR="00A76745" w:rsidRPr="00286732" w:rsidRDefault="00C45DC9" w:rsidP="00A76745">
            <w:pPr>
              <w:jc w:val="center"/>
              <w:rPr>
                <w:sz w:val="24"/>
                <w:szCs w:val="24"/>
              </w:rPr>
            </w:pPr>
            <w:r>
              <w:rPr>
                <w:rFonts w:ascii="Times New Roman" w:hAnsi="Times New Roman" w:cs="Times New Roman"/>
                <w:sz w:val="24"/>
                <w:szCs w:val="24"/>
              </w:rPr>
              <w:t>2</w:t>
            </w:r>
            <w:r w:rsidR="00EA3D1A">
              <w:rPr>
                <w:rFonts w:ascii="Times New Roman" w:hAnsi="Times New Roman" w:cs="Times New Roman"/>
                <w:sz w:val="24"/>
                <w:szCs w:val="24"/>
              </w:rPr>
              <w:t>44</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bookmarkStart w:id="2" w:name="306"/>
            <w:r w:rsidRPr="00286732">
              <w:rPr>
                <w:rFonts w:ascii="Times New Roman" w:hAnsi="Times New Roman" w:cs="Times New Roman"/>
                <w:sz w:val="24"/>
                <w:szCs w:val="24"/>
              </w:rPr>
              <w:t>Общая площадь поселения (га), в т.ч.</w:t>
            </w:r>
            <w:bookmarkEnd w:id="2"/>
          </w:p>
        </w:tc>
        <w:tc>
          <w:tcPr>
            <w:tcW w:w="2552" w:type="dxa"/>
          </w:tcPr>
          <w:p w:rsidR="00A76745" w:rsidRPr="00286732" w:rsidRDefault="00C45DC9" w:rsidP="00A76745">
            <w:pPr>
              <w:jc w:val="center"/>
              <w:rPr>
                <w:sz w:val="24"/>
                <w:szCs w:val="24"/>
              </w:rPr>
            </w:pPr>
            <w:r>
              <w:rPr>
                <w:rFonts w:ascii="Times New Roman" w:hAnsi="Times New Roman" w:cs="Times New Roman"/>
                <w:sz w:val="24"/>
                <w:szCs w:val="24"/>
              </w:rPr>
              <w:t>2598,2</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 земли сельскохозяйственного назначения</w:t>
            </w:r>
          </w:p>
        </w:tc>
        <w:tc>
          <w:tcPr>
            <w:tcW w:w="2552" w:type="dxa"/>
          </w:tcPr>
          <w:p w:rsidR="00A76745" w:rsidRPr="00286732" w:rsidRDefault="00C45DC9" w:rsidP="00A76745">
            <w:pPr>
              <w:jc w:val="center"/>
              <w:rPr>
                <w:sz w:val="24"/>
                <w:szCs w:val="24"/>
              </w:rPr>
            </w:pPr>
            <w:r>
              <w:rPr>
                <w:rFonts w:ascii="Times New Roman" w:hAnsi="Times New Roman" w:cs="Times New Roman"/>
                <w:sz w:val="24"/>
                <w:szCs w:val="24"/>
              </w:rPr>
              <w:t>2404</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 - земли населенных пунктов</w:t>
            </w:r>
          </w:p>
        </w:tc>
        <w:tc>
          <w:tcPr>
            <w:tcW w:w="2552" w:type="dxa"/>
          </w:tcPr>
          <w:p w:rsidR="00A76745" w:rsidRPr="00286732" w:rsidRDefault="00C45DC9" w:rsidP="00A76745">
            <w:pPr>
              <w:jc w:val="center"/>
              <w:rPr>
                <w:sz w:val="24"/>
                <w:szCs w:val="24"/>
              </w:rPr>
            </w:pPr>
            <w:r>
              <w:rPr>
                <w:rFonts w:ascii="Times New Roman" w:hAnsi="Times New Roman" w:cs="Times New Roman"/>
                <w:sz w:val="24"/>
                <w:szCs w:val="24"/>
              </w:rPr>
              <w:t>90,24</w:t>
            </w:r>
          </w:p>
        </w:tc>
      </w:tr>
    </w:tbl>
    <w:p w:rsidR="00BB3230" w:rsidRDefault="00BB3230" w:rsidP="00BB3230">
      <w:pPr>
        <w:pStyle w:val="a3"/>
        <w:jc w:val="center"/>
        <w:rPr>
          <w:rFonts w:ascii="Times New Roman" w:hAnsi="Times New Roman" w:cs="Times New Roman"/>
          <w:b/>
          <w:sz w:val="28"/>
          <w:szCs w:val="28"/>
        </w:rPr>
      </w:pPr>
    </w:p>
    <w:p w:rsidR="00286732" w:rsidRPr="00230885" w:rsidRDefault="00286732" w:rsidP="00286732">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Жилищный фонд</w:t>
      </w:r>
    </w:p>
    <w:p w:rsidR="00286732" w:rsidRPr="00230885" w:rsidRDefault="00286732" w:rsidP="00286732">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1.2</w:t>
      </w:r>
    </w:p>
    <w:tbl>
      <w:tblPr>
        <w:tblStyle w:val="ac"/>
        <w:tblW w:w="0" w:type="auto"/>
        <w:tblInd w:w="108" w:type="dxa"/>
        <w:tblLook w:val="04A0" w:firstRow="1" w:lastRow="0" w:firstColumn="1" w:lastColumn="0" w:noHBand="0" w:noVBand="1"/>
      </w:tblPr>
      <w:tblGrid>
        <w:gridCol w:w="2660"/>
        <w:gridCol w:w="1767"/>
        <w:gridCol w:w="2236"/>
        <w:gridCol w:w="1592"/>
        <w:gridCol w:w="1614"/>
      </w:tblGrid>
      <w:tr w:rsidR="00286732" w:rsidTr="007F20DE">
        <w:tc>
          <w:tcPr>
            <w:tcW w:w="2660" w:type="dxa"/>
            <w:vMerge w:val="restart"/>
            <w:vAlign w:val="center"/>
          </w:tcPr>
          <w:p w:rsidR="00286732" w:rsidRPr="00BD154A" w:rsidRDefault="00286732" w:rsidP="007F20DE">
            <w:pPr>
              <w:pStyle w:val="a3"/>
              <w:jc w:val="center"/>
              <w:rPr>
                <w:rFonts w:ascii="Times New Roman" w:hAnsi="Times New Roman" w:cs="Times New Roman"/>
                <w:b/>
                <w:i/>
                <w:sz w:val="24"/>
                <w:szCs w:val="24"/>
              </w:rPr>
            </w:pPr>
            <w:r w:rsidRPr="00BD154A">
              <w:rPr>
                <w:rStyle w:val="8pt0pt"/>
                <w:rFonts w:eastAsiaTheme="minorHAnsi"/>
                <w:b w:val="0"/>
                <w:sz w:val="24"/>
                <w:szCs w:val="24"/>
              </w:rPr>
              <w:t>Показатель</w:t>
            </w:r>
          </w:p>
        </w:tc>
        <w:tc>
          <w:tcPr>
            <w:tcW w:w="1767" w:type="dxa"/>
            <w:vMerge w:val="restart"/>
            <w:vAlign w:val="center"/>
          </w:tcPr>
          <w:p w:rsidR="00286732" w:rsidRPr="00BD154A" w:rsidRDefault="00286732" w:rsidP="007F20DE">
            <w:pPr>
              <w:pStyle w:val="a3"/>
              <w:jc w:val="center"/>
              <w:rPr>
                <w:rFonts w:ascii="Times New Roman" w:hAnsi="Times New Roman" w:cs="Times New Roman"/>
                <w:b/>
                <w:sz w:val="24"/>
                <w:szCs w:val="24"/>
              </w:rPr>
            </w:pPr>
            <w:r>
              <w:rPr>
                <w:rStyle w:val="8pt0pt"/>
                <w:rFonts w:eastAsiaTheme="minorHAnsi"/>
                <w:b w:val="0"/>
                <w:sz w:val="24"/>
                <w:szCs w:val="24"/>
              </w:rPr>
              <w:t>К</w:t>
            </w:r>
            <w:r w:rsidRPr="00BD154A">
              <w:rPr>
                <w:rStyle w:val="8pt0pt"/>
                <w:rFonts w:eastAsiaTheme="minorHAnsi"/>
                <w:b w:val="0"/>
                <w:sz w:val="24"/>
                <w:szCs w:val="24"/>
              </w:rPr>
              <w:t>оличество</w:t>
            </w:r>
          </w:p>
          <w:p w:rsidR="00286732" w:rsidRPr="00BD154A" w:rsidRDefault="00286732" w:rsidP="007F20DE">
            <w:pPr>
              <w:pStyle w:val="a3"/>
              <w:jc w:val="center"/>
              <w:rPr>
                <w:rFonts w:ascii="Times New Roman" w:hAnsi="Times New Roman" w:cs="Times New Roman"/>
                <w:b/>
                <w:i/>
                <w:sz w:val="24"/>
                <w:szCs w:val="24"/>
              </w:rPr>
            </w:pPr>
            <w:r w:rsidRPr="00BD154A">
              <w:rPr>
                <w:rStyle w:val="8pt0pt"/>
                <w:rFonts w:eastAsiaTheme="minorHAnsi"/>
                <w:b w:val="0"/>
                <w:sz w:val="24"/>
                <w:szCs w:val="24"/>
              </w:rPr>
              <w:t>домовладений</w:t>
            </w:r>
          </w:p>
        </w:tc>
        <w:tc>
          <w:tcPr>
            <w:tcW w:w="3828" w:type="dxa"/>
            <w:gridSpan w:val="2"/>
            <w:vAlign w:val="center"/>
          </w:tcPr>
          <w:p w:rsidR="00286732" w:rsidRPr="00BD154A" w:rsidRDefault="00286732" w:rsidP="007F20DE">
            <w:pPr>
              <w:pStyle w:val="a3"/>
              <w:jc w:val="center"/>
              <w:rPr>
                <w:rFonts w:ascii="Times New Roman" w:hAnsi="Times New Roman" w:cs="Times New Roman"/>
                <w:b/>
                <w:i/>
                <w:sz w:val="24"/>
                <w:szCs w:val="24"/>
              </w:rPr>
            </w:pPr>
            <w:r>
              <w:rPr>
                <w:rStyle w:val="8pt0pt"/>
                <w:rFonts w:eastAsiaTheme="minorHAnsi"/>
                <w:b w:val="0"/>
                <w:sz w:val="24"/>
                <w:szCs w:val="24"/>
              </w:rPr>
              <w:t>в</w:t>
            </w:r>
            <w:r w:rsidRPr="00BD154A">
              <w:rPr>
                <w:rStyle w:val="8pt0pt"/>
                <w:rFonts w:eastAsiaTheme="minorHAnsi"/>
                <w:b w:val="0"/>
                <w:sz w:val="24"/>
                <w:szCs w:val="24"/>
              </w:rPr>
              <w:t xml:space="preserve"> том числе</w:t>
            </w:r>
          </w:p>
        </w:tc>
        <w:tc>
          <w:tcPr>
            <w:tcW w:w="1614" w:type="dxa"/>
            <w:vMerge w:val="restart"/>
            <w:vAlign w:val="center"/>
          </w:tcPr>
          <w:p w:rsidR="00286732" w:rsidRPr="00BD154A" w:rsidRDefault="00286732" w:rsidP="007F20DE">
            <w:pPr>
              <w:pStyle w:val="a3"/>
              <w:jc w:val="center"/>
              <w:rPr>
                <w:rFonts w:ascii="Times New Roman" w:hAnsi="Times New Roman" w:cs="Times New Roman"/>
                <w:b/>
                <w:sz w:val="24"/>
                <w:szCs w:val="24"/>
              </w:rPr>
            </w:pPr>
            <w:r w:rsidRPr="00BD154A">
              <w:rPr>
                <w:rStyle w:val="8pt0pt"/>
                <w:rFonts w:eastAsiaTheme="minorHAnsi"/>
                <w:b w:val="0"/>
                <w:sz w:val="24"/>
                <w:szCs w:val="24"/>
              </w:rPr>
              <w:t>Численность</w:t>
            </w:r>
          </w:p>
          <w:p w:rsidR="00286732" w:rsidRPr="00BD154A" w:rsidRDefault="00286732" w:rsidP="007F20DE">
            <w:pPr>
              <w:pStyle w:val="a3"/>
              <w:jc w:val="center"/>
              <w:rPr>
                <w:rFonts w:ascii="Times New Roman" w:hAnsi="Times New Roman" w:cs="Times New Roman"/>
                <w:b/>
                <w:sz w:val="24"/>
                <w:szCs w:val="24"/>
              </w:rPr>
            </w:pPr>
            <w:r w:rsidRPr="00BD154A">
              <w:rPr>
                <w:rStyle w:val="8pt0pt"/>
                <w:rFonts w:eastAsiaTheme="minorHAnsi"/>
                <w:b w:val="0"/>
                <w:sz w:val="24"/>
                <w:szCs w:val="24"/>
              </w:rPr>
              <w:t>населения,</w:t>
            </w:r>
          </w:p>
          <w:p w:rsidR="00286732" w:rsidRPr="00BD154A" w:rsidRDefault="00286732" w:rsidP="007F20DE">
            <w:pPr>
              <w:pStyle w:val="a3"/>
              <w:jc w:val="center"/>
              <w:rPr>
                <w:rFonts w:ascii="Times New Roman" w:hAnsi="Times New Roman" w:cs="Times New Roman"/>
                <w:b/>
                <w:i/>
                <w:sz w:val="24"/>
                <w:szCs w:val="24"/>
              </w:rPr>
            </w:pPr>
            <w:r w:rsidRPr="00BD154A">
              <w:rPr>
                <w:rStyle w:val="8pt0pt"/>
                <w:rFonts w:eastAsiaTheme="minorHAnsi"/>
                <w:b w:val="0"/>
                <w:sz w:val="24"/>
                <w:szCs w:val="24"/>
              </w:rPr>
              <w:t>чел.</w:t>
            </w:r>
          </w:p>
        </w:tc>
      </w:tr>
      <w:tr w:rsidR="00286732" w:rsidTr="007F20DE">
        <w:tc>
          <w:tcPr>
            <w:tcW w:w="2660" w:type="dxa"/>
            <w:vMerge/>
            <w:vAlign w:val="center"/>
          </w:tcPr>
          <w:p w:rsidR="00286732" w:rsidRPr="00BD154A" w:rsidRDefault="00286732" w:rsidP="007F20DE">
            <w:pPr>
              <w:pStyle w:val="a3"/>
              <w:jc w:val="center"/>
              <w:rPr>
                <w:rFonts w:ascii="Times New Roman" w:hAnsi="Times New Roman" w:cs="Times New Roman"/>
                <w:i/>
                <w:sz w:val="24"/>
                <w:szCs w:val="24"/>
              </w:rPr>
            </w:pPr>
          </w:p>
        </w:tc>
        <w:tc>
          <w:tcPr>
            <w:tcW w:w="1767" w:type="dxa"/>
            <w:vMerge/>
            <w:vAlign w:val="center"/>
          </w:tcPr>
          <w:p w:rsidR="00286732" w:rsidRPr="00BD154A" w:rsidRDefault="00286732" w:rsidP="007F20DE">
            <w:pPr>
              <w:pStyle w:val="a3"/>
              <w:jc w:val="center"/>
              <w:rPr>
                <w:rFonts w:ascii="Times New Roman" w:hAnsi="Times New Roman" w:cs="Times New Roman"/>
                <w:i/>
                <w:sz w:val="24"/>
                <w:szCs w:val="24"/>
              </w:rPr>
            </w:pPr>
          </w:p>
        </w:tc>
        <w:tc>
          <w:tcPr>
            <w:tcW w:w="2236" w:type="dxa"/>
            <w:vAlign w:val="center"/>
          </w:tcPr>
          <w:p w:rsidR="00286732" w:rsidRPr="00BD154A" w:rsidRDefault="00286732" w:rsidP="007F20DE">
            <w:pPr>
              <w:pStyle w:val="a3"/>
              <w:jc w:val="center"/>
              <w:rPr>
                <w:rFonts w:ascii="Times New Roman" w:hAnsi="Times New Roman" w:cs="Times New Roman"/>
                <w:i/>
                <w:sz w:val="24"/>
                <w:szCs w:val="24"/>
              </w:rPr>
            </w:pPr>
            <w:r w:rsidRPr="00BD154A">
              <w:rPr>
                <w:rStyle w:val="8pt0pt"/>
                <w:rFonts w:eastAsiaTheme="minorHAnsi"/>
                <w:b w:val="0"/>
                <w:sz w:val="24"/>
                <w:szCs w:val="24"/>
              </w:rPr>
              <w:t>жилые дома (индивидуально- определенных зданиях)</w:t>
            </w:r>
          </w:p>
        </w:tc>
        <w:tc>
          <w:tcPr>
            <w:tcW w:w="1592" w:type="dxa"/>
            <w:vAlign w:val="center"/>
          </w:tcPr>
          <w:p w:rsidR="00286732" w:rsidRPr="00BD154A" w:rsidRDefault="00286732" w:rsidP="007F20DE">
            <w:pPr>
              <w:pStyle w:val="a3"/>
              <w:jc w:val="center"/>
              <w:rPr>
                <w:rFonts w:ascii="Times New Roman" w:hAnsi="Times New Roman" w:cs="Times New Roman"/>
                <w:i/>
                <w:sz w:val="24"/>
                <w:szCs w:val="24"/>
              </w:rPr>
            </w:pPr>
            <w:r w:rsidRPr="00BD154A">
              <w:rPr>
                <w:rStyle w:val="8pt0pt"/>
                <w:rFonts w:eastAsiaTheme="minorHAnsi"/>
                <w:b w:val="0"/>
                <w:sz w:val="24"/>
                <w:szCs w:val="24"/>
              </w:rPr>
              <w:t>много</w:t>
            </w:r>
            <w:r w:rsidRPr="00BD154A">
              <w:rPr>
                <w:rStyle w:val="8pt0pt"/>
                <w:rFonts w:eastAsiaTheme="minorHAnsi"/>
                <w:b w:val="0"/>
                <w:sz w:val="24"/>
                <w:szCs w:val="24"/>
              </w:rPr>
              <w:softHyphen/>
              <w:t>квартирные жилые дома</w:t>
            </w:r>
          </w:p>
        </w:tc>
        <w:tc>
          <w:tcPr>
            <w:tcW w:w="1614" w:type="dxa"/>
            <w:vMerge/>
          </w:tcPr>
          <w:p w:rsidR="00286732" w:rsidRPr="00BD154A" w:rsidRDefault="00286732" w:rsidP="007F20DE">
            <w:pPr>
              <w:pStyle w:val="a3"/>
              <w:rPr>
                <w:rFonts w:ascii="Times New Roman" w:hAnsi="Times New Roman" w:cs="Times New Roman"/>
                <w:i/>
                <w:sz w:val="24"/>
                <w:szCs w:val="24"/>
              </w:rPr>
            </w:pPr>
          </w:p>
        </w:tc>
      </w:tr>
      <w:tr w:rsidR="00286732" w:rsidTr="007F20DE">
        <w:tc>
          <w:tcPr>
            <w:tcW w:w="2660"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жилищный фонд, всего</w:t>
            </w:r>
          </w:p>
        </w:tc>
        <w:tc>
          <w:tcPr>
            <w:tcW w:w="1767" w:type="dxa"/>
          </w:tcPr>
          <w:p w:rsidR="00286732" w:rsidRPr="00483245" w:rsidRDefault="00C45DC9" w:rsidP="00C45DC9">
            <w:pPr>
              <w:pStyle w:val="a3"/>
              <w:tabs>
                <w:tab w:val="left" w:pos="570"/>
                <w:tab w:val="center" w:pos="775"/>
              </w:tabs>
              <w:jc w:val="center"/>
              <w:rPr>
                <w:rFonts w:ascii="Times New Roman" w:hAnsi="Times New Roman" w:cs="Times New Roman"/>
                <w:sz w:val="24"/>
                <w:szCs w:val="24"/>
              </w:rPr>
            </w:pPr>
            <w:r w:rsidRPr="00483245">
              <w:rPr>
                <w:rFonts w:ascii="Times New Roman" w:hAnsi="Times New Roman" w:cs="Times New Roman"/>
                <w:sz w:val="24"/>
                <w:szCs w:val="24"/>
              </w:rPr>
              <w:t>244</w:t>
            </w:r>
          </w:p>
        </w:tc>
        <w:tc>
          <w:tcPr>
            <w:tcW w:w="2236" w:type="dxa"/>
          </w:tcPr>
          <w:p w:rsidR="00286732" w:rsidRPr="00483245" w:rsidRDefault="00C45DC9" w:rsidP="007F20DE">
            <w:pPr>
              <w:pStyle w:val="a3"/>
              <w:jc w:val="center"/>
              <w:rPr>
                <w:rFonts w:ascii="Times New Roman" w:hAnsi="Times New Roman" w:cs="Times New Roman"/>
                <w:sz w:val="24"/>
                <w:szCs w:val="24"/>
              </w:rPr>
            </w:pPr>
            <w:r w:rsidRPr="00483245">
              <w:rPr>
                <w:rFonts w:ascii="Times New Roman" w:hAnsi="Times New Roman" w:cs="Times New Roman"/>
                <w:sz w:val="24"/>
                <w:szCs w:val="24"/>
              </w:rPr>
              <w:t>244</w:t>
            </w:r>
          </w:p>
        </w:tc>
        <w:tc>
          <w:tcPr>
            <w:tcW w:w="1592" w:type="dxa"/>
          </w:tcPr>
          <w:p w:rsidR="00286732" w:rsidRPr="00483245" w:rsidRDefault="00C45DC9" w:rsidP="007F20DE">
            <w:pPr>
              <w:pStyle w:val="a3"/>
              <w:jc w:val="center"/>
              <w:rPr>
                <w:rFonts w:ascii="Times New Roman" w:hAnsi="Times New Roman" w:cs="Times New Roman"/>
                <w:sz w:val="24"/>
                <w:szCs w:val="24"/>
              </w:rPr>
            </w:pPr>
            <w:r w:rsidRPr="00483245">
              <w:rPr>
                <w:rFonts w:ascii="Times New Roman" w:hAnsi="Times New Roman" w:cs="Times New Roman"/>
                <w:sz w:val="24"/>
                <w:szCs w:val="24"/>
              </w:rPr>
              <w:t>-</w:t>
            </w:r>
          </w:p>
        </w:tc>
        <w:tc>
          <w:tcPr>
            <w:tcW w:w="1614" w:type="dxa"/>
          </w:tcPr>
          <w:p w:rsidR="00286732" w:rsidRPr="00483245" w:rsidRDefault="00854104" w:rsidP="007F20DE">
            <w:pPr>
              <w:pStyle w:val="a3"/>
              <w:jc w:val="center"/>
              <w:rPr>
                <w:rFonts w:ascii="Times New Roman" w:hAnsi="Times New Roman" w:cs="Times New Roman"/>
                <w:sz w:val="24"/>
                <w:szCs w:val="24"/>
              </w:rPr>
            </w:pPr>
            <w:r>
              <w:rPr>
                <w:rFonts w:ascii="Times New Roman" w:hAnsi="Times New Roman" w:cs="Times New Roman"/>
                <w:sz w:val="24"/>
                <w:szCs w:val="24"/>
              </w:rPr>
              <w:t>117</w:t>
            </w:r>
            <w:r w:rsidR="00C45DC9" w:rsidRPr="00483245">
              <w:rPr>
                <w:rFonts w:ascii="Times New Roman" w:hAnsi="Times New Roman" w:cs="Times New Roman"/>
                <w:sz w:val="24"/>
                <w:szCs w:val="24"/>
              </w:rPr>
              <w:t>2</w:t>
            </w:r>
          </w:p>
        </w:tc>
      </w:tr>
    </w:tbl>
    <w:p w:rsidR="00286732" w:rsidRDefault="00286732" w:rsidP="00286732">
      <w:pPr>
        <w:pStyle w:val="a3"/>
        <w:jc w:val="right"/>
        <w:rPr>
          <w:rFonts w:ascii="Times New Roman" w:hAnsi="Times New Roman" w:cs="Times New Roman"/>
          <w:b/>
          <w:i/>
          <w:sz w:val="28"/>
          <w:szCs w:val="28"/>
        </w:rPr>
      </w:pPr>
    </w:p>
    <w:p w:rsidR="00286732" w:rsidRPr="001B33F7" w:rsidRDefault="00286732" w:rsidP="00286732">
      <w:pPr>
        <w:pStyle w:val="a3"/>
        <w:jc w:val="center"/>
        <w:rPr>
          <w:rStyle w:val="af2"/>
          <w:rFonts w:eastAsiaTheme="minorHAnsi"/>
          <w:bCs w:val="0"/>
          <w:color w:val="1E136D"/>
          <w:sz w:val="28"/>
          <w:szCs w:val="28"/>
          <w:u w:val="none"/>
        </w:rPr>
      </w:pPr>
      <w:r w:rsidRPr="001B33F7">
        <w:rPr>
          <w:rStyle w:val="af2"/>
          <w:rFonts w:eastAsiaTheme="minorHAnsi"/>
          <w:bCs w:val="0"/>
          <w:color w:val="1E136D"/>
          <w:sz w:val="28"/>
          <w:szCs w:val="28"/>
          <w:u w:val="none"/>
        </w:rPr>
        <w:t>Количественный учет категорий потребителей</w:t>
      </w:r>
    </w:p>
    <w:p w:rsidR="00286732" w:rsidRPr="00230885" w:rsidRDefault="00286732" w:rsidP="00286732">
      <w:pPr>
        <w:pStyle w:val="a3"/>
        <w:jc w:val="center"/>
        <w:rPr>
          <w:rFonts w:ascii="Times New Roman" w:hAnsi="Times New Roman" w:cs="Times New Roman"/>
          <w:color w:val="1E136D"/>
          <w:sz w:val="28"/>
          <w:szCs w:val="28"/>
        </w:rPr>
      </w:pPr>
      <w:r w:rsidRPr="001B33F7">
        <w:rPr>
          <w:rStyle w:val="af2"/>
          <w:rFonts w:eastAsiaTheme="minorHAnsi"/>
          <w:bCs w:val="0"/>
          <w:color w:val="1E136D"/>
          <w:sz w:val="28"/>
          <w:szCs w:val="28"/>
          <w:u w:val="none"/>
        </w:rPr>
        <w:t>водно-канализационного хозяйства</w:t>
      </w:r>
    </w:p>
    <w:p w:rsidR="00286732" w:rsidRPr="00230885" w:rsidRDefault="00286732" w:rsidP="00286732">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1.3</w:t>
      </w:r>
    </w:p>
    <w:tbl>
      <w:tblPr>
        <w:tblStyle w:val="ac"/>
        <w:tblW w:w="9923" w:type="dxa"/>
        <w:tblInd w:w="108" w:type="dxa"/>
        <w:tblLook w:val="04A0" w:firstRow="1" w:lastRow="0" w:firstColumn="1" w:lastColumn="0" w:noHBand="0" w:noVBand="1"/>
      </w:tblPr>
      <w:tblGrid>
        <w:gridCol w:w="709"/>
        <w:gridCol w:w="3402"/>
        <w:gridCol w:w="2535"/>
        <w:gridCol w:w="3277"/>
      </w:tblGrid>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w:t>
            </w:r>
          </w:p>
        </w:tc>
        <w:tc>
          <w:tcPr>
            <w:tcW w:w="3402"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Группа потребителей</w:t>
            </w:r>
          </w:p>
        </w:tc>
        <w:tc>
          <w:tcPr>
            <w:tcW w:w="2535" w:type="dxa"/>
          </w:tcPr>
          <w:p w:rsidR="00286732" w:rsidRPr="00BD154A" w:rsidRDefault="00286732" w:rsidP="007F20DE">
            <w:pPr>
              <w:pStyle w:val="a3"/>
              <w:ind w:left="317" w:hanging="317"/>
              <w:jc w:val="center"/>
              <w:rPr>
                <w:rFonts w:ascii="Times New Roman" w:hAnsi="Times New Roman" w:cs="Times New Roman"/>
                <w:sz w:val="24"/>
                <w:szCs w:val="24"/>
              </w:rPr>
            </w:pPr>
            <w:r>
              <w:rPr>
                <w:rFonts w:ascii="Times New Roman" w:hAnsi="Times New Roman" w:cs="Times New Roman"/>
                <w:sz w:val="24"/>
                <w:szCs w:val="24"/>
              </w:rPr>
              <w:t>Количество договоров водоснабжения</w:t>
            </w:r>
          </w:p>
        </w:tc>
        <w:tc>
          <w:tcPr>
            <w:tcW w:w="3277" w:type="dxa"/>
          </w:tcPr>
          <w:p w:rsidR="00286732" w:rsidRPr="00BD154A" w:rsidRDefault="00286732" w:rsidP="007F20DE">
            <w:pPr>
              <w:pStyle w:val="a3"/>
              <w:jc w:val="center"/>
              <w:rPr>
                <w:rFonts w:ascii="Times New Roman" w:hAnsi="Times New Roman" w:cs="Times New Roman"/>
                <w:sz w:val="24"/>
                <w:szCs w:val="24"/>
              </w:rPr>
            </w:pPr>
            <w:r>
              <w:rPr>
                <w:rFonts w:ascii="Times New Roman" w:hAnsi="Times New Roman" w:cs="Times New Roman"/>
                <w:sz w:val="24"/>
                <w:szCs w:val="24"/>
              </w:rPr>
              <w:t>Количество потребителей по договорам</w:t>
            </w:r>
          </w:p>
        </w:tc>
      </w:tr>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1</w:t>
            </w:r>
          </w:p>
        </w:tc>
        <w:tc>
          <w:tcPr>
            <w:tcW w:w="3402"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Население</w:t>
            </w:r>
          </w:p>
        </w:tc>
        <w:tc>
          <w:tcPr>
            <w:tcW w:w="2535" w:type="dxa"/>
          </w:tcPr>
          <w:p w:rsidR="00286732" w:rsidRDefault="00483245" w:rsidP="007F20DE">
            <w:pPr>
              <w:jc w:val="center"/>
            </w:pPr>
            <w:r>
              <w:rPr>
                <w:rFonts w:ascii="Times New Roman" w:hAnsi="Times New Roman" w:cs="Times New Roman"/>
                <w:sz w:val="24"/>
                <w:szCs w:val="24"/>
              </w:rPr>
              <w:t>Одно публичное</w:t>
            </w:r>
          </w:p>
        </w:tc>
        <w:tc>
          <w:tcPr>
            <w:tcW w:w="3277" w:type="dxa"/>
          </w:tcPr>
          <w:p w:rsidR="00286732" w:rsidRDefault="00483245" w:rsidP="007F20DE">
            <w:pPr>
              <w:jc w:val="center"/>
            </w:pPr>
            <w:r>
              <w:rPr>
                <w:rFonts w:ascii="Times New Roman" w:hAnsi="Times New Roman" w:cs="Times New Roman"/>
                <w:sz w:val="24"/>
                <w:szCs w:val="24"/>
              </w:rPr>
              <w:t>238</w:t>
            </w:r>
          </w:p>
        </w:tc>
      </w:tr>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2</w:t>
            </w:r>
          </w:p>
        </w:tc>
        <w:tc>
          <w:tcPr>
            <w:tcW w:w="3402" w:type="dxa"/>
          </w:tcPr>
          <w:p w:rsidR="00286732" w:rsidRPr="00BD154A" w:rsidRDefault="00286732" w:rsidP="007F20DE">
            <w:pPr>
              <w:pStyle w:val="a3"/>
              <w:rPr>
                <w:rFonts w:ascii="Times New Roman" w:hAnsi="Times New Roman" w:cs="Times New Roman"/>
                <w:sz w:val="24"/>
                <w:szCs w:val="24"/>
              </w:rPr>
            </w:pPr>
            <w:r w:rsidRPr="00BD154A">
              <w:rPr>
                <w:rFonts w:ascii="Times New Roman" w:hAnsi="Times New Roman" w:cs="Times New Roman"/>
                <w:sz w:val="24"/>
                <w:szCs w:val="24"/>
              </w:rPr>
              <w:t>Предприятия</w:t>
            </w:r>
          </w:p>
        </w:tc>
        <w:tc>
          <w:tcPr>
            <w:tcW w:w="2535" w:type="dxa"/>
          </w:tcPr>
          <w:p w:rsidR="00286732" w:rsidRDefault="00483245" w:rsidP="007F20DE">
            <w:pPr>
              <w:jc w:val="center"/>
            </w:pPr>
            <w:r>
              <w:rPr>
                <w:rFonts w:ascii="Times New Roman" w:hAnsi="Times New Roman" w:cs="Times New Roman"/>
                <w:sz w:val="24"/>
                <w:szCs w:val="24"/>
              </w:rPr>
              <w:t>2</w:t>
            </w:r>
          </w:p>
        </w:tc>
        <w:tc>
          <w:tcPr>
            <w:tcW w:w="3277" w:type="dxa"/>
          </w:tcPr>
          <w:p w:rsidR="00286732" w:rsidRDefault="00483245" w:rsidP="007F20DE">
            <w:pPr>
              <w:jc w:val="center"/>
            </w:pPr>
            <w:r>
              <w:rPr>
                <w:rFonts w:ascii="Times New Roman" w:hAnsi="Times New Roman" w:cs="Times New Roman"/>
                <w:sz w:val="24"/>
                <w:szCs w:val="24"/>
              </w:rPr>
              <w:t>2</w:t>
            </w:r>
          </w:p>
        </w:tc>
      </w:tr>
      <w:tr w:rsidR="00286732" w:rsidTr="007F20DE">
        <w:tc>
          <w:tcPr>
            <w:tcW w:w="709" w:type="dxa"/>
          </w:tcPr>
          <w:p w:rsidR="00286732" w:rsidRPr="00BD154A" w:rsidRDefault="00286732" w:rsidP="007F20DE">
            <w:pPr>
              <w:pStyle w:val="a3"/>
              <w:jc w:val="center"/>
              <w:rPr>
                <w:rFonts w:ascii="Times New Roman" w:hAnsi="Times New Roman" w:cs="Times New Roman"/>
                <w:sz w:val="24"/>
                <w:szCs w:val="24"/>
              </w:rPr>
            </w:pPr>
            <w:r w:rsidRPr="00BD154A">
              <w:rPr>
                <w:rFonts w:ascii="Times New Roman" w:hAnsi="Times New Roman" w:cs="Times New Roman"/>
                <w:sz w:val="24"/>
                <w:szCs w:val="24"/>
              </w:rPr>
              <w:t>3</w:t>
            </w:r>
          </w:p>
        </w:tc>
        <w:tc>
          <w:tcPr>
            <w:tcW w:w="3402" w:type="dxa"/>
          </w:tcPr>
          <w:p w:rsidR="00286732" w:rsidRPr="00BD154A" w:rsidRDefault="00483245" w:rsidP="007F20DE">
            <w:pPr>
              <w:pStyle w:val="a3"/>
              <w:rPr>
                <w:rFonts w:ascii="Times New Roman" w:hAnsi="Times New Roman" w:cs="Times New Roman"/>
                <w:sz w:val="24"/>
                <w:szCs w:val="24"/>
              </w:rPr>
            </w:pPr>
            <w:r w:rsidRPr="00BD154A">
              <w:rPr>
                <w:rFonts w:ascii="Times New Roman" w:hAnsi="Times New Roman" w:cs="Times New Roman"/>
                <w:sz w:val="24"/>
                <w:szCs w:val="24"/>
              </w:rPr>
              <w:t>Прочие</w:t>
            </w:r>
          </w:p>
        </w:tc>
        <w:tc>
          <w:tcPr>
            <w:tcW w:w="2535" w:type="dxa"/>
          </w:tcPr>
          <w:p w:rsidR="00286732" w:rsidRDefault="00483245" w:rsidP="007F20DE">
            <w:pPr>
              <w:jc w:val="center"/>
            </w:pPr>
            <w:r>
              <w:rPr>
                <w:rFonts w:ascii="Times New Roman" w:hAnsi="Times New Roman" w:cs="Times New Roman"/>
                <w:sz w:val="24"/>
                <w:szCs w:val="24"/>
              </w:rPr>
              <w:t>-</w:t>
            </w:r>
          </w:p>
        </w:tc>
        <w:tc>
          <w:tcPr>
            <w:tcW w:w="3277" w:type="dxa"/>
          </w:tcPr>
          <w:p w:rsidR="00286732" w:rsidRDefault="00483245" w:rsidP="007F20DE">
            <w:pPr>
              <w:jc w:val="center"/>
            </w:pPr>
            <w:r>
              <w:rPr>
                <w:rFonts w:ascii="Times New Roman" w:hAnsi="Times New Roman" w:cs="Times New Roman"/>
                <w:sz w:val="24"/>
                <w:szCs w:val="24"/>
              </w:rPr>
              <w:t>-</w:t>
            </w:r>
          </w:p>
        </w:tc>
      </w:tr>
    </w:tbl>
    <w:p w:rsidR="00286732" w:rsidRDefault="00286732" w:rsidP="00BB3230">
      <w:pPr>
        <w:pStyle w:val="a3"/>
        <w:jc w:val="center"/>
        <w:rPr>
          <w:rFonts w:ascii="Times New Roman" w:hAnsi="Times New Roman" w:cs="Times New Roman"/>
          <w:b/>
          <w:sz w:val="28"/>
          <w:szCs w:val="28"/>
        </w:rPr>
      </w:pP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Схема водоснабжения и водоотведения</w:t>
      </w:r>
      <w:r w:rsidR="003B11EB">
        <w:rPr>
          <w:rFonts w:ascii="Times New Roman" w:hAnsi="Times New Roman" w:cs="Times New Roman"/>
          <w:sz w:val="28"/>
          <w:szCs w:val="28"/>
        </w:rPr>
        <w:t xml:space="preserve"> </w:t>
      </w:r>
      <w:r w:rsidRPr="00BB3230">
        <w:rPr>
          <w:rFonts w:ascii="Times New Roman" w:hAnsi="Times New Roman" w:cs="Times New Roman"/>
          <w:sz w:val="28"/>
          <w:szCs w:val="28"/>
        </w:rPr>
        <w:t>сельского поселения</w:t>
      </w:r>
      <w:r w:rsidR="003B11EB" w:rsidRPr="003B11EB">
        <w:rPr>
          <w:rFonts w:ascii="Times New Roman" w:hAnsi="Times New Roman" w:cs="Times New Roman"/>
          <w:sz w:val="28"/>
          <w:szCs w:val="28"/>
        </w:rPr>
        <w:t xml:space="preserve"> </w:t>
      </w:r>
      <w:r w:rsidR="00483245">
        <w:rPr>
          <w:rFonts w:ascii="Times New Roman" w:hAnsi="Times New Roman" w:cs="Times New Roman"/>
          <w:sz w:val="28"/>
          <w:szCs w:val="28"/>
        </w:rPr>
        <w:t>Новая Балкария</w:t>
      </w:r>
      <w:r w:rsidR="003B11EB">
        <w:rPr>
          <w:rFonts w:ascii="Times New Roman" w:hAnsi="Times New Roman" w:cs="Times New Roman"/>
          <w:sz w:val="28"/>
          <w:szCs w:val="28"/>
        </w:rPr>
        <w:t xml:space="preserve"> </w:t>
      </w:r>
      <w:r w:rsidRPr="00BB3230">
        <w:rPr>
          <w:rFonts w:ascii="Times New Roman" w:hAnsi="Times New Roman" w:cs="Times New Roman"/>
          <w:sz w:val="28"/>
          <w:szCs w:val="28"/>
        </w:rPr>
        <w:t xml:space="preserve">Терского </w:t>
      </w:r>
      <w:r w:rsidR="003B11EB">
        <w:rPr>
          <w:rFonts w:ascii="Times New Roman" w:hAnsi="Times New Roman" w:cs="Times New Roman"/>
          <w:sz w:val="28"/>
          <w:szCs w:val="28"/>
        </w:rPr>
        <w:t xml:space="preserve">муниципального </w:t>
      </w:r>
      <w:r w:rsidRPr="00BB3230">
        <w:rPr>
          <w:rFonts w:ascii="Times New Roman" w:hAnsi="Times New Roman" w:cs="Times New Roman"/>
          <w:sz w:val="28"/>
          <w:szCs w:val="28"/>
        </w:rPr>
        <w:t>района Кабардино-Балкарской Республики разработана в целях определения долгосрочной перспективы развития системы водоснабжения и водоотведения сельского поселения,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 xml:space="preserve">Схема водоснабжения и водоотведения разработана с учетом требований Водного Кодекса Российской Федерации, Федерального закона от 07.12.2011 №416 «О водоснабжении и водоотведении». Постановления Правительства </w:t>
      </w:r>
      <w:r w:rsidRPr="00BB3230">
        <w:rPr>
          <w:rFonts w:ascii="Times New Roman" w:hAnsi="Times New Roman" w:cs="Times New Roman"/>
          <w:sz w:val="28"/>
          <w:szCs w:val="28"/>
        </w:rPr>
        <w:lastRenderedPageBreak/>
        <w:t xml:space="preserve">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с документами территориального планирования сельского поселения </w:t>
      </w:r>
      <w:r w:rsidR="00483245">
        <w:rPr>
          <w:rFonts w:ascii="Times New Roman" w:hAnsi="Times New Roman" w:cs="Times New Roman"/>
          <w:sz w:val="28"/>
          <w:szCs w:val="28"/>
        </w:rPr>
        <w:t>Новая Балкария</w:t>
      </w:r>
      <w:r w:rsidR="005F4D0D">
        <w:rPr>
          <w:rFonts w:ascii="Times New Roman" w:hAnsi="Times New Roman" w:cs="Times New Roman"/>
          <w:sz w:val="28"/>
          <w:szCs w:val="28"/>
        </w:rPr>
        <w:t xml:space="preserve"> </w:t>
      </w:r>
      <w:r w:rsidRPr="00BB3230">
        <w:rPr>
          <w:rFonts w:ascii="Times New Roman" w:hAnsi="Times New Roman" w:cs="Times New Roman"/>
          <w:sz w:val="28"/>
          <w:szCs w:val="28"/>
        </w:rPr>
        <w:t xml:space="preserve">Терского </w:t>
      </w:r>
      <w:r w:rsidR="003B11EB">
        <w:rPr>
          <w:rFonts w:ascii="Times New Roman" w:hAnsi="Times New Roman" w:cs="Times New Roman"/>
          <w:sz w:val="28"/>
          <w:szCs w:val="28"/>
        </w:rPr>
        <w:t xml:space="preserve">муниципального </w:t>
      </w:r>
      <w:r w:rsidRPr="00BB3230">
        <w:rPr>
          <w:rFonts w:ascii="Times New Roman" w:hAnsi="Times New Roman" w:cs="Times New Roman"/>
          <w:sz w:val="28"/>
          <w:szCs w:val="28"/>
        </w:rPr>
        <w:t>района Кабардино-Балкарской Республики.</w:t>
      </w:r>
    </w:p>
    <w:p w:rsidR="00483245"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Схема включает первоочередные мероприятия по обеспечению и развитию централизованных систем водоснабжения и водоотведения, повышению надежности функционирования систем и обеспечивающие комфортные и безопасные условия для проживания людей в сельском поселении</w:t>
      </w:r>
      <w:r w:rsidR="003B11EB" w:rsidRPr="003B11EB">
        <w:rPr>
          <w:rFonts w:ascii="Times New Roman" w:hAnsi="Times New Roman" w:cs="Times New Roman"/>
          <w:sz w:val="28"/>
          <w:szCs w:val="28"/>
        </w:rPr>
        <w:t xml:space="preserve"> </w:t>
      </w:r>
      <w:r w:rsidR="00483245">
        <w:rPr>
          <w:rFonts w:ascii="Times New Roman" w:hAnsi="Times New Roman" w:cs="Times New Roman"/>
          <w:sz w:val="28"/>
          <w:szCs w:val="28"/>
        </w:rPr>
        <w:t xml:space="preserve">Новая Балкария. </w:t>
      </w:r>
    </w:p>
    <w:p w:rsidR="00483245" w:rsidRPr="00BB3230" w:rsidRDefault="00BB3230" w:rsidP="00740684">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При разработке Схемы проводился следующий комплекс мероприятий:</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BB3230" w:rsidRPr="00BB3230">
        <w:rPr>
          <w:rFonts w:ascii="Times New Roman" w:hAnsi="Times New Roman" w:cs="Times New Roman"/>
          <w:sz w:val="28"/>
          <w:szCs w:val="28"/>
        </w:rPr>
        <w:t xml:space="preserve"> Анализ обеспечения надежности и резервирования услуг водоснабжения и водоотведения, позволяющий оценить надежность водоснабжения и водоотведения потребителей сельского поселения</w:t>
      </w:r>
      <w:r w:rsidRPr="003B11EB">
        <w:rPr>
          <w:rFonts w:ascii="Times New Roman" w:hAnsi="Times New Roman" w:cs="Times New Roman"/>
          <w:sz w:val="28"/>
          <w:szCs w:val="28"/>
        </w:rPr>
        <w:t xml:space="preserve"> </w:t>
      </w:r>
      <w:r w:rsidR="00483245">
        <w:rPr>
          <w:rFonts w:ascii="Times New Roman" w:hAnsi="Times New Roman" w:cs="Times New Roman"/>
          <w:sz w:val="28"/>
          <w:szCs w:val="28"/>
        </w:rPr>
        <w:t>Новая Балкария</w:t>
      </w:r>
      <w:r w:rsidR="00BB3230" w:rsidRPr="00BB3230">
        <w:rPr>
          <w:rFonts w:ascii="Times New Roman" w:hAnsi="Times New Roman" w:cs="Times New Roman"/>
          <w:sz w:val="28"/>
          <w:szCs w:val="28"/>
        </w:rPr>
        <w:t>.</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B3230" w:rsidRPr="00BB3230">
        <w:rPr>
          <w:rFonts w:ascii="Times New Roman" w:hAnsi="Times New Roman" w:cs="Times New Roman"/>
          <w:sz w:val="28"/>
          <w:szCs w:val="28"/>
        </w:rPr>
        <w:t xml:space="preserve"> Анализ текущего состояния оборудования (износ, выработанный ресурс, аварийность), позволяющий оценить надежность водоснабжения и водоотведения</w:t>
      </w:r>
      <w:r>
        <w:rPr>
          <w:rFonts w:ascii="Times New Roman" w:hAnsi="Times New Roman" w:cs="Times New Roman"/>
          <w:sz w:val="28"/>
          <w:szCs w:val="28"/>
        </w:rPr>
        <w:t xml:space="preserve"> </w:t>
      </w:r>
      <w:r w:rsidR="00BB3230" w:rsidRPr="00BB3230">
        <w:rPr>
          <w:rFonts w:ascii="Times New Roman" w:hAnsi="Times New Roman" w:cs="Times New Roman"/>
          <w:sz w:val="28"/>
          <w:szCs w:val="28"/>
        </w:rPr>
        <w:t>потребителей, техническое состояние оборудования, выявить технологические резервы и приоритетные направления повышения эффективности системы.</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B3230" w:rsidRPr="00BB3230">
        <w:rPr>
          <w:rFonts w:ascii="Times New Roman" w:hAnsi="Times New Roman" w:cs="Times New Roman"/>
          <w:sz w:val="28"/>
          <w:szCs w:val="28"/>
        </w:rPr>
        <w:t>Системный анализ баланса водоснабжения и водоотведения, а также показателей производственной и инвестиционной деятельности организации коммунального комплекса, выявление наиболее приоритетных направлений снижения себестоимости услуг водоснабжения.</w:t>
      </w:r>
    </w:p>
    <w:p w:rsidR="00BB3230" w:rsidRP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B3230" w:rsidRPr="00BB3230">
        <w:rPr>
          <w:rFonts w:ascii="Times New Roman" w:hAnsi="Times New Roman" w:cs="Times New Roman"/>
          <w:sz w:val="28"/>
          <w:szCs w:val="28"/>
        </w:rPr>
        <w:t xml:space="preserve"> Анализ правовых аспектов организации поставок воды и системы договорных отношений</w:t>
      </w:r>
    </w:p>
    <w:p w:rsidR="00BB3230" w:rsidRDefault="003B11EB" w:rsidP="00C14AC0">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BB3230" w:rsidRPr="00BB3230">
        <w:rPr>
          <w:rFonts w:ascii="Times New Roman" w:hAnsi="Times New Roman" w:cs="Times New Roman"/>
          <w:sz w:val="28"/>
          <w:szCs w:val="28"/>
        </w:rPr>
        <w:t xml:space="preserve"> Анализ перспективных объемов услуг по водоснабжению и водоотведению. Разработка стратегии развития Схемы, а также плана ее поэтапной реализации.</w:t>
      </w:r>
    </w:p>
    <w:p w:rsidR="00934A6D" w:rsidRDefault="00D513D5" w:rsidP="00934A6D">
      <w:pPr>
        <w:pStyle w:val="a3"/>
        <w:spacing w:line="276" w:lineRule="auto"/>
        <w:ind w:firstLine="708"/>
        <w:jc w:val="both"/>
        <w:rPr>
          <w:rFonts w:ascii="Times New Roman" w:hAnsi="Times New Roman" w:cs="Times New Roman"/>
          <w:sz w:val="28"/>
          <w:szCs w:val="28"/>
        </w:rPr>
      </w:pPr>
      <w:r w:rsidRPr="00D513D5">
        <w:rPr>
          <w:rFonts w:ascii="Times New Roman" w:hAnsi="Times New Roman" w:cs="Times New Roman"/>
          <w:sz w:val="28"/>
          <w:szCs w:val="28"/>
        </w:rPr>
        <w:t xml:space="preserve">Схема предусматривает обеспечение услугами водоснабжения и водоотведения земельных участков, отведенных под перспективное строительство жилья, повышения качества предоставления коммунальных услуг, </w:t>
      </w:r>
      <w:r w:rsidR="00B20FA4">
        <w:rPr>
          <w:rFonts w:ascii="Times New Roman" w:hAnsi="Times New Roman" w:cs="Times New Roman"/>
          <w:sz w:val="28"/>
          <w:szCs w:val="28"/>
        </w:rPr>
        <w:t>создание</w:t>
      </w:r>
      <w:r w:rsidRPr="00D513D5">
        <w:rPr>
          <w:rFonts w:ascii="Times New Roman" w:hAnsi="Times New Roman" w:cs="Times New Roman"/>
          <w:sz w:val="28"/>
          <w:szCs w:val="28"/>
        </w:rPr>
        <w:t xml:space="preserve"> условий, необходимых для привлечения организаций различных организационно - правовых форм к управлению объектами коммунальной инфраструктуры, а также инвестиционных средств внебюджетных источников для модернизации объектов водно-канализационного хозяйства, улучшения </w:t>
      </w:r>
    </w:p>
    <w:p w:rsidR="00400EFA" w:rsidRDefault="00400EFA" w:rsidP="00934A6D">
      <w:pPr>
        <w:pStyle w:val="a3"/>
        <w:jc w:val="both"/>
        <w:rPr>
          <w:rFonts w:ascii="Times New Roman" w:hAnsi="Times New Roman" w:cs="Times New Roman"/>
          <w:sz w:val="28"/>
          <w:szCs w:val="28"/>
        </w:rPr>
        <w:sectPr w:rsidR="00400EFA" w:rsidSect="00934A6D">
          <w:pgSz w:w="11906" w:h="16838"/>
          <w:pgMar w:top="992" w:right="991" w:bottom="1134" w:left="993"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B32AFB" w:rsidRPr="00230885" w:rsidRDefault="0064329D" w:rsidP="00772104">
      <w:pPr>
        <w:pStyle w:val="a3"/>
        <w:spacing w:line="276" w:lineRule="auto"/>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lastRenderedPageBreak/>
        <w:t>Глава 3. Характеристика системы водоснабжения и водоотведения</w:t>
      </w:r>
    </w:p>
    <w:p w:rsidR="00400EFA" w:rsidRPr="00B32AFB" w:rsidRDefault="00400EFA" w:rsidP="00772104">
      <w:pPr>
        <w:pStyle w:val="a3"/>
        <w:spacing w:line="276" w:lineRule="auto"/>
        <w:jc w:val="both"/>
        <w:rPr>
          <w:rFonts w:ascii="Times New Roman" w:hAnsi="Times New Roman" w:cs="Times New Roman"/>
          <w:sz w:val="28"/>
          <w:szCs w:val="28"/>
        </w:rPr>
      </w:pPr>
    </w:p>
    <w:p w:rsidR="00420752" w:rsidRPr="00845749" w:rsidRDefault="00845749" w:rsidP="00772104">
      <w:pPr>
        <w:pStyle w:val="a3"/>
        <w:spacing w:line="276" w:lineRule="auto"/>
        <w:ind w:firstLine="708"/>
        <w:jc w:val="both"/>
        <w:rPr>
          <w:rFonts w:ascii="Times New Roman" w:hAnsi="Times New Roman" w:cs="Times New Roman"/>
          <w:b/>
          <w:i/>
          <w:sz w:val="28"/>
          <w:szCs w:val="28"/>
        </w:rPr>
      </w:pPr>
      <w:r>
        <w:rPr>
          <w:rFonts w:ascii="Times New Roman" w:hAnsi="Times New Roman" w:cs="Times New Roman"/>
          <w:sz w:val="28"/>
          <w:szCs w:val="28"/>
        </w:rPr>
        <w:t xml:space="preserve">Эксплуатацией центральной системы </w:t>
      </w:r>
      <w:r w:rsidR="00420752" w:rsidRPr="00845749">
        <w:rPr>
          <w:rFonts w:ascii="Times New Roman" w:hAnsi="Times New Roman" w:cs="Times New Roman"/>
          <w:sz w:val="28"/>
          <w:szCs w:val="28"/>
        </w:rPr>
        <w:t>хозяйственно-питьевого</w:t>
      </w:r>
      <w:r>
        <w:rPr>
          <w:rFonts w:ascii="Times New Roman" w:hAnsi="Times New Roman" w:cs="Times New Roman"/>
          <w:sz w:val="28"/>
          <w:szCs w:val="28"/>
        </w:rPr>
        <w:t xml:space="preserve"> </w:t>
      </w:r>
      <w:r w:rsidR="00420752" w:rsidRPr="00845749">
        <w:rPr>
          <w:rFonts w:ascii="Times New Roman" w:hAnsi="Times New Roman" w:cs="Times New Roman"/>
          <w:sz w:val="28"/>
          <w:szCs w:val="28"/>
        </w:rPr>
        <w:t>водоснабжения занимается:</w:t>
      </w:r>
      <w:r>
        <w:rPr>
          <w:rFonts w:ascii="Times New Roman" w:hAnsi="Times New Roman" w:cs="Times New Roman"/>
          <w:sz w:val="28"/>
          <w:szCs w:val="28"/>
        </w:rPr>
        <w:t xml:space="preserve"> </w:t>
      </w:r>
      <w:r w:rsidR="00420752" w:rsidRPr="00D33E20">
        <w:rPr>
          <w:rFonts w:ascii="Times New Roman" w:hAnsi="Times New Roman" w:cs="Times New Roman"/>
          <w:b/>
          <w:color w:val="1E136D"/>
          <w:sz w:val="28"/>
          <w:szCs w:val="28"/>
        </w:rPr>
        <w:t>Общество с ограниченной ответственностью “</w:t>
      </w:r>
      <w:r w:rsidR="00483245" w:rsidRPr="00D33E20">
        <w:rPr>
          <w:rFonts w:ascii="Times New Roman" w:hAnsi="Times New Roman" w:cs="Times New Roman"/>
          <w:b/>
          <w:color w:val="1E136D"/>
          <w:sz w:val="28"/>
          <w:szCs w:val="28"/>
        </w:rPr>
        <w:t>Капля”, 361216, КБ</w:t>
      </w:r>
      <w:r w:rsidR="00420752" w:rsidRPr="00D33E20">
        <w:rPr>
          <w:rFonts w:ascii="Times New Roman" w:hAnsi="Times New Roman" w:cs="Times New Roman"/>
          <w:b/>
          <w:color w:val="1E136D"/>
          <w:sz w:val="28"/>
          <w:szCs w:val="28"/>
        </w:rPr>
        <w:t>Р,</w:t>
      </w:r>
      <w:r w:rsidRPr="00D33E20">
        <w:rPr>
          <w:rFonts w:ascii="Times New Roman" w:hAnsi="Times New Roman" w:cs="Times New Roman"/>
          <w:b/>
          <w:color w:val="1E136D"/>
          <w:sz w:val="28"/>
          <w:szCs w:val="28"/>
        </w:rPr>
        <w:t xml:space="preserve"> </w:t>
      </w:r>
      <w:r w:rsidR="00420752" w:rsidRPr="00D33E20">
        <w:rPr>
          <w:rFonts w:ascii="Times New Roman" w:hAnsi="Times New Roman" w:cs="Times New Roman"/>
          <w:b/>
          <w:color w:val="1E136D"/>
          <w:sz w:val="28"/>
          <w:szCs w:val="28"/>
        </w:rPr>
        <w:t xml:space="preserve">Терский район, сельское поселение </w:t>
      </w:r>
      <w:r w:rsidR="00483245" w:rsidRPr="00D33E20">
        <w:rPr>
          <w:rFonts w:ascii="Times New Roman" w:hAnsi="Times New Roman" w:cs="Times New Roman"/>
          <w:b/>
          <w:color w:val="1E136D"/>
          <w:sz w:val="28"/>
          <w:szCs w:val="28"/>
        </w:rPr>
        <w:t>Новая Балкария</w:t>
      </w:r>
      <w:r w:rsidR="00420752" w:rsidRPr="00D33E20">
        <w:rPr>
          <w:rFonts w:ascii="Times New Roman" w:hAnsi="Times New Roman" w:cs="Times New Roman"/>
          <w:b/>
          <w:color w:val="1E136D"/>
          <w:sz w:val="28"/>
          <w:szCs w:val="28"/>
        </w:rPr>
        <w:t xml:space="preserve">, ул. </w:t>
      </w:r>
      <w:r w:rsidR="00483245" w:rsidRPr="00D33E20">
        <w:rPr>
          <w:rFonts w:ascii="Times New Roman" w:hAnsi="Times New Roman" w:cs="Times New Roman"/>
          <w:b/>
          <w:color w:val="1E136D"/>
          <w:sz w:val="28"/>
          <w:szCs w:val="28"/>
        </w:rPr>
        <w:t>Центральная</w:t>
      </w:r>
      <w:r w:rsidR="00420752" w:rsidRPr="00D33E20">
        <w:rPr>
          <w:rFonts w:ascii="Times New Roman" w:hAnsi="Times New Roman" w:cs="Times New Roman"/>
          <w:b/>
          <w:color w:val="1E136D"/>
          <w:sz w:val="28"/>
          <w:szCs w:val="28"/>
        </w:rPr>
        <w:t xml:space="preserve">, </w:t>
      </w:r>
      <w:r w:rsidR="00483245" w:rsidRPr="00D33E20">
        <w:rPr>
          <w:rFonts w:ascii="Times New Roman" w:hAnsi="Times New Roman" w:cs="Times New Roman"/>
          <w:b/>
          <w:color w:val="1E136D"/>
          <w:sz w:val="28"/>
          <w:szCs w:val="28"/>
        </w:rPr>
        <w:t>24</w:t>
      </w:r>
      <w:r w:rsidR="00420752" w:rsidRPr="00D33E20">
        <w:rPr>
          <w:rFonts w:ascii="Times New Roman" w:hAnsi="Times New Roman" w:cs="Times New Roman"/>
          <w:b/>
          <w:color w:val="1E136D"/>
          <w:sz w:val="28"/>
          <w:szCs w:val="28"/>
        </w:rPr>
        <w:t>.</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Для получения воды из природных источников, ее очистки в соответствии с</w:t>
      </w:r>
      <w:r w:rsidRPr="00845749">
        <w:rPr>
          <w:rFonts w:ascii="Times New Roman" w:hAnsi="Times New Roman" w:cs="Times New Roman"/>
          <w:sz w:val="28"/>
          <w:szCs w:val="28"/>
        </w:rPr>
        <w:br/>
        <w:t>нуждами потребителей и для подачи к местам потребления система</w:t>
      </w:r>
      <w:r w:rsidRPr="00845749">
        <w:rPr>
          <w:rFonts w:ascii="Times New Roman" w:hAnsi="Times New Roman" w:cs="Times New Roman"/>
          <w:sz w:val="28"/>
          <w:szCs w:val="28"/>
        </w:rPr>
        <w:br/>
        <w:t>водоснабжения включает в себя следующие основные элементы:</w:t>
      </w:r>
    </w:p>
    <w:p w:rsidR="00420752" w:rsidRPr="007E7B5E" w:rsidRDefault="00D41D7F" w:rsidP="00483245">
      <w:pPr>
        <w:pStyle w:val="a3"/>
        <w:spacing w:line="276" w:lineRule="auto"/>
        <w:ind w:firstLine="708"/>
        <w:rPr>
          <w:rFonts w:ascii="Times New Roman" w:hAnsi="Times New Roman" w:cs="Times New Roman"/>
          <w:sz w:val="28"/>
          <w:szCs w:val="28"/>
        </w:rPr>
      </w:pPr>
      <w:r w:rsidRPr="007E7B5E">
        <w:rPr>
          <w:rFonts w:ascii="Times New Roman" w:hAnsi="Times New Roman" w:cs="Times New Roman"/>
          <w:sz w:val="28"/>
          <w:szCs w:val="28"/>
        </w:rPr>
        <w:t>-</w:t>
      </w:r>
      <w:r w:rsidR="00420752" w:rsidRPr="007E7B5E">
        <w:rPr>
          <w:rFonts w:ascii="Times New Roman" w:hAnsi="Times New Roman" w:cs="Times New Roman"/>
          <w:sz w:val="28"/>
          <w:szCs w:val="28"/>
        </w:rPr>
        <w:t xml:space="preserve"> Водо</w:t>
      </w:r>
      <w:r w:rsidR="00D33E20">
        <w:rPr>
          <w:rFonts w:ascii="Times New Roman" w:hAnsi="Times New Roman" w:cs="Times New Roman"/>
          <w:sz w:val="28"/>
          <w:szCs w:val="28"/>
        </w:rPr>
        <w:t>напорная</w:t>
      </w:r>
      <w:r w:rsidR="00420752" w:rsidRPr="007E7B5E">
        <w:rPr>
          <w:rFonts w:ascii="Times New Roman" w:hAnsi="Times New Roman" w:cs="Times New Roman"/>
          <w:sz w:val="28"/>
          <w:szCs w:val="28"/>
        </w:rPr>
        <w:t xml:space="preserve"> </w:t>
      </w:r>
      <w:r w:rsidR="00D33E20">
        <w:rPr>
          <w:rFonts w:ascii="Times New Roman" w:hAnsi="Times New Roman" w:cs="Times New Roman"/>
          <w:sz w:val="28"/>
          <w:szCs w:val="28"/>
        </w:rPr>
        <w:t>башня</w:t>
      </w:r>
      <w:r w:rsidR="008E005B">
        <w:rPr>
          <w:rFonts w:ascii="Times New Roman" w:hAnsi="Times New Roman" w:cs="Times New Roman"/>
          <w:sz w:val="28"/>
          <w:szCs w:val="28"/>
        </w:rPr>
        <w:t xml:space="preserve"> для </w:t>
      </w:r>
      <w:r w:rsidR="00D33E20">
        <w:rPr>
          <w:rFonts w:ascii="Times New Roman" w:hAnsi="Times New Roman" w:cs="Times New Roman"/>
          <w:sz w:val="28"/>
          <w:szCs w:val="28"/>
        </w:rPr>
        <w:t>регулирования</w:t>
      </w:r>
      <w:r w:rsidR="00483245" w:rsidRPr="007E7B5E">
        <w:rPr>
          <w:rFonts w:ascii="Times New Roman" w:hAnsi="Times New Roman" w:cs="Times New Roman"/>
          <w:sz w:val="28"/>
          <w:szCs w:val="28"/>
        </w:rPr>
        <w:t xml:space="preserve"> напора и расхода</w:t>
      </w:r>
      <w:r w:rsidR="00420752" w:rsidRPr="007E7B5E">
        <w:rPr>
          <w:rFonts w:ascii="Times New Roman" w:hAnsi="Times New Roman" w:cs="Times New Roman"/>
          <w:sz w:val="28"/>
          <w:szCs w:val="28"/>
        </w:rPr>
        <w:t xml:space="preserve"> воды </w:t>
      </w:r>
      <w:r w:rsidR="00483245" w:rsidRPr="007E7B5E">
        <w:rPr>
          <w:rFonts w:ascii="Times New Roman" w:hAnsi="Times New Roman" w:cs="Times New Roman"/>
          <w:sz w:val="28"/>
          <w:szCs w:val="28"/>
        </w:rPr>
        <w:t>в водопроводной сети,</w:t>
      </w:r>
      <w:r w:rsidR="00420752" w:rsidRPr="007E7B5E">
        <w:rPr>
          <w:rFonts w:ascii="Times New Roman" w:hAnsi="Times New Roman" w:cs="Times New Roman"/>
          <w:sz w:val="28"/>
          <w:szCs w:val="28"/>
        </w:rPr>
        <w:t xml:space="preserve"> </w:t>
      </w:r>
      <w:r w:rsidR="00483245" w:rsidRPr="007E7B5E">
        <w:rPr>
          <w:rFonts w:ascii="Times New Roman" w:hAnsi="Times New Roman" w:cs="Times New Roman"/>
          <w:sz w:val="28"/>
          <w:szCs w:val="28"/>
        </w:rPr>
        <w:t>в которых аккумулируется необходимый запас воды;</w:t>
      </w:r>
    </w:p>
    <w:p w:rsidR="00420752" w:rsidRPr="007E7B5E" w:rsidRDefault="00D41D7F" w:rsidP="00772104">
      <w:pPr>
        <w:pStyle w:val="a3"/>
        <w:spacing w:line="276" w:lineRule="auto"/>
        <w:ind w:firstLine="708"/>
        <w:jc w:val="both"/>
        <w:rPr>
          <w:rFonts w:ascii="Times New Roman" w:hAnsi="Times New Roman" w:cs="Times New Roman"/>
          <w:sz w:val="28"/>
          <w:szCs w:val="28"/>
        </w:rPr>
      </w:pPr>
      <w:r w:rsidRPr="007E7B5E">
        <w:rPr>
          <w:rFonts w:ascii="Times New Roman" w:hAnsi="Times New Roman" w:cs="Times New Roman"/>
          <w:sz w:val="28"/>
          <w:szCs w:val="28"/>
        </w:rPr>
        <w:t>-</w:t>
      </w:r>
      <w:r w:rsidR="00420752" w:rsidRPr="007E7B5E">
        <w:rPr>
          <w:rFonts w:ascii="Times New Roman" w:hAnsi="Times New Roman" w:cs="Times New Roman"/>
          <w:sz w:val="28"/>
          <w:szCs w:val="28"/>
        </w:rPr>
        <w:t xml:space="preserve"> </w:t>
      </w:r>
      <w:r w:rsidR="00483245" w:rsidRPr="007E7B5E">
        <w:rPr>
          <w:rFonts w:ascii="Times New Roman" w:hAnsi="Times New Roman" w:cs="Times New Roman"/>
          <w:sz w:val="28"/>
          <w:szCs w:val="28"/>
        </w:rPr>
        <w:t>Водоводы</w:t>
      </w:r>
      <w:r w:rsidR="007E7B5E" w:rsidRPr="007E7B5E">
        <w:rPr>
          <w:rFonts w:ascii="Times New Roman" w:hAnsi="Times New Roman" w:cs="Times New Roman"/>
          <w:sz w:val="28"/>
          <w:szCs w:val="28"/>
        </w:rPr>
        <w:t xml:space="preserve"> и водопроводные сети, служащие для транспортировки и подачи воды к местам ее потребления.</w:t>
      </w:r>
      <w:r w:rsidR="00483245" w:rsidRPr="007E7B5E">
        <w:rPr>
          <w:rFonts w:ascii="Times New Roman" w:hAnsi="Times New Roman" w:cs="Times New Roman"/>
          <w:sz w:val="28"/>
          <w:szCs w:val="28"/>
        </w:rPr>
        <w:t xml:space="preserve"> </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Водоснабжение осуществляется за счет артезианских скважин.</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7E7B5E">
        <w:rPr>
          <w:rFonts w:ascii="Times New Roman" w:hAnsi="Times New Roman" w:cs="Times New Roman"/>
          <w:sz w:val="28"/>
          <w:szCs w:val="28"/>
        </w:rPr>
        <w:t xml:space="preserve">Общая протяженность водопроводных сетей составляет </w:t>
      </w:r>
      <w:r w:rsidR="007E7B5E" w:rsidRPr="007E7B5E">
        <w:rPr>
          <w:rFonts w:ascii="Times New Roman" w:hAnsi="Times New Roman" w:cs="Times New Roman"/>
          <w:sz w:val="28"/>
          <w:szCs w:val="28"/>
        </w:rPr>
        <w:t xml:space="preserve">9,5 </w:t>
      </w:r>
      <w:r w:rsidRPr="007E7B5E">
        <w:rPr>
          <w:rFonts w:ascii="Times New Roman" w:hAnsi="Times New Roman" w:cs="Times New Roman"/>
          <w:sz w:val="28"/>
          <w:szCs w:val="28"/>
        </w:rPr>
        <w:t>к</w:t>
      </w:r>
      <w:r w:rsidR="00EA3D1A">
        <w:rPr>
          <w:rFonts w:ascii="Times New Roman" w:hAnsi="Times New Roman" w:cs="Times New Roman"/>
          <w:sz w:val="28"/>
          <w:szCs w:val="28"/>
        </w:rPr>
        <w:t>м</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 xml:space="preserve">Административные, культурно-бытовые и общественные здания </w:t>
      </w:r>
      <w:r w:rsidR="007E7B5E">
        <w:rPr>
          <w:rFonts w:ascii="Times New Roman" w:hAnsi="Times New Roman" w:cs="Times New Roman"/>
          <w:sz w:val="28"/>
          <w:szCs w:val="28"/>
        </w:rPr>
        <w:t xml:space="preserve">не </w:t>
      </w:r>
      <w:r w:rsidRPr="00845749">
        <w:rPr>
          <w:rFonts w:ascii="Times New Roman" w:hAnsi="Times New Roman" w:cs="Times New Roman"/>
          <w:sz w:val="28"/>
          <w:szCs w:val="28"/>
        </w:rPr>
        <w:t>оборудованы внутренним водопроводом и канализацией. В жилой застройке села имеются надворные туалеты и выгребные ямы.</w:t>
      </w:r>
    </w:p>
    <w:p w:rsidR="00420752"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 xml:space="preserve">В настоящее время сельское поселение </w:t>
      </w:r>
      <w:r w:rsidR="007E7B5E">
        <w:rPr>
          <w:rFonts w:ascii="Times New Roman" w:hAnsi="Times New Roman" w:cs="Times New Roman"/>
          <w:sz w:val="28"/>
          <w:szCs w:val="28"/>
        </w:rPr>
        <w:t>Новая Балкария</w:t>
      </w:r>
      <w:r w:rsidRPr="00845749">
        <w:rPr>
          <w:rFonts w:ascii="Times New Roman" w:hAnsi="Times New Roman" w:cs="Times New Roman"/>
          <w:sz w:val="28"/>
          <w:szCs w:val="28"/>
        </w:rPr>
        <w:t xml:space="preserve"> централизованной системы канализации и очистных сооружений не имеет.</w:t>
      </w:r>
    </w:p>
    <w:p w:rsidR="00845749" w:rsidRPr="00845749" w:rsidRDefault="00420752" w:rsidP="00772104">
      <w:pPr>
        <w:pStyle w:val="a3"/>
        <w:spacing w:line="276" w:lineRule="auto"/>
        <w:ind w:firstLine="708"/>
        <w:jc w:val="both"/>
        <w:rPr>
          <w:rFonts w:ascii="Times New Roman" w:hAnsi="Times New Roman" w:cs="Times New Roman"/>
          <w:sz w:val="28"/>
          <w:szCs w:val="28"/>
        </w:rPr>
      </w:pPr>
      <w:r w:rsidRPr="00845749">
        <w:rPr>
          <w:rFonts w:ascii="Times New Roman" w:hAnsi="Times New Roman" w:cs="Times New Roman"/>
          <w:sz w:val="28"/>
          <w:szCs w:val="28"/>
        </w:rPr>
        <w:t>На основании вышеизложенного с учетом п. 1 Требований к содержанию схем водоснабжения и водоотведения, утвержденных постановлением Правительства РФ от 05.09.2013 г. №782, который говорит «настоящий</w:t>
      </w:r>
      <w:r w:rsidR="006F2A27">
        <w:rPr>
          <w:rFonts w:ascii="Times New Roman" w:hAnsi="Times New Roman" w:cs="Times New Roman"/>
          <w:sz w:val="28"/>
          <w:szCs w:val="28"/>
        </w:rPr>
        <w:t xml:space="preserve"> </w:t>
      </w:r>
      <w:r w:rsidR="00845749" w:rsidRPr="00845749">
        <w:rPr>
          <w:rFonts w:ascii="Times New Roman" w:hAnsi="Times New Roman" w:cs="Times New Roman"/>
          <w:sz w:val="28"/>
          <w:szCs w:val="28"/>
        </w:rPr>
        <w:t>документ определяет содержание схем водоснабжения и водоотведения поселений, городских округов, разрабатываемых в целях обеспечения доступности для абонентов горячего водоснабжения, холодного водоснабжения и водоотведения с использованием централизованных систем горячего водоснабжения, холодного водоснабжения и водоотведения в соответствии с требованиями законодательства Российской Федерации, рационального водопользования, а также развития централизованных систем водоснабжения и водоотведения на основе наилучших доступных технологий, в том числе энергосберегающих технологий» в правовом документе «Схема водоснабжения и водоотведения» отсутствует глава «Схема водоотведения».</w:t>
      </w:r>
    </w:p>
    <w:p w:rsidR="00BB3230" w:rsidRDefault="00BB3230" w:rsidP="00C705AC">
      <w:pPr>
        <w:pStyle w:val="a3"/>
        <w:jc w:val="both"/>
        <w:rPr>
          <w:rFonts w:ascii="Times New Roman" w:hAnsi="Times New Roman" w:cs="Times New Roman"/>
          <w:sz w:val="28"/>
          <w:szCs w:val="28"/>
        </w:rPr>
      </w:pPr>
    </w:p>
    <w:p w:rsidR="006F2A27" w:rsidRDefault="006F2A27" w:rsidP="00C705AC">
      <w:pPr>
        <w:pStyle w:val="a3"/>
        <w:jc w:val="both"/>
        <w:rPr>
          <w:rFonts w:ascii="Times New Roman" w:hAnsi="Times New Roman" w:cs="Times New Roman"/>
          <w:sz w:val="28"/>
          <w:szCs w:val="28"/>
        </w:rPr>
      </w:pPr>
    </w:p>
    <w:p w:rsidR="007E7B5E" w:rsidRDefault="007E7B5E" w:rsidP="00C705AC">
      <w:pPr>
        <w:pStyle w:val="a3"/>
        <w:jc w:val="both"/>
        <w:rPr>
          <w:rFonts w:ascii="Times New Roman" w:hAnsi="Times New Roman" w:cs="Times New Roman"/>
          <w:sz w:val="28"/>
          <w:szCs w:val="28"/>
        </w:rPr>
      </w:pPr>
    </w:p>
    <w:p w:rsidR="007E7B5E" w:rsidRDefault="007E7B5E" w:rsidP="00C705AC">
      <w:pPr>
        <w:pStyle w:val="a3"/>
        <w:jc w:val="both"/>
        <w:rPr>
          <w:rFonts w:ascii="Times New Roman" w:hAnsi="Times New Roman" w:cs="Times New Roman"/>
          <w:sz w:val="28"/>
          <w:szCs w:val="28"/>
        </w:rPr>
      </w:pPr>
    </w:p>
    <w:p w:rsidR="007E7B5E" w:rsidRDefault="007E7B5E" w:rsidP="00C705AC">
      <w:pPr>
        <w:pStyle w:val="a3"/>
        <w:jc w:val="both"/>
        <w:rPr>
          <w:rFonts w:ascii="Times New Roman" w:hAnsi="Times New Roman" w:cs="Times New Roman"/>
          <w:sz w:val="28"/>
          <w:szCs w:val="28"/>
        </w:rPr>
      </w:pPr>
    </w:p>
    <w:p w:rsidR="007E7B5E" w:rsidRDefault="007E7B5E" w:rsidP="00C705AC">
      <w:pPr>
        <w:pStyle w:val="a3"/>
        <w:jc w:val="both"/>
        <w:rPr>
          <w:rFonts w:ascii="Times New Roman" w:hAnsi="Times New Roman" w:cs="Times New Roman"/>
          <w:sz w:val="28"/>
          <w:szCs w:val="28"/>
        </w:rPr>
      </w:pPr>
    </w:p>
    <w:p w:rsidR="007E7B5E" w:rsidRPr="008E005B" w:rsidRDefault="007E7B5E" w:rsidP="00C705AC">
      <w:pPr>
        <w:pStyle w:val="a3"/>
        <w:jc w:val="both"/>
        <w:rPr>
          <w:rFonts w:ascii="Times New Roman" w:hAnsi="Times New Roman" w:cs="Times New Roman"/>
          <w:sz w:val="28"/>
          <w:szCs w:val="28"/>
        </w:rPr>
      </w:pPr>
    </w:p>
    <w:p w:rsidR="00854104" w:rsidRPr="008E005B" w:rsidRDefault="00854104" w:rsidP="00854104">
      <w:pPr>
        <w:tabs>
          <w:tab w:val="left" w:pos="6300"/>
        </w:tabs>
        <w:jc w:val="center"/>
        <w:rPr>
          <w:rFonts w:ascii="Times New Roman" w:hAnsi="Times New Roman" w:cs="Times New Roman"/>
          <w:b/>
          <w:color w:val="00B0F0"/>
          <w:sz w:val="28"/>
          <w:szCs w:val="28"/>
        </w:rPr>
      </w:pPr>
      <w:r w:rsidRPr="008E005B">
        <w:rPr>
          <w:rFonts w:ascii="Times New Roman" w:hAnsi="Times New Roman" w:cs="Times New Roman"/>
          <w:b/>
          <w:color w:val="00B0F0"/>
          <w:sz w:val="28"/>
          <w:szCs w:val="28"/>
          <w:lang w:val="en-US"/>
        </w:rPr>
        <w:t>I</w:t>
      </w:r>
      <w:r w:rsidRPr="008E005B">
        <w:rPr>
          <w:rFonts w:ascii="Times New Roman" w:hAnsi="Times New Roman" w:cs="Times New Roman"/>
          <w:b/>
          <w:color w:val="00B0F0"/>
          <w:sz w:val="28"/>
          <w:szCs w:val="28"/>
        </w:rPr>
        <w:t>.  ОБОСНОВЫВАЮЩИЕ МАТЕРИАЛЫ К СХЕМЕ ВОДОСНАБЖЕНИЯ И ВОДООТВЕДЕНИЯ</w:t>
      </w:r>
    </w:p>
    <w:p w:rsidR="006F2A27" w:rsidRDefault="006F2A27" w:rsidP="00C705AC">
      <w:pPr>
        <w:pStyle w:val="a3"/>
        <w:jc w:val="both"/>
        <w:rPr>
          <w:rFonts w:ascii="Times New Roman" w:hAnsi="Times New Roman" w:cs="Times New Roman"/>
          <w:sz w:val="28"/>
          <w:szCs w:val="28"/>
        </w:rPr>
      </w:pPr>
    </w:p>
    <w:p w:rsidR="006F2A27" w:rsidRPr="004C14A2" w:rsidRDefault="00230885" w:rsidP="004C14A2">
      <w:pPr>
        <w:pStyle w:val="a3"/>
        <w:jc w:val="center"/>
        <w:rPr>
          <w:rStyle w:val="af2"/>
          <w:rFonts w:eastAsiaTheme="minorHAnsi"/>
          <w:b w:val="0"/>
          <w:color w:val="1E136D"/>
          <w:sz w:val="28"/>
          <w:szCs w:val="28"/>
          <w:u w:val="none"/>
        </w:rPr>
      </w:pPr>
      <w:r w:rsidRPr="004C14A2">
        <w:rPr>
          <w:rStyle w:val="af2"/>
          <w:rFonts w:eastAsiaTheme="minorHAnsi"/>
          <w:b w:val="0"/>
          <w:color w:val="1E136D"/>
          <w:sz w:val="28"/>
          <w:szCs w:val="28"/>
          <w:u w:val="none"/>
        </w:rPr>
        <w:t>Глава 1. ВОДОСНАБЖЕНИЕ</w:t>
      </w:r>
    </w:p>
    <w:p w:rsidR="00230885" w:rsidRPr="007F20DE" w:rsidRDefault="00230885" w:rsidP="00772104">
      <w:pPr>
        <w:pStyle w:val="a3"/>
        <w:spacing w:line="276" w:lineRule="auto"/>
        <w:jc w:val="both"/>
        <w:rPr>
          <w:rFonts w:ascii="Times New Roman" w:hAnsi="Times New Roman" w:cs="Times New Roman"/>
          <w:b/>
          <w:color w:val="1E136D"/>
          <w:sz w:val="28"/>
          <w:szCs w:val="28"/>
        </w:rPr>
      </w:pPr>
    </w:p>
    <w:p w:rsidR="00230885" w:rsidRPr="007F20DE" w:rsidRDefault="00230885" w:rsidP="00772104">
      <w:pPr>
        <w:pStyle w:val="a3"/>
        <w:spacing w:line="276" w:lineRule="auto"/>
        <w:jc w:val="both"/>
        <w:rPr>
          <w:rFonts w:ascii="Times New Roman" w:hAnsi="Times New Roman" w:cs="Times New Roman"/>
          <w:b/>
          <w:color w:val="1E136D"/>
          <w:sz w:val="28"/>
          <w:szCs w:val="28"/>
        </w:rPr>
      </w:pPr>
      <w:r w:rsidRPr="007F20DE">
        <w:rPr>
          <w:rFonts w:ascii="Times New Roman" w:hAnsi="Times New Roman" w:cs="Times New Roman"/>
          <w:b/>
          <w:color w:val="1E136D"/>
          <w:sz w:val="28"/>
          <w:szCs w:val="28"/>
        </w:rPr>
        <w:t>Часть 1. Технико-экономическое состояние централизованных систем водоснабжения поселения</w:t>
      </w:r>
    </w:p>
    <w:p w:rsidR="00230885" w:rsidRPr="007F20DE" w:rsidRDefault="00230885" w:rsidP="00772104">
      <w:pPr>
        <w:pStyle w:val="a3"/>
        <w:spacing w:line="276" w:lineRule="auto"/>
        <w:jc w:val="both"/>
        <w:rPr>
          <w:rFonts w:ascii="Times New Roman" w:hAnsi="Times New Roman" w:cs="Times New Roman"/>
          <w:b/>
          <w:color w:val="1E136D"/>
          <w:sz w:val="28"/>
          <w:szCs w:val="28"/>
        </w:rPr>
      </w:pPr>
    </w:p>
    <w:p w:rsidR="00230885" w:rsidRPr="007F20DE" w:rsidRDefault="00230885" w:rsidP="003740C5">
      <w:pPr>
        <w:pStyle w:val="a3"/>
        <w:spacing w:line="276" w:lineRule="auto"/>
        <w:ind w:firstLine="708"/>
        <w:jc w:val="both"/>
        <w:rPr>
          <w:rFonts w:ascii="Times New Roman" w:hAnsi="Times New Roman" w:cs="Times New Roman"/>
          <w:b/>
          <w:color w:val="1E136D"/>
          <w:sz w:val="28"/>
          <w:szCs w:val="28"/>
        </w:rPr>
      </w:pPr>
      <w:r w:rsidRPr="007F20DE">
        <w:rPr>
          <w:rFonts w:ascii="Times New Roman" w:hAnsi="Times New Roman" w:cs="Times New Roman"/>
          <w:b/>
          <w:color w:val="1E136D"/>
          <w:sz w:val="28"/>
          <w:szCs w:val="28"/>
        </w:rPr>
        <w:t>а) описание системы и структуры водоснабжения поселения и деление территории поселения на эксплуатационные зоны</w:t>
      </w:r>
    </w:p>
    <w:p w:rsidR="00230885" w:rsidRDefault="00230885" w:rsidP="00772104">
      <w:pPr>
        <w:pStyle w:val="a3"/>
        <w:spacing w:line="276" w:lineRule="auto"/>
        <w:jc w:val="both"/>
        <w:rPr>
          <w:rFonts w:ascii="Times New Roman" w:hAnsi="Times New Roman" w:cs="Times New Roman"/>
          <w:b/>
          <w:color w:val="002060"/>
          <w:sz w:val="28"/>
          <w:szCs w:val="28"/>
        </w:rPr>
      </w:pP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0E2826">
        <w:rPr>
          <w:rFonts w:ascii="Times New Roman" w:hAnsi="Times New Roman" w:cs="Times New Roman"/>
          <w:sz w:val="28"/>
          <w:szCs w:val="28"/>
        </w:rPr>
        <w:t xml:space="preserve">Схема централизованного водоснабжения сельского поселения </w:t>
      </w:r>
      <w:r w:rsidR="007E7B5E">
        <w:rPr>
          <w:rFonts w:ascii="Times New Roman" w:hAnsi="Times New Roman" w:cs="Times New Roman"/>
          <w:sz w:val="28"/>
          <w:szCs w:val="28"/>
        </w:rPr>
        <w:t xml:space="preserve">Новая Балкария </w:t>
      </w:r>
      <w:r w:rsidRPr="000E2826">
        <w:rPr>
          <w:rFonts w:ascii="Times New Roman" w:hAnsi="Times New Roman" w:cs="Times New Roman"/>
          <w:sz w:val="28"/>
          <w:szCs w:val="28"/>
        </w:rPr>
        <w:t>классифицируется:</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назначению</w:t>
      </w:r>
      <w:r w:rsidRPr="000E2826">
        <w:rPr>
          <w:rFonts w:ascii="Times New Roman" w:hAnsi="Times New Roman" w:cs="Times New Roman"/>
          <w:sz w:val="28"/>
          <w:szCs w:val="28"/>
        </w:rPr>
        <w:t xml:space="preserve"> </w:t>
      </w:r>
      <w:r>
        <w:rPr>
          <w:rFonts w:ascii="Times New Roman" w:hAnsi="Times New Roman" w:cs="Times New Roman"/>
          <w:sz w:val="28"/>
          <w:szCs w:val="28"/>
        </w:rPr>
        <w:t>-</w:t>
      </w:r>
      <w:r w:rsidRPr="000E2826">
        <w:rPr>
          <w:rFonts w:ascii="Times New Roman" w:hAnsi="Times New Roman" w:cs="Times New Roman"/>
          <w:sz w:val="28"/>
          <w:szCs w:val="28"/>
        </w:rPr>
        <w:t xml:space="preserve"> системы водоснабжения населенных мест (городов,</w:t>
      </w:r>
      <w:r w:rsidRPr="000E2826">
        <w:rPr>
          <w:rFonts w:ascii="Times New Roman" w:hAnsi="Times New Roman" w:cs="Times New Roman"/>
          <w:sz w:val="28"/>
          <w:szCs w:val="28"/>
        </w:rPr>
        <w:br/>
        <w:t>поселков);</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0E2826">
        <w:rPr>
          <w:rFonts w:ascii="Times New Roman" w:hAnsi="Times New Roman" w:cs="Times New Roman"/>
          <w:b/>
          <w:i/>
          <w:color w:val="1E136D"/>
          <w:sz w:val="28"/>
          <w:szCs w:val="28"/>
        </w:rPr>
        <w:t>по виду обслуживаемого объекта</w:t>
      </w:r>
      <w:r w:rsidRPr="000E2826">
        <w:rPr>
          <w:rFonts w:ascii="Times New Roman" w:hAnsi="Times New Roman" w:cs="Times New Roman"/>
          <w:sz w:val="28"/>
          <w:szCs w:val="28"/>
        </w:rPr>
        <w:t xml:space="preserve"> </w:t>
      </w:r>
      <w:r>
        <w:rPr>
          <w:rFonts w:ascii="Times New Roman" w:hAnsi="Times New Roman" w:cs="Times New Roman"/>
          <w:sz w:val="28"/>
          <w:szCs w:val="28"/>
        </w:rPr>
        <w:t>-</w:t>
      </w:r>
      <w:r w:rsidRPr="000E2826">
        <w:rPr>
          <w:rFonts w:ascii="Times New Roman" w:hAnsi="Times New Roman" w:cs="Times New Roman"/>
          <w:sz w:val="28"/>
          <w:szCs w:val="28"/>
        </w:rPr>
        <w:t xml:space="preserve"> поселковая;</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способу подачи воды</w:t>
      </w:r>
      <w:r w:rsidRPr="000E2826">
        <w:rPr>
          <w:rStyle w:val="21"/>
          <w:rFonts w:eastAsiaTheme="minorHAnsi"/>
          <w:sz w:val="28"/>
          <w:szCs w:val="28"/>
        </w:rPr>
        <w:t xml:space="preserve"> </w:t>
      </w:r>
      <w:r>
        <w:rPr>
          <w:rStyle w:val="21"/>
          <w:rFonts w:eastAsiaTheme="minorHAnsi"/>
          <w:sz w:val="28"/>
          <w:szCs w:val="28"/>
        </w:rPr>
        <w:t>-</w:t>
      </w:r>
      <w:r w:rsidRPr="000E2826">
        <w:rPr>
          <w:rFonts w:ascii="Times New Roman" w:hAnsi="Times New Roman" w:cs="Times New Roman"/>
          <w:sz w:val="28"/>
          <w:szCs w:val="28"/>
        </w:rPr>
        <w:t xml:space="preserve"> с механизированной (с помощью насосов) подачей</w:t>
      </w:r>
      <w:r>
        <w:rPr>
          <w:rFonts w:ascii="Times New Roman" w:hAnsi="Times New Roman" w:cs="Times New Roman"/>
          <w:sz w:val="28"/>
          <w:szCs w:val="28"/>
        </w:rPr>
        <w:t xml:space="preserve"> </w:t>
      </w:r>
      <w:r w:rsidRPr="000E2826">
        <w:rPr>
          <w:rFonts w:ascii="Times New Roman" w:hAnsi="Times New Roman" w:cs="Times New Roman"/>
          <w:sz w:val="28"/>
          <w:szCs w:val="28"/>
        </w:rPr>
        <w:t>воды;</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0E2826">
        <w:rPr>
          <w:rFonts w:ascii="Times New Roman" w:hAnsi="Times New Roman" w:cs="Times New Roman"/>
          <w:b/>
          <w:i/>
          <w:color w:val="1E136D"/>
          <w:sz w:val="28"/>
          <w:szCs w:val="28"/>
        </w:rPr>
        <w:t>по схеме подачи воды потребителям</w:t>
      </w:r>
      <w:r w:rsidRPr="000E2826">
        <w:rPr>
          <w:rFonts w:ascii="Times New Roman" w:hAnsi="Times New Roman" w:cs="Times New Roman"/>
          <w:sz w:val="28"/>
          <w:szCs w:val="28"/>
        </w:rPr>
        <w:t xml:space="preserve"> - многозонная;</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характеру используемых природных источников</w:t>
      </w:r>
      <w:r w:rsidRPr="000E2826">
        <w:rPr>
          <w:rStyle w:val="21"/>
          <w:rFonts w:eastAsiaTheme="minorHAnsi"/>
          <w:sz w:val="28"/>
          <w:szCs w:val="28"/>
        </w:rPr>
        <w:t xml:space="preserve"> -</w:t>
      </w:r>
      <w:r w:rsidRPr="000E2826">
        <w:rPr>
          <w:rFonts w:ascii="Times New Roman" w:hAnsi="Times New Roman" w:cs="Times New Roman"/>
          <w:sz w:val="28"/>
          <w:szCs w:val="28"/>
        </w:rPr>
        <w:t xml:space="preserve"> основанная на подземных водах (артезианские скважины);</w:t>
      </w:r>
    </w:p>
    <w:p w:rsidR="000E2826" w:rsidRPr="000E2826"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способу использования воды</w:t>
      </w:r>
      <w:r w:rsidRPr="000E2826">
        <w:rPr>
          <w:rStyle w:val="21"/>
          <w:rFonts w:eastAsiaTheme="minorHAnsi"/>
          <w:sz w:val="28"/>
          <w:szCs w:val="28"/>
        </w:rPr>
        <w:t xml:space="preserve"> -</w:t>
      </w:r>
      <w:r w:rsidRPr="000E2826">
        <w:rPr>
          <w:rFonts w:ascii="Times New Roman" w:hAnsi="Times New Roman" w:cs="Times New Roman"/>
          <w:sz w:val="28"/>
          <w:szCs w:val="28"/>
        </w:rPr>
        <w:t xml:space="preserve"> система прямоточного водоснабжения (с однократным использованием воды: вода после использования сбрасывается в канализацию);</w:t>
      </w:r>
    </w:p>
    <w:p w:rsidR="000E2826" w:rsidRPr="007F20DE" w:rsidRDefault="000E2826" w:rsidP="00772104">
      <w:pPr>
        <w:pStyle w:val="a3"/>
        <w:spacing w:line="276" w:lineRule="auto"/>
        <w:ind w:firstLine="708"/>
        <w:jc w:val="both"/>
        <w:rPr>
          <w:rFonts w:ascii="Times New Roman" w:hAnsi="Times New Roman" w:cs="Times New Roman"/>
          <w:sz w:val="28"/>
          <w:szCs w:val="28"/>
        </w:rPr>
      </w:pPr>
      <w:r w:rsidRPr="009C76F6">
        <w:rPr>
          <w:rStyle w:val="21"/>
          <w:rFonts w:eastAsiaTheme="minorHAnsi"/>
          <w:i/>
          <w:color w:val="1E136D"/>
          <w:sz w:val="28"/>
          <w:szCs w:val="28"/>
        </w:rPr>
        <w:t>по степени обеспеченности подачи воды (по надежности действия)</w:t>
      </w:r>
      <w:r w:rsidRPr="000E2826">
        <w:rPr>
          <w:rStyle w:val="21"/>
          <w:rFonts w:eastAsiaTheme="minorHAnsi"/>
          <w:sz w:val="28"/>
          <w:szCs w:val="28"/>
        </w:rPr>
        <w:t xml:space="preserve"> - </w:t>
      </w:r>
      <w:r w:rsidRPr="000E2826">
        <w:rPr>
          <w:rFonts w:ascii="Times New Roman" w:hAnsi="Times New Roman" w:cs="Times New Roman"/>
          <w:sz w:val="28"/>
          <w:szCs w:val="28"/>
        </w:rPr>
        <w:t xml:space="preserve">исходя из численности населения в сельском поселении, сельское поселение </w:t>
      </w:r>
      <w:r w:rsidR="007E7B5E">
        <w:rPr>
          <w:rFonts w:ascii="Times New Roman" w:hAnsi="Times New Roman" w:cs="Times New Roman"/>
          <w:sz w:val="28"/>
          <w:szCs w:val="28"/>
        </w:rPr>
        <w:t xml:space="preserve">Новая Балкария </w:t>
      </w:r>
      <w:r w:rsidRPr="000E2826">
        <w:rPr>
          <w:rFonts w:ascii="Times New Roman" w:hAnsi="Times New Roman" w:cs="Times New Roman"/>
          <w:sz w:val="28"/>
          <w:szCs w:val="28"/>
        </w:rPr>
        <w:t>относится к третьей категории, которая допускает снижение подачи воды на хозяйственно-питьевые нужды не более 30% от расчетного расхода и на производственные нужды до предела, устанавливаемого аварийным графиком работы предприятий. Длительность снижения подачи не должна превышать 15 суток. Перерыв в подаче воды или снижение подачи</w:t>
      </w:r>
      <w:r>
        <w:rPr>
          <w:rFonts w:ascii="Times New Roman" w:hAnsi="Times New Roman" w:cs="Times New Roman"/>
          <w:sz w:val="28"/>
          <w:szCs w:val="28"/>
        </w:rPr>
        <w:t xml:space="preserve">, ниже указанного предела, </w:t>
      </w:r>
      <w:r w:rsidRPr="007F20DE">
        <w:rPr>
          <w:rFonts w:ascii="Times New Roman" w:hAnsi="Times New Roman" w:cs="Times New Roman"/>
          <w:sz w:val="28"/>
          <w:szCs w:val="28"/>
        </w:rPr>
        <w:t>допускается на время проведения ремонта, но не более чем на 24 ч.</w:t>
      </w:r>
    </w:p>
    <w:p w:rsidR="003740C5" w:rsidRDefault="000E2826" w:rsidP="003740C5">
      <w:pPr>
        <w:pStyle w:val="a3"/>
        <w:spacing w:line="276" w:lineRule="auto"/>
        <w:ind w:firstLine="708"/>
        <w:jc w:val="both"/>
        <w:rPr>
          <w:rFonts w:ascii="Times New Roman" w:hAnsi="Times New Roman" w:cs="Times New Roman"/>
          <w:sz w:val="28"/>
          <w:szCs w:val="28"/>
        </w:rPr>
      </w:pPr>
      <w:r w:rsidRPr="007F20DE">
        <w:rPr>
          <w:rFonts w:ascii="Times New Roman" w:hAnsi="Times New Roman" w:cs="Times New Roman"/>
          <w:sz w:val="28"/>
          <w:szCs w:val="28"/>
        </w:rPr>
        <w:t xml:space="preserve">Потребление воды из системы водоснабжения села в течение суток неравномерное, что обусловлено цикличностью жизнедеятельности </w:t>
      </w:r>
      <w:r w:rsidR="007F20DE" w:rsidRPr="007F20DE">
        <w:rPr>
          <w:rFonts w:ascii="Times New Roman" w:hAnsi="Times New Roman" w:cs="Times New Roman"/>
          <w:sz w:val="28"/>
          <w:szCs w:val="28"/>
        </w:rPr>
        <w:t>населения и работы предприятий. Соответственно в переменном режиме работают и большинство элементов структуры системы водоснабжения.</w:t>
      </w:r>
    </w:p>
    <w:p w:rsidR="007F20DE" w:rsidRPr="003740C5" w:rsidRDefault="008E005B" w:rsidP="008E005B">
      <w:pPr>
        <w:pStyle w:val="a3"/>
        <w:spacing w:line="276" w:lineRule="auto"/>
        <w:ind w:left="708"/>
        <w:rPr>
          <w:rFonts w:ascii="Times New Roman" w:hAnsi="Times New Roman" w:cs="Times New Roman"/>
          <w:sz w:val="28"/>
          <w:szCs w:val="28"/>
        </w:rPr>
      </w:pPr>
      <w:r>
        <w:rPr>
          <w:rFonts w:ascii="Times New Roman" w:hAnsi="Times New Roman" w:cs="Times New Roman"/>
          <w:b/>
          <w:color w:val="1E136D"/>
          <w:sz w:val="28"/>
          <w:szCs w:val="28"/>
        </w:rPr>
        <w:lastRenderedPageBreak/>
        <w:t xml:space="preserve">б) </w:t>
      </w:r>
      <w:r w:rsidR="007F20DE" w:rsidRPr="007F20DE">
        <w:rPr>
          <w:rFonts w:ascii="Times New Roman" w:hAnsi="Times New Roman" w:cs="Times New Roman"/>
          <w:b/>
          <w:color w:val="1E136D"/>
          <w:sz w:val="28"/>
          <w:szCs w:val="28"/>
        </w:rPr>
        <w:t>описание территорий поселения, не охваченных централизованными</w:t>
      </w:r>
      <w:r w:rsidR="007F20DE">
        <w:rPr>
          <w:rFonts w:ascii="Times New Roman" w:hAnsi="Times New Roman" w:cs="Times New Roman"/>
          <w:b/>
          <w:color w:val="1E136D"/>
          <w:sz w:val="28"/>
          <w:szCs w:val="28"/>
        </w:rPr>
        <w:t xml:space="preserve"> </w:t>
      </w:r>
      <w:r>
        <w:rPr>
          <w:rFonts w:ascii="Times New Roman" w:hAnsi="Times New Roman" w:cs="Times New Roman"/>
          <w:b/>
          <w:color w:val="1E136D"/>
          <w:sz w:val="28"/>
          <w:szCs w:val="28"/>
        </w:rPr>
        <w:t xml:space="preserve">          </w:t>
      </w:r>
      <w:r w:rsidR="007F20DE" w:rsidRPr="007F20DE">
        <w:rPr>
          <w:rFonts w:ascii="Times New Roman" w:hAnsi="Times New Roman" w:cs="Times New Roman"/>
          <w:b/>
          <w:color w:val="1E136D"/>
          <w:sz w:val="28"/>
          <w:szCs w:val="28"/>
        </w:rPr>
        <w:t>системами водоснабжения</w:t>
      </w:r>
    </w:p>
    <w:p w:rsidR="007F20DE" w:rsidRPr="007F20DE" w:rsidRDefault="007F20DE" w:rsidP="00772104">
      <w:pPr>
        <w:pStyle w:val="a3"/>
        <w:spacing w:line="276" w:lineRule="auto"/>
        <w:jc w:val="both"/>
        <w:rPr>
          <w:rFonts w:ascii="Times New Roman" w:hAnsi="Times New Roman" w:cs="Times New Roman"/>
          <w:b/>
          <w:color w:val="1E136D"/>
          <w:sz w:val="28"/>
          <w:szCs w:val="28"/>
        </w:rPr>
      </w:pPr>
    </w:p>
    <w:p w:rsidR="00AF5DD6" w:rsidRPr="007E7B5E" w:rsidRDefault="007F20DE" w:rsidP="00AF5DD6">
      <w:pPr>
        <w:pStyle w:val="a3"/>
        <w:spacing w:line="276" w:lineRule="auto"/>
        <w:ind w:firstLine="708"/>
        <w:rPr>
          <w:rFonts w:ascii="Times New Roman" w:hAnsi="Times New Roman" w:cs="Times New Roman"/>
          <w:sz w:val="28"/>
          <w:szCs w:val="28"/>
          <w:highlight w:val="yellow"/>
        </w:rPr>
      </w:pPr>
      <w:r w:rsidRPr="007E7B5E">
        <w:rPr>
          <w:rFonts w:ascii="Times New Roman" w:hAnsi="Times New Roman" w:cs="Times New Roman"/>
          <w:sz w:val="28"/>
          <w:szCs w:val="28"/>
        </w:rPr>
        <w:t xml:space="preserve">Территория сельского поселения </w:t>
      </w:r>
      <w:r w:rsidR="007E7B5E" w:rsidRPr="007E7B5E">
        <w:rPr>
          <w:rFonts w:ascii="Times New Roman" w:hAnsi="Times New Roman" w:cs="Times New Roman"/>
          <w:sz w:val="28"/>
          <w:szCs w:val="28"/>
        </w:rPr>
        <w:t>Новая Балкария</w:t>
      </w:r>
      <w:r w:rsidRPr="007E7B5E">
        <w:rPr>
          <w:rFonts w:ascii="Times New Roman" w:hAnsi="Times New Roman" w:cs="Times New Roman"/>
          <w:sz w:val="28"/>
          <w:szCs w:val="28"/>
        </w:rPr>
        <w:t xml:space="preserve"> включает в себя два населенных пункта: село </w:t>
      </w:r>
      <w:r w:rsidR="007E7B5E" w:rsidRPr="007E7B5E">
        <w:rPr>
          <w:rFonts w:ascii="Times New Roman" w:hAnsi="Times New Roman" w:cs="Times New Roman"/>
          <w:sz w:val="28"/>
          <w:szCs w:val="28"/>
        </w:rPr>
        <w:t>Новая Балкария</w:t>
      </w:r>
      <w:r w:rsidRPr="007E7B5E">
        <w:rPr>
          <w:rFonts w:ascii="Times New Roman" w:hAnsi="Times New Roman" w:cs="Times New Roman"/>
          <w:sz w:val="28"/>
          <w:szCs w:val="28"/>
        </w:rPr>
        <w:t xml:space="preserve"> и поселок </w:t>
      </w:r>
      <w:r w:rsidR="007E7B5E" w:rsidRPr="007E7B5E">
        <w:rPr>
          <w:rFonts w:ascii="Times New Roman" w:hAnsi="Times New Roman" w:cs="Times New Roman"/>
          <w:sz w:val="28"/>
          <w:szCs w:val="28"/>
        </w:rPr>
        <w:t>Шикулей</w:t>
      </w:r>
      <w:r w:rsidRPr="007E7B5E">
        <w:rPr>
          <w:rFonts w:ascii="Times New Roman" w:hAnsi="Times New Roman" w:cs="Times New Roman"/>
          <w:sz w:val="28"/>
          <w:szCs w:val="28"/>
        </w:rPr>
        <w:t xml:space="preserve">. В настоящее время село </w:t>
      </w:r>
      <w:r w:rsidR="007E7B5E" w:rsidRPr="007E7B5E">
        <w:rPr>
          <w:rFonts w:ascii="Times New Roman" w:hAnsi="Times New Roman" w:cs="Times New Roman"/>
          <w:sz w:val="28"/>
          <w:szCs w:val="28"/>
        </w:rPr>
        <w:t>Новая Балкария</w:t>
      </w:r>
      <w:r w:rsidRPr="007E7B5E">
        <w:rPr>
          <w:rFonts w:ascii="Times New Roman" w:hAnsi="Times New Roman" w:cs="Times New Roman"/>
          <w:sz w:val="28"/>
          <w:szCs w:val="28"/>
        </w:rPr>
        <w:t xml:space="preserve"> на 100% </w:t>
      </w:r>
      <w:r w:rsidR="007E7B5E" w:rsidRPr="007E7B5E">
        <w:rPr>
          <w:rFonts w:ascii="Times New Roman" w:hAnsi="Times New Roman" w:cs="Times New Roman"/>
          <w:sz w:val="28"/>
          <w:szCs w:val="28"/>
        </w:rPr>
        <w:t xml:space="preserve">не </w:t>
      </w:r>
      <w:r w:rsidRPr="007E7B5E">
        <w:rPr>
          <w:rFonts w:ascii="Times New Roman" w:hAnsi="Times New Roman" w:cs="Times New Roman"/>
          <w:sz w:val="28"/>
          <w:szCs w:val="28"/>
        </w:rPr>
        <w:t>охвачено централизованной системой водоснабжения.</w:t>
      </w:r>
      <w:r w:rsidR="00AF5DD6" w:rsidRPr="00AF5DD6">
        <w:rPr>
          <w:rFonts w:ascii="Times New Roman" w:hAnsi="Times New Roman" w:cs="Times New Roman"/>
          <w:sz w:val="28"/>
          <w:szCs w:val="28"/>
        </w:rPr>
        <w:t xml:space="preserve"> </w:t>
      </w:r>
      <w:r w:rsidR="00AF5DD6" w:rsidRPr="007E7B5E">
        <w:rPr>
          <w:rFonts w:ascii="Times New Roman" w:hAnsi="Times New Roman" w:cs="Times New Roman"/>
          <w:sz w:val="28"/>
          <w:szCs w:val="28"/>
        </w:rPr>
        <w:t xml:space="preserve">Ул. Комсомольская </w:t>
      </w:r>
      <w:r w:rsidR="00AF5DD6">
        <w:rPr>
          <w:rFonts w:ascii="Times New Roman" w:hAnsi="Times New Roman" w:cs="Times New Roman"/>
          <w:sz w:val="28"/>
          <w:szCs w:val="28"/>
        </w:rPr>
        <w:t>0,430</w:t>
      </w:r>
      <w:r w:rsidR="00AF5DD6" w:rsidRPr="007E7B5E">
        <w:rPr>
          <w:rFonts w:ascii="Times New Roman" w:hAnsi="Times New Roman" w:cs="Times New Roman"/>
          <w:sz w:val="28"/>
          <w:szCs w:val="28"/>
        </w:rPr>
        <w:t xml:space="preserve"> км и ул. Молодёжная </w:t>
      </w:r>
      <w:r w:rsidR="00AF5DD6">
        <w:rPr>
          <w:rFonts w:ascii="Times New Roman" w:hAnsi="Times New Roman" w:cs="Times New Roman"/>
          <w:sz w:val="28"/>
          <w:szCs w:val="28"/>
        </w:rPr>
        <w:t>0,250</w:t>
      </w:r>
      <w:r w:rsidR="00AF5DD6" w:rsidRPr="007E7B5E">
        <w:rPr>
          <w:rFonts w:ascii="Times New Roman" w:hAnsi="Times New Roman" w:cs="Times New Roman"/>
          <w:sz w:val="28"/>
          <w:szCs w:val="28"/>
        </w:rPr>
        <w:t xml:space="preserve"> км не охвачены централизованным водоснабжением.</w:t>
      </w:r>
    </w:p>
    <w:p w:rsidR="007F20DE" w:rsidRPr="007E7B5E" w:rsidRDefault="007F20DE" w:rsidP="007E7B5E">
      <w:pPr>
        <w:pStyle w:val="a3"/>
        <w:spacing w:line="276" w:lineRule="auto"/>
        <w:ind w:firstLine="708"/>
        <w:rPr>
          <w:rFonts w:ascii="Times New Roman" w:hAnsi="Times New Roman" w:cs="Times New Roman"/>
          <w:b/>
          <w:i/>
          <w:sz w:val="28"/>
          <w:szCs w:val="28"/>
          <w:u w:val="single"/>
        </w:rPr>
      </w:pPr>
      <w:r w:rsidRPr="007E7B5E">
        <w:rPr>
          <w:rFonts w:ascii="Times New Roman" w:hAnsi="Times New Roman" w:cs="Times New Roman"/>
          <w:sz w:val="28"/>
          <w:szCs w:val="28"/>
        </w:rPr>
        <w:t xml:space="preserve"> </w:t>
      </w:r>
      <w:r w:rsidR="007E7B5E" w:rsidRPr="007E7B5E">
        <w:rPr>
          <w:rFonts w:ascii="Times New Roman" w:hAnsi="Times New Roman" w:cs="Times New Roman"/>
          <w:sz w:val="28"/>
          <w:szCs w:val="28"/>
        </w:rPr>
        <w:t xml:space="preserve">Поселок </w:t>
      </w:r>
      <w:r w:rsidRPr="007E7B5E">
        <w:rPr>
          <w:rFonts w:ascii="Times New Roman" w:hAnsi="Times New Roman" w:cs="Times New Roman"/>
          <w:sz w:val="28"/>
          <w:szCs w:val="28"/>
        </w:rPr>
        <w:t xml:space="preserve"> </w:t>
      </w:r>
      <w:r w:rsidR="007E7B5E" w:rsidRPr="007E7B5E">
        <w:rPr>
          <w:rFonts w:ascii="Times New Roman" w:hAnsi="Times New Roman" w:cs="Times New Roman"/>
          <w:sz w:val="28"/>
          <w:szCs w:val="28"/>
        </w:rPr>
        <w:t>Шикулей</w:t>
      </w:r>
      <w:r w:rsidRPr="007E7B5E">
        <w:rPr>
          <w:rFonts w:ascii="Times New Roman" w:hAnsi="Times New Roman" w:cs="Times New Roman"/>
          <w:sz w:val="28"/>
          <w:szCs w:val="28"/>
        </w:rPr>
        <w:t xml:space="preserve"> </w:t>
      </w:r>
      <w:r w:rsidR="007E7B5E" w:rsidRPr="007E7B5E">
        <w:rPr>
          <w:rFonts w:ascii="Times New Roman" w:hAnsi="Times New Roman" w:cs="Times New Roman"/>
          <w:sz w:val="28"/>
          <w:szCs w:val="28"/>
        </w:rPr>
        <w:t xml:space="preserve"> тоже имеет </w:t>
      </w:r>
      <w:r w:rsidRPr="007E7B5E">
        <w:rPr>
          <w:rFonts w:ascii="Times New Roman" w:hAnsi="Times New Roman" w:cs="Times New Roman"/>
          <w:sz w:val="28"/>
          <w:szCs w:val="28"/>
        </w:rPr>
        <w:t xml:space="preserve">централизованное водоснабжения. На данный момент на его территории проживает </w:t>
      </w:r>
      <w:r w:rsidR="007E7B5E" w:rsidRPr="007E7B5E">
        <w:rPr>
          <w:rFonts w:ascii="Times New Roman" w:hAnsi="Times New Roman" w:cs="Times New Roman"/>
          <w:b/>
          <w:i/>
          <w:sz w:val="28"/>
          <w:szCs w:val="28"/>
          <w:u w:val="single"/>
        </w:rPr>
        <w:t>две семьи.</w:t>
      </w:r>
    </w:p>
    <w:p w:rsidR="007E7B5E" w:rsidRPr="007E7B5E" w:rsidRDefault="00AF5DD6" w:rsidP="007E7B5E">
      <w:pPr>
        <w:pStyle w:val="a3"/>
        <w:spacing w:line="276" w:lineRule="auto"/>
        <w:ind w:firstLine="708"/>
        <w:rPr>
          <w:rFonts w:ascii="Times New Roman" w:hAnsi="Times New Roman" w:cs="Times New Roman"/>
          <w:sz w:val="28"/>
          <w:szCs w:val="28"/>
          <w:highlight w:val="yellow"/>
        </w:rPr>
      </w:pPr>
      <w:r>
        <w:rPr>
          <w:rFonts w:ascii="Times New Roman" w:hAnsi="Times New Roman" w:cs="Times New Roman"/>
          <w:sz w:val="28"/>
          <w:szCs w:val="28"/>
        </w:rPr>
        <w:t xml:space="preserve"> </w:t>
      </w:r>
    </w:p>
    <w:p w:rsidR="00772104" w:rsidRPr="00772104" w:rsidRDefault="00772104" w:rsidP="003740C5">
      <w:pPr>
        <w:pStyle w:val="a3"/>
        <w:spacing w:line="276" w:lineRule="auto"/>
        <w:ind w:firstLine="708"/>
        <w:jc w:val="both"/>
        <w:rPr>
          <w:rFonts w:ascii="Times New Roman" w:hAnsi="Times New Roman" w:cs="Times New Roman"/>
          <w:b/>
          <w:color w:val="1E136D"/>
          <w:sz w:val="28"/>
          <w:szCs w:val="28"/>
        </w:rPr>
      </w:pPr>
      <w:r w:rsidRPr="00772104">
        <w:rPr>
          <w:rFonts w:ascii="Times New Roman" w:hAnsi="Times New Roman" w:cs="Times New Roman"/>
          <w:b/>
          <w:color w:val="1E136D"/>
          <w:sz w:val="28"/>
          <w:szCs w:val="28"/>
        </w:rPr>
        <w:t>в)</w:t>
      </w:r>
      <w:r w:rsidRPr="00772104">
        <w:rPr>
          <w:rFonts w:ascii="Times New Roman" w:hAnsi="Times New Roman" w:cs="Times New Roman"/>
          <w:b/>
          <w:color w:val="1E136D"/>
          <w:sz w:val="28"/>
          <w:szCs w:val="28"/>
        </w:rPr>
        <w:tab/>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772104" w:rsidRPr="00772104" w:rsidRDefault="00772104" w:rsidP="00772104">
      <w:pPr>
        <w:pStyle w:val="a3"/>
        <w:spacing w:line="276" w:lineRule="auto"/>
        <w:jc w:val="both"/>
        <w:rPr>
          <w:rFonts w:ascii="Times New Roman" w:hAnsi="Times New Roman" w:cs="Times New Roman"/>
          <w:sz w:val="28"/>
          <w:szCs w:val="28"/>
        </w:rPr>
      </w:pPr>
    </w:p>
    <w:p w:rsidR="007E7B5E" w:rsidRDefault="00772104" w:rsidP="00772104">
      <w:pPr>
        <w:pStyle w:val="a3"/>
        <w:spacing w:line="276" w:lineRule="auto"/>
        <w:ind w:firstLine="708"/>
        <w:jc w:val="both"/>
        <w:rPr>
          <w:rFonts w:ascii="Times New Roman" w:hAnsi="Times New Roman" w:cs="Times New Roman"/>
          <w:sz w:val="28"/>
          <w:szCs w:val="28"/>
        </w:rPr>
      </w:pPr>
      <w:r w:rsidRPr="00772104">
        <w:rPr>
          <w:rFonts w:ascii="Times New Roman" w:hAnsi="Times New Roman" w:cs="Times New Roman"/>
          <w:sz w:val="28"/>
          <w:szCs w:val="28"/>
        </w:rPr>
        <w:t>Во исполнение Федерального закона от 7 декабря 2011 года № 416-ФЗ</w:t>
      </w:r>
    </w:p>
    <w:p w:rsidR="00393621" w:rsidRDefault="00772104" w:rsidP="007E7B5E">
      <w:pPr>
        <w:pStyle w:val="a3"/>
        <w:spacing w:line="276" w:lineRule="auto"/>
        <w:rPr>
          <w:rFonts w:ascii="Times New Roman" w:hAnsi="Times New Roman" w:cs="Times New Roman"/>
          <w:sz w:val="28"/>
          <w:szCs w:val="28"/>
        </w:rPr>
      </w:pPr>
      <w:r w:rsidRPr="00772104">
        <w:rPr>
          <w:rFonts w:ascii="Times New Roman" w:hAnsi="Times New Roman" w:cs="Times New Roman"/>
          <w:sz w:val="28"/>
          <w:szCs w:val="28"/>
        </w:rPr>
        <w:t xml:space="preserve"> «О водоснабжении и водоотведении» специалистам </w:t>
      </w:r>
      <w:r w:rsidR="00906D12" w:rsidRPr="00393621">
        <w:rPr>
          <w:rFonts w:ascii="Times New Roman" w:hAnsi="Times New Roman" w:cs="Times New Roman"/>
          <w:sz w:val="28"/>
          <w:szCs w:val="28"/>
        </w:rPr>
        <w:t xml:space="preserve">МУП </w:t>
      </w:r>
      <w:r w:rsidR="00393621" w:rsidRPr="00393621">
        <w:rPr>
          <w:rFonts w:ascii="Times New Roman" w:hAnsi="Times New Roman" w:cs="Times New Roman"/>
          <w:sz w:val="28"/>
          <w:szCs w:val="28"/>
        </w:rPr>
        <w:t>О</w:t>
      </w:r>
      <w:r w:rsidR="00393621">
        <w:rPr>
          <w:rFonts w:ascii="Times New Roman" w:hAnsi="Times New Roman" w:cs="Times New Roman"/>
          <w:sz w:val="28"/>
          <w:szCs w:val="28"/>
        </w:rPr>
        <w:t>ОО «Капля»</w:t>
      </w:r>
      <w:r w:rsidRPr="00772104">
        <w:rPr>
          <w:rFonts w:ascii="Times New Roman" w:hAnsi="Times New Roman" w:cs="Times New Roman"/>
          <w:sz w:val="28"/>
          <w:szCs w:val="28"/>
        </w:rPr>
        <w:t xml:space="preserve"> необходимо провести техничес</w:t>
      </w:r>
      <w:r w:rsidR="00393621">
        <w:rPr>
          <w:rFonts w:ascii="Times New Roman" w:hAnsi="Times New Roman" w:cs="Times New Roman"/>
          <w:sz w:val="28"/>
          <w:szCs w:val="28"/>
        </w:rPr>
        <w:t>кое обследование всех элементов</w:t>
      </w:r>
    </w:p>
    <w:p w:rsidR="00772104" w:rsidRPr="00772104" w:rsidRDefault="00772104" w:rsidP="007E7B5E">
      <w:pPr>
        <w:pStyle w:val="a3"/>
        <w:spacing w:line="276" w:lineRule="auto"/>
        <w:rPr>
          <w:rFonts w:ascii="Times New Roman" w:hAnsi="Times New Roman" w:cs="Times New Roman"/>
          <w:sz w:val="28"/>
          <w:szCs w:val="28"/>
        </w:rPr>
      </w:pPr>
      <w:r w:rsidRPr="00772104">
        <w:rPr>
          <w:rFonts w:ascii="Times New Roman" w:hAnsi="Times New Roman" w:cs="Times New Roman"/>
          <w:sz w:val="28"/>
          <w:szCs w:val="28"/>
        </w:rPr>
        <w:t xml:space="preserve">централизованной системы водоснабжения сельского поселения </w:t>
      </w:r>
      <w:r w:rsidR="00393621">
        <w:rPr>
          <w:rFonts w:ascii="Times New Roman" w:hAnsi="Times New Roman" w:cs="Times New Roman"/>
          <w:sz w:val="28"/>
          <w:szCs w:val="28"/>
        </w:rPr>
        <w:t>Новая Балкария.</w:t>
      </w:r>
    </w:p>
    <w:p w:rsidR="00772104" w:rsidRPr="00772104" w:rsidRDefault="00772104" w:rsidP="00772104">
      <w:pPr>
        <w:pStyle w:val="a3"/>
        <w:spacing w:line="276" w:lineRule="auto"/>
        <w:ind w:firstLine="708"/>
        <w:jc w:val="both"/>
        <w:rPr>
          <w:rFonts w:ascii="Times New Roman" w:hAnsi="Times New Roman" w:cs="Times New Roman"/>
          <w:color w:val="000000"/>
          <w:sz w:val="28"/>
          <w:szCs w:val="28"/>
        </w:rPr>
      </w:pPr>
      <w:r w:rsidRPr="00772104">
        <w:rPr>
          <w:rFonts w:ascii="Times New Roman" w:hAnsi="Times New Roman" w:cs="Times New Roman"/>
          <w:sz w:val="28"/>
          <w:szCs w:val="28"/>
        </w:rPr>
        <w:t xml:space="preserve">Работы должны проводится с учетом </w:t>
      </w:r>
      <w:r w:rsidRPr="00772104">
        <w:rPr>
          <w:rFonts w:ascii="Times New Roman" w:hAnsi="Times New Roman" w:cs="Times New Roman"/>
          <w:kern w:val="36"/>
          <w:sz w:val="28"/>
          <w:szCs w:val="28"/>
        </w:rPr>
        <w:t>Методических рекомендации по определению технического состояния систем теплоснабжения, горячего водоснабжения, холодного водоснабжения и водоотведения (</w:t>
      </w:r>
      <w:r w:rsidRPr="00772104">
        <w:rPr>
          <w:rFonts w:ascii="Times New Roman" w:hAnsi="Times New Roman" w:cs="Times New Roman"/>
          <w:color w:val="000000"/>
          <w:sz w:val="28"/>
          <w:szCs w:val="28"/>
        </w:rPr>
        <w:t>Приложение к рекомендательному письму Министерства регионального развития Российской Федерации от 26 апреля 2012 г. N 9905-АП/14)</w:t>
      </w:r>
      <w:r>
        <w:rPr>
          <w:rFonts w:ascii="Times New Roman" w:hAnsi="Times New Roman" w:cs="Times New Roman"/>
          <w:color w:val="000000"/>
          <w:sz w:val="28"/>
          <w:szCs w:val="28"/>
        </w:rPr>
        <w:t>.</w:t>
      </w:r>
    </w:p>
    <w:p w:rsidR="00772104" w:rsidRDefault="00772104" w:rsidP="00772104">
      <w:pPr>
        <w:pStyle w:val="a3"/>
        <w:spacing w:line="276" w:lineRule="auto"/>
        <w:jc w:val="both"/>
        <w:rPr>
          <w:rFonts w:ascii="Times New Roman" w:hAnsi="Times New Roman" w:cs="Times New Roman"/>
          <w:sz w:val="28"/>
          <w:szCs w:val="28"/>
        </w:rPr>
      </w:pPr>
      <w:r>
        <w:rPr>
          <w:rFonts w:ascii="Times New Roman" w:hAnsi="Times New Roman" w:cs="Times New Roman"/>
          <w:kern w:val="36"/>
          <w:sz w:val="28"/>
          <w:szCs w:val="28"/>
          <w:lang w:eastAsia="ru-RU"/>
        </w:rPr>
        <w:tab/>
      </w:r>
      <w:r w:rsidRPr="00772104">
        <w:rPr>
          <w:rFonts w:ascii="Times New Roman" w:hAnsi="Times New Roman" w:cs="Times New Roman"/>
          <w:sz w:val="28"/>
          <w:szCs w:val="28"/>
        </w:rPr>
        <w:t xml:space="preserve">Система водоснабжения сельского поселения </w:t>
      </w:r>
      <w:r w:rsidR="00393621">
        <w:rPr>
          <w:rFonts w:ascii="Times New Roman" w:hAnsi="Times New Roman" w:cs="Times New Roman"/>
          <w:sz w:val="28"/>
          <w:szCs w:val="28"/>
        </w:rPr>
        <w:t xml:space="preserve">Новая Балкария </w:t>
      </w:r>
      <w:r w:rsidRPr="00772104">
        <w:rPr>
          <w:rFonts w:ascii="Times New Roman" w:hAnsi="Times New Roman" w:cs="Times New Roman"/>
          <w:sz w:val="28"/>
          <w:szCs w:val="28"/>
        </w:rPr>
        <w:t xml:space="preserve">в настоящее время является </w:t>
      </w:r>
      <w:r w:rsidRPr="00772104">
        <w:rPr>
          <w:rStyle w:val="0pt"/>
          <w:rFonts w:eastAsiaTheme="minorHAnsi"/>
          <w:sz w:val="28"/>
          <w:szCs w:val="28"/>
        </w:rPr>
        <w:t xml:space="preserve">- </w:t>
      </w:r>
      <w:r w:rsidRPr="00772104">
        <w:rPr>
          <w:rStyle w:val="0pt"/>
          <w:rFonts w:eastAsiaTheme="minorHAnsi"/>
          <w:color w:val="1E136D"/>
          <w:sz w:val="28"/>
          <w:szCs w:val="28"/>
        </w:rPr>
        <w:t>многозонной</w:t>
      </w:r>
      <w:r w:rsidRPr="00772104">
        <w:rPr>
          <w:rFonts w:ascii="Times New Roman" w:hAnsi="Times New Roman" w:cs="Times New Roman"/>
          <w:sz w:val="28"/>
          <w:szCs w:val="28"/>
        </w:rPr>
        <w:t xml:space="preserve"> и включает в себя </w:t>
      </w:r>
      <w:r w:rsidRPr="00772104">
        <w:rPr>
          <w:rStyle w:val="0pt"/>
          <w:rFonts w:eastAsiaTheme="minorHAnsi"/>
          <w:color w:val="1E136D"/>
          <w:sz w:val="28"/>
          <w:szCs w:val="28"/>
        </w:rPr>
        <w:t>одиночные скважины</w:t>
      </w:r>
      <w:r w:rsidRPr="00772104">
        <w:rPr>
          <w:rFonts w:ascii="Times New Roman" w:hAnsi="Times New Roman" w:cs="Times New Roman"/>
          <w:sz w:val="28"/>
          <w:szCs w:val="28"/>
        </w:rPr>
        <w:t xml:space="preserve"> в количестве </w:t>
      </w:r>
      <w:r w:rsidRPr="00F82D8E">
        <w:rPr>
          <w:rFonts w:ascii="Times New Roman" w:hAnsi="Times New Roman" w:cs="Times New Roman"/>
          <w:sz w:val="28"/>
          <w:szCs w:val="28"/>
        </w:rPr>
        <w:t>трех единиц</w:t>
      </w:r>
      <w:r w:rsidR="00393621">
        <w:rPr>
          <w:rFonts w:ascii="Times New Roman" w:hAnsi="Times New Roman" w:cs="Times New Roman"/>
          <w:sz w:val="28"/>
          <w:szCs w:val="28"/>
        </w:rPr>
        <w:t>, две из которых на данный момент не участвуют в системе водоснабжения и затампонированы ввиду того, что дебита одной скважины достаточно для водоснабжения всего села.</w:t>
      </w:r>
    </w:p>
    <w:p w:rsidR="00C14AC0" w:rsidRDefault="00C14AC0" w:rsidP="00772104">
      <w:pPr>
        <w:pStyle w:val="a3"/>
        <w:spacing w:line="276" w:lineRule="auto"/>
        <w:jc w:val="both"/>
        <w:rPr>
          <w:rFonts w:ascii="Times New Roman" w:hAnsi="Times New Roman" w:cs="Times New Roman"/>
          <w:sz w:val="28"/>
          <w:szCs w:val="28"/>
        </w:rPr>
      </w:pPr>
    </w:p>
    <w:p w:rsidR="00C14AC0" w:rsidRDefault="00C14AC0" w:rsidP="00772104">
      <w:pPr>
        <w:pStyle w:val="a3"/>
        <w:spacing w:line="276" w:lineRule="auto"/>
        <w:jc w:val="both"/>
        <w:rPr>
          <w:rFonts w:ascii="Times New Roman" w:hAnsi="Times New Roman" w:cs="Times New Roman"/>
          <w:sz w:val="28"/>
          <w:szCs w:val="28"/>
        </w:rPr>
      </w:pPr>
    </w:p>
    <w:p w:rsidR="00C14AC0" w:rsidRDefault="00C14AC0" w:rsidP="00772104">
      <w:pPr>
        <w:pStyle w:val="a3"/>
        <w:spacing w:line="276" w:lineRule="auto"/>
        <w:jc w:val="both"/>
        <w:rPr>
          <w:rFonts w:ascii="Times New Roman" w:hAnsi="Times New Roman" w:cs="Times New Roman"/>
          <w:sz w:val="28"/>
          <w:szCs w:val="28"/>
        </w:rPr>
      </w:pPr>
    </w:p>
    <w:p w:rsidR="00934A6D" w:rsidRDefault="0005295E" w:rsidP="0005295E">
      <w:pPr>
        <w:pStyle w:val="a3"/>
        <w:tabs>
          <w:tab w:val="left" w:pos="6336"/>
        </w:tabs>
        <w:spacing w:line="276" w:lineRule="auto"/>
        <w:jc w:val="both"/>
        <w:rPr>
          <w:rFonts w:ascii="Times New Roman" w:hAnsi="Times New Roman" w:cs="Times New Roman"/>
          <w:sz w:val="28"/>
          <w:szCs w:val="28"/>
        </w:rPr>
        <w:sectPr w:rsidR="00934A6D" w:rsidSect="00934A6D">
          <w:pgSz w:w="11906" w:h="16838"/>
          <w:pgMar w:top="992" w:right="991" w:bottom="1134" w:left="993"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r>
        <w:rPr>
          <w:rFonts w:ascii="Times New Roman" w:hAnsi="Times New Roman" w:cs="Times New Roman"/>
          <w:sz w:val="28"/>
          <w:szCs w:val="28"/>
        </w:rPr>
        <w:tab/>
      </w:r>
    </w:p>
    <w:p w:rsidR="00C14AC0" w:rsidRDefault="00772104" w:rsidP="00CB65AB">
      <w:pPr>
        <w:pStyle w:val="a3"/>
        <w:spacing w:line="276" w:lineRule="auto"/>
        <w:ind w:firstLine="708"/>
        <w:jc w:val="center"/>
        <w:rPr>
          <w:rFonts w:ascii="Times New Roman" w:hAnsi="Times New Roman" w:cs="Times New Roman"/>
          <w:b/>
          <w:color w:val="1E136D"/>
          <w:sz w:val="28"/>
          <w:szCs w:val="28"/>
        </w:rPr>
      </w:pPr>
      <w:r w:rsidRPr="00C14AC0">
        <w:rPr>
          <w:rFonts w:ascii="Times New Roman" w:hAnsi="Times New Roman" w:cs="Times New Roman"/>
          <w:b/>
          <w:color w:val="1E136D"/>
          <w:sz w:val="28"/>
          <w:szCs w:val="28"/>
        </w:rPr>
        <w:lastRenderedPageBreak/>
        <w:t>Характеристика источников водоснабжения сельского поселения</w:t>
      </w:r>
      <w:r w:rsidR="00393621">
        <w:rPr>
          <w:rFonts w:ascii="Times New Roman" w:hAnsi="Times New Roman" w:cs="Times New Roman"/>
          <w:b/>
          <w:color w:val="1E136D"/>
          <w:sz w:val="28"/>
          <w:szCs w:val="28"/>
        </w:rPr>
        <w:t xml:space="preserve"> Новая Балкария</w:t>
      </w:r>
    </w:p>
    <w:p w:rsidR="00E477DC" w:rsidRPr="00C14AC0" w:rsidRDefault="00E477DC" w:rsidP="00CB65AB">
      <w:pPr>
        <w:pStyle w:val="a3"/>
        <w:spacing w:line="276" w:lineRule="auto"/>
        <w:ind w:firstLine="708"/>
        <w:jc w:val="center"/>
        <w:rPr>
          <w:rFonts w:ascii="Times New Roman" w:hAnsi="Times New Roman" w:cs="Times New Roman"/>
          <w:b/>
          <w:color w:val="1E136D"/>
          <w:sz w:val="28"/>
          <w:szCs w:val="28"/>
        </w:rPr>
      </w:pPr>
    </w:p>
    <w:p w:rsidR="00C14AC0" w:rsidRPr="00CB65AB" w:rsidRDefault="00CB65AB" w:rsidP="00CB65AB">
      <w:pPr>
        <w:pStyle w:val="a3"/>
        <w:spacing w:line="276" w:lineRule="auto"/>
        <w:ind w:firstLine="708"/>
        <w:jc w:val="center"/>
        <w:rPr>
          <w:rFonts w:ascii="Times New Roman" w:hAnsi="Times New Roman" w:cs="Times New Roman"/>
          <w:b/>
          <w:color w:val="1E136D"/>
          <w:sz w:val="28"/>
          <w:szCs w:val="28"/>
        </w:rPr>
      </w:pPr>
      <w:r w:rsidRPr="00CB65AB">
        <w:rPr>
          <w:rFonts w:ascii="Times New Roman" w:hAnsi="Times New Roman" w:cs="Times New Roman"/>
          <w:b/>
          <w:color w:val="1E136D"/>
          <w:sz w:val="28"/>
          <w:szCs w:val="28"/>
        </w:rPr>
        <w:t>Общая характеристика источников питьевого водоснабжения</w:t>
      </w:r>
    </w:p>
    <w:p w:rsidR="00CB65AB" w:rsidRPr="00CB65AB" w:rsidRDefault="00CB65AB" w:rsidP="00CB65AB">
      <w:pPr>
        <w:pStyle w:val="a3"/>
        <w:spacing w:line="276" w:lineRule="auto"/>
        <w:ind w:firstLine="708"/>
        <w:jc w:val="right"/>
        <w:rPr>
          <w:rFonts w:ascii="Times New Roman" w:hAnsi="Times New Roman" w:cs="Times New Roman"/>
          <w:b/>
          <w:i/>
          <w:color w:val="1E136D"/>
          <w:sz w:val="28"/>
          <w:szCs w:val="28"/>
        </w:rPr>
      </w:pPr>
      <w:r w:rsidRPr="00CB65AB">
        <w:rPr>
          <w:rFonts w:ascii="Times New Roman" w:hAnsi="Times New Roman" w:cs="Times New Roman"/>
          <w:b/>
          <w:i/>
          <w:color w:val="1E136D"/>
          <w:sz w:val="28"/>
          <w:szCs w:val="28"/>
        </w:rPr>
        <w:t>Таблица 1.</w:t>
      </w:r>
      <w:r w:rsidR="0022083B">
        <w:rPr>
          <w:rFonts w:ascii="Times New Roman" w:hAnsi="Times New Roman" w:cs="Times New Roman"/>
          <w:b/>
          <w:i/>
          <w:color w:val="1E136D"/>
          <w:sz w:val="28"/>
          <w:szCs w:val="28"/>
        </w:rPr>
        <w:t>4</w:t>
      </w:r>
    </w:p>
    <w:tbl>
      <w:tblPr>
        <w:tblStyle w:val="ac"/>
        <w:tblW w:w="14812" w:type="dxa"/>
        <w:tblInd w:w="250" w:type="dxa"/>
        <w:tblLook w:val="04A0" w:firstRow="1" w:lastRow="0" w:firstColumn="1" w:lastColumn="0" w:noHBand="0" w:noVBand="1"/>
      </w:tblPr>
      <w:tblGrid>
        <w:gridCol w:w="709"/>
        <w:gridCol w:w="3719"/>
        <w:gridCol w:w="2693"/>
        <w:gridCol w:w="1914"/>
        <w:gridCol w:w="1029"/>
        <w:gridCol w:w="2848"/>
        <w:gridCol w:w="1900"/>
      </w:tblGrid>
      <w:tr w:rsidR="00CB65AB" w:rsidTr="00A77F68">
        <w:tc>
          <w:tcPr>
            <w:tcW w:w="709" w:type="dxa"/>
          </w:tcPr>
          <w:p w:rsidR="00CB65AB" w:rsidRDefault="00E477DC" w:rsidP="00E477DC">
            <w:pPr>
              <w:pStyle w:val="a3"/>
              <w:jc w:val="center"/>
              <w:rPr>
                <w:rFonts w:ascii="Times New Roman" w:hAnsi="Times New Roman" w:cs="Times New Roman"/>
                <w:sz w:val="24"/>
                <w:szCs w:val="24"/>
              </w:rPr>
            </w:pPr>
            <w:r>
              <w:rPr>
                <w:rFonts w:ascii="Times New Roman" w:hAnsi="Times New Roman" w:cs="Times New Roman"/>
                <w:sz w:val="24"/>
                <w:szCs w:val="24"/>
              </w:rPr>
              <w:t>№</w:t>
            </w:r>
          </w:p>
          <w:p w:rsidR="00A77F68" w:rsidRPr="00E477DC"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пп</w:t>
            </w:r>
          </w:p>
        </w:tc>
        <w:tc>
          <w:tcPr>
            <w:tcW w:w="3719" w:type="dxa"/>
          </w:tcPr>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Наименование</w:t>
            </w:r>
          </w:p>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источника</w:t>
            </w:r>
          </w:p>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водоснабжения</w:t>
            </w:r>
          </w:p>
        </w:tc>
        <w:tc>
          <w:tcPr>
            <w:tcW w:w="2693" w:type="dxa"/>
          </w:tcPr>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Месторасположение</w:t>
            </w:r>
          </w:p>
        </w:tc>
        <w:tc>
          <w:tcPr>
            <w:tcW w:w="1914" w:type="dxa"/>
          </w:tcPr>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Характер</w:t>
            </w:r>
          </w:p>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(подземный,</w:t>
            </w:r>
          </w:p>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поверхност</w:t>
            </w:r>
            <w:r w:rsidRPr="00E477DC">
              <w:rPr>
                <w:rStyle w:val="8pt0pt0"/>
                <w:rFonts w:eastAsiaTheme="minorHAnsi"/>
                <w:sz w:val="24"/>
                <w:szCs w:val="24"/>
              </w:rPr>
              <w:softHyphen/>
              <w:t>ный)</w:t>
            </w:r>
          </w:p>
        </w:tc>
        <w:tc>
          <w:tcPr>
            <w:tcW w:w="1029" w:type="dxa"/>
          </w:tcPr>
          <w:p w:rsidR="00E477DC"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Дебит</w:t>
            </w:r>
          </w:p>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м</w:t>
            </w:r>
            <w:r w:rsidRPr="00E477DC">
              <w:rPr>
                <w:rStyle w:val="8pt0pt0"/>
                <w:rFonts w:eastAsiaTheme="minorHAnsi"/>
                <w:sz w:val="24"/>
                <w:szCs w:val="24"/>
                <w:vertAlign w:val="superscript"/>
              </w:rPr>
              <w:t>3</w:t>
            </w:r>
            <w:r w:rsidRPr="00E477DC">
              <w:rPr>
                <w:rStyle w:val="8pt0pt0"/>
                <w:rFonts w:eastAsiaTheme="minorHAnsi"/>
                <w:sz w:val="24"/>
                <w:szCs w:val="24"/>
              </w:rPr>
              <w:t>/час</w:t>
            </w:r>
          </w:p>
        </w:tc>
        <w:tc>
          <w:tcPr>
            <w:tcW w:w="2848" w:type="dxa"/>
          </w:tcPr>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Подтверждающий документ (отчет об утверждении запасов, разрешение на водопользование, иное)</w:t>
            </w:r>
          </w:p>
        </w:tc>
        <w:tc>
          <w:tcPr>
            <w:tcW w:w="1900" w:type="dxa"/>
          </w:tcPr>
          <w:p w:rsidR="00CB65AB" w:rsidRPr="00E477DC" w:rsidRDefault="00E477DC" w:rsidP="00E477DC">
            <w:pPr>
              <w:pStyle w:val="a3"/>
              <w:jc w:val="center"/>
              <w:rPr>
                <w:rFonts w:ascii="Times New Roman" w:hAnsi="Times New Roman" w:cs="Times New Roman"/>
                <w:sz w:val="24"/>
                <w:szCs w:val="24"/>
              </w:rPr>
            </w:pPr>
            <w:r w:rsidRPr="00E477DC">
              <w:rPr>
                <w:rStyle w:val="8pt0pt0"/>
                <w:rFonts w:eastAsiaTheme="minorHAnsi"/>
                <w:sz w:val="24"/>
                <w:szCs w:val="24"/>
              </w:rPr>
              <w:t>Разрешенный объем изъятия согласно лицензии тыс.м</w:t>
            </w:r>
            <w:r w:rsidRPr="00E477DC">
              <w:rPr>
                <w:rStyle w:val="8pt0pt0"/>
                <w:rFonts w:eastAsiaTheme="minorHAnsi"/>
                <w:sz w:val="24"/>
                <w:szCs w:val="24"/>
                <w:vertAlign w:val="superscript"/>
              </w:rPr>
              <w:t>3</w:t>
            </w:r>
            <w:r w:rsidRPr="00E477DC">
              <w:rPr>
                <w:rStyle w:val="8pt0pt0"/>
                <w:rFonts w:eastAsiaTheme="minorHAnsi"/>
                <w:sz w:val="24"/>
                <w:szCs w:val="24"/>
              </w:rPr>
              <w:t>/год</w:t>
            </w:r>
          </w:p>
        </w:tc>
      </w:tr>
      <w:tr w:rsidR="00E477DC" w:rsidTr="00A77F68">
        <w:tc>
          <w:tcPr>
            <w:tcW w:w="709" w:type="dxa"/>
          </w:tcPr>
          <w:p w:rsidR="00E477DC" w:rsidRPr="00E477DC" w:rsidRDefault="00E477DC" w:rsidP="00E477DC">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19" w:type="dxa"/>
          </w:tcPr>
          <w:p w:rsidR="00E477DC" w:rsidRPr="00E477DC" w:rsidRDefault="00E477DC" w:rsidP="00393621">
            <w:pPr>
              <w:pStyle w:val="a3"/>
              <w:rPr>
                <w:rFonts w:ascii="Times New Roman" w:hAnsi="Times New Roman" w:cs="Times New Roman"/>
                <w:sz w:val="24"/>
                <w:szCs w:val="24"/>
              </w:rPr>
            </w:pPr>
            <w:r>
              <w:rPr>
                <w:rFonts w:ascii="Times New Roman" w:hAnsi="Times New Roman" w:cs="Times New Roman"/>
                <w:sz w:val="24"/>
                <w:szCs w:val="24"/>
              </w:rPr>
              <w:t xml:space="preserve">Артезианская </w:t>
            </w:r>
            <w:r w:rsidRPr="00393621">
              <w:rPr>
                <w:rFonts w:ascii="Times New Roman" w:hAnsi="Times New Roman" w:cs="Times New Roman"/>
                <w:sz w:val="24"/>
                <w:szCs w:val="24"/>
              </w:rPr>
              <w:t xml:space="preserve">скважина № </w:t>
            </w:r>
            <w:r w:rsidR="00393621" w:rsidRPr="00393621">
              <w:rPr>
                <w:rFonts w:ascii="Times New Roman" w:hAnsi="Times New Roman" w:cs="Times New Roman"/>
                <w:sz w:val="24"/>
                <w:szCs w:val="24"/>
              </w:rPr>
              <w:t>44358</w:t>
            </w:r>
          </w:p>
        </w:tc>
        <w:tc>
          <w:tcPr>
            <w:tcW w:w="2693" w:type="dxa"/>
          </w:tcPr>
          <w:p w:rsidR="00E477DC" w:rsidRPr="00E477DC" w:rsidRDefault="00393621" w:rsidP="00E477DC">
            <w:pPr>
              <w:pStyle w:val="a3"/>
              <w:jc w:val="center"/>
              <w:rPr>
                <w:rFonts w:ascii="Times New Roman" w:hAnsi="Times New Roman" w:cs="Times New Roman"/>
                <w:sz w:val="24"/>
                <w:szCs w:val="24"/>
                <w:highlight w:val="yellow"/>
              </w:rPr>
            </w:pPr>
            <w:r w:rsidRPr="00393621">
              <w:rPr>
                <w:rFonts w:ascii="Times New Roman" w:hAnsi="Times New Roman" w:cs="Times New Roman"/>
                <w:sz w:val="24"/>
                <w:szCs w:val="24"/>
              </w:rPr>
              <w:t>ул.Центральная,1 а</w:t>
            </w:r>
          </w:p>
        </w:tc>
        <w:tc>
          <w:tcPr>
            <w:tcW w:w="1914" w:type="dxa"/>
          </w:tcPr>
          <w:p w:rsidR="00E477DC" w:rsidRPr="00393621" w:rsidRDefault="00E477DC" w:rsidP="00E477DC">
            <w:pPr>
              <w:jc w:val="center"/>
            </w:pPr>
            <w:r w:rsidRPr="00393621">
              <w:rPr>
                <w:rStyle w:val="8pt0pt0"/>
                <w:rFonts w:eastAsiaTheme="minorHAnsi"/>
                <w:sz w:val="24"/>
                <w:szCs w:val="24"/>
              </w:rPr>
              <w:t>подземный</w:t>
            </w:r>
          </w:p>
        </w:tc>
        <w:tc>
          <w:tcPr>
            <w:tcW w:w="1029" w:type="dxa"/>
          </w:tcPr>
          <w:p w:rsidR="00E477DC" w:rsidRPr="00393621" w:rsidRDefault="00393621" w:rsidP="00884F0E">
            <w:pPr>
              <w:pStyle w:val="a3"/>
              <w:jc w:val="center"/>
              <w:rPr>
                <w:rFonts w:ascii="Times New Roman" w:hAnsi="Times New Roman" w:cs="Times New Roman"/>
                <w:sz w:val="24"/>
                <w:szCs w:val="24"/>
              </w:rPr>
            </w:pPr>
            <w:r w:rsidRPr="00393621">
              <w:rPr>
                <w:rFonts w:ascii="Times New Roman" w:hAnsi="Times New Roman" w:cs="Times New Roman"/>
                <w:sz w:val="24"/>
                <w:szCs w:val="24"/>
              </w:rPr>
              <w:t>2,05</w:t>
            </w:r>
          </w:p>
        </w:tc>
        <w:tc>
          <w:tcPr>
            <w:tcW w:w="2848" w:type="dxa"/>
          </w:tcPr>
          <w:p w:rsidR="00E477DC" w:rsidRPr="00393621" w:rsidRDefault="00393621" w:rsidP="00884F0E">
            <w:pPr>
              <w:pStyle w:val="a3"/>
              <w:jc w:val="center"/>
              <w:rPr>
                <w:rFonts w:ascii="Times New Roman" w:hAnsi="Times New Roman" w:cs="Times New Roman"/>
                <w:sz w:val="24"/>
                <w:szCs w:val="24"/>
              </w:rPr>
            </w:pPr>
            <w:r w:rsidRPr="00393621">
              <w:rPr>
                <w:rFonts w:ascii="Times New Roman" w:hAnsi="Times New Roman" w:cs="Times New Roman"/>
                <w:sz w:val="24"/>
                <w:szCs w:val="24"/>
              </w:rPr>
              <w:t>Департамент по недропользованию.</w:t>
            </w:r>
          </w:p>
          <w:p w:rsidR="00393621" w:rsidRPr="00393621" w:rsidRDefault="00393621" w:rsidP="00884F0E">
            <w:pPr>
              <w:pStyle w:val="a3"/>
              <w:jc w:val="center"/>
              <w:rPr>
                <w:rFonts w:ascii="Times New Roman" w:hAnsi="Times New Roman" w:cs="Times New Roman"/>
                <w:sz w:val="24"/>
                <w:szCs w:val="24"/>
              </w:rPr>
            </w:pPr>
            <w:r w:rsidRPr="00393621">
              <w:rPr>
                <w:rFonts w:ascii="Times New Roman" w:hAnsi="Times New Roman" w:cs="Times New Roman"/>
                <w:sz w:val="24"/>
                <w:szCs w:val="24"/>
              </w:rPr>
              <w:t>Приказ №30-НАЛ-П от 23.07.2014г</w:t>
            </w:r>
          </w:p>
        </w:tc>
        <w:tc>
          <w:tcPr>
            <w:tcW w:w="1900" w:type="dxa"/>
          </w:tcPr>
          <w:p w:rsidR="00E477DC" w:rsidRPr="00393621" w:rsidRDefault="00393621" w:rsidP="00884F0E">
            <w:pPr>
              <w:pStyle w:val="a3"/>
              <w:jc w:val="center"/>
              <w:rPr>
                <w:rFonts w:ascii="Times New Roman" w:hAnsi="Times New Roman" w:cs="Times New Roman"/>
                <w:sz w:val="24"/>
                <w:szCs w:val="24"/>
              </w:rPr>
            </w:pPr>
            <w:r w:rsidRPr="00393621">
              <w:rPr>
                <w:rFonts w:ascii="Times New Roman" w:hAnsi="Times New Roman" w:cs="Times New Roman"/>
                <w:sz w:val="24"/>
                <w:szCs w:val="24"/>
              </w:rPr>
              <w:t>62</w:t>
            </w:r>
          </w:p>
        </w:tc>
      </w:tr>
      <w:tr w:rsidR="00E477DC" w:rsidTr="00A77F68">
        <w:tc>
          <w:tcPr>
            <w:tcW w:w="709" w:type="dxa"/>
          </w:tcPr>
          <w:p w:rsidR="00E477DC" w:rsidRPr="00E477DC" w:rsidRDefault="00E477DC" w:rsidP="00E477DC">
            <w:pPr>
              <w:pStyle w:val="a3"/>
              <w:jc w:val="center"/>
              <w:rPr>
                <w:rFonts w:ascii="Times New Roman" w:hAnsi="Times New Roman" w:cs="Times New Roman"/>
                <w:sz w:val="24"/>
                <w:szCs w:val="24"/>
              </w:rPr>
            </w:pPr>
          </w:p>
        </w:tc>
        <w:tc>
          <w:tcPr>
            <w:tcW w:w="3719" w:type="dxa"/>
          </w:tcPr>
          <w:p w:rsidR="00E477DC" w:rsidRPr="000C7D28" w:rsidRDefault="00E477DC" w:rsidP="00884F0E">
            <w:pPr>
              <w:rPr>
                <w:rFonts w:ascii="Times New Roman" w:hAnsi="Times New Roman" w:cs="Times New Roman"/>
                <w:sz w:val="24"/>
                <w:szCs w:val="24"/>
              </w:rPr>
            </w:pPr>
          </w:p>
        </w:tc>
        <w:tc>
          <w:tcPr>
            <w:tcW w:w="2693" w:type="dxa"/>
          </w:tcPr>
          <w:p w:rsidR="00E477DC" w:rsidRPr="00E477DC" w:rsidRDefault="00E477DC" w:rsidP="00E477DC">
            <w:pPr>
              <w:pStyle w:val="a3"/>
              <w:jc w:val="center"/>
              <w:rPr>
                <w:rFonts w:ascii="Times New Roman" w:hAnsi="Times New Roman" w:cs="Times New Roman"/>
                <w:sz w:val="24"/>
                <w:szCs w:val="24"/>
                <w:highlight w:val="yellow"/>
              </w:rPr>
            </w:pPr>
          </w:p>
        </w:tc>
        <w:tc>
          <w:tcPr>
            <w:tcW w:w="1914" w:type="dxa"/>
          </w:tcPr>
          <w:p w:rsidR="00E477DC" w:rsidRDefault="00E477DC" w:rsidP="00E477DC">
            <w:pPr>
              <w:jc w:val="center"/>
            </w:pPr>
          </w:p>
        </w:tc>
        <w:tc>
          <w:tcPr>
            <w:tcW w:w="1029" w:type="dxa"/>
          </w:tcPr>
          <w:p w:rsidR="00E477DC" w:rsidRPr="00E477DC" w:rsidRDefault="00E477DC" w:rsidP="00884F0E">
            <w:pPr>
              <w:pStyle w:val="a3"/>
              <w:jc w:val="center"/>
              <w:rPr>
                <w:rFonts w:ascii="Times New Roman" w:hAnsi="Times New Roman" w:cs="Times New Roman"/>
                <w:sz w:val="24"/>
                <w:szCs w:val="24"/>
                <w:highlight w:val="yellow"/>
              </w:rPr>
            </w:pPr>
          </w:p>
        </w:tc>
        <w:tc>
          <w:tcPr>
            <w:tcW w:w="2848" w:type="dxa"/>
          </w:tcPr>
          <w:p w:rsidR="00E477DC" w:rsidRPr="00E477DC" w:rsidRDefault="00E477DC" w:rsidP="00884F0E">
            <w:pPr>
              <w:pStyle w:val="a3"/>
              <w:jc w:val="center"/>
              <w:rPr>
                <w:rFonts w:ascii="Times New Roman" w:hAnsi="Times New Roman" w:cs="Times New Roman"/>
                <w:sz w:val="24"/>
                <w:szCs w:val="24"/>
                <w:highlight w:val="yellow"/>
              </w:rPr>
            </w:pPr>
          </w:p>
        </w:tc>
        <w:tc>
          <w:tcPr>
            <w:tcW w:w="1900" w:type="dxa"/>
          </w:tcPr>
          <w:p w:rsidR="00E477DC" w:rsidRPr="00E477DC" w:rsidRDefault="00E477DC" w:rsidP="00884F0E">
            <w:pPr>
              <w:pStyle w:val="a3"/>
              <w:jc w:val="center"/>
              <w:rPr>
                <w:rFonts w:ascii="Times New Roman" w:hAnsi="Times New Roman" w:cs="Times New Roman"/>
                <w:sz w:val="24"/>
                <w:szCs w:val="24"/>
                <w:highlight w:val="yellow"/>
              </w:rPr>
            </w:pPr>
          </w:p>
        </w:tc>
      </w:tr>
      <w:tr w:rsidR="00E477DC" w:rsidTr="00A77F68">
        <w:tc>
          <w:tcPr>
            <w:tcW w:w="709" w:type="dxa"/>
          </w:tcPr>
          <w:p w:rsidR="00E477DC" w:rsidRPr="00E477DC" w:rsidRDefault="00E477DC" w:rsidP="00E477DC">
            <w:pPr>
              <w:pStyle w:val="a3"/>
              <w:jc w:val="center"/>
              <w:rPr>
                <w:rFonts w:ascii="Times New Roman" w:hAnsi="Times New Roman" w:cs="Times New Roman"/>
                <w:sz w:val="24"/>
                <w:szCs w:val="24"/>
              </w:rPr>
            </w:pPr>
          </w:p>
        </w:tc>
        <w:tc>
          <w:tcPr>
            <w:tcW w:w="3719" w:type="dxa"/>
          </w:tcPr>
          <w:p w:rsidR="00E477DC" w:rsidRPr="000C7D28" w:rsidRDefault="00E477DC" w:rsidP="00E477DC">
            <w:pPr>
              <w:rPr>
                <w:rFonts w:ascii="Times New Roman" w:hAnsi="Times New Roman" w:cs="Times New Roman"/>
                <w:sz w:val="24"/>
                <w:szCs w:val="24"/>
              </w:rPr>
            </w:pPr>
          </w:p>
        </w:tc>
        <w:tc>
          <w:tcPr>
            <w:tcW w:w="2693" w:type="dxa"/>
          </w:tcPr>
          <w:p w:rsidR="00E477DC" w:rsidRPr="00E477DC" w:rsidRDefault="00E477DC" w:rsidP="00E477DC">
            <w:pPr>
              <w:pStyle w:val="a3"/>
              <w:jc w:val="center"/>
              <w:rPr>
                <w:rFonts w:ascii="Times New Roman" w:hAnsi="Times New Roman" w:cs="Times New Roman"/>
                <w:sz w:val="24"/>
                <w:szCs w:val="24"/>
                <w:highlight w:val="yellow"/>
              </w:rPr>
            </w:pPr>
          </w:p>
        </w:tc>
        <w:tc>
          <w:tcPr>
            <w:tcW w:w="1914" w:type="dxa"/>
          </w:tcPr>
          <w:p w:rsidR="00E477DC" w:rsidRDefault="00E477DC" w:rsidP="00E477DC">
            <w:pPr>
              <w:jc w:val="center"/>
            </w:pPr>
          </w:p>
        </w:tc>
        <w:tc>
          <w:tcPr>
            <w:tcW w:w="1029" w:type="dxa"/>
          </w:tcPr>
          <w:p w:rsidR="00E477DC" w:rsidRPr="00E477DC" w:rsidRDefault="00E477DC" w:rsidP="00884F0E">
            <w:pPr>
              <w:pStyle w:val="a3"/>
              <w:jc w:val="center"/>
              <w:rPr>
                <w:rFonts w:ascii="Times New Roman" w:hAnsi="Times New Roman" w:cs="Times New Roman"/>
                <w:sz w:val="24"/>
                <w:szCs w:val="24"/>
                <w:highlight w:val="yellow"/>
              </w:rPr>
            </w:pPr>
          </w:p>
        </w:tc>
        <w:tc>
          <w:tcPr>
            <w:tcW w:w="2848" w:type="dxa"/>
          </w:tcPr>
          <w:p w:rsidR="00E477DC" w:rsidRPr="00E477DC" w:rsidRDefault="00E477DC" w:rsidP="00884F0E">
            <w:pPr>
              <w:pStyle w:val="a3"/>
              <w:jc w:val="center"/>
              <w:rPr>
                <w:rFonts w:ascii="Times New Roman" w:hAnsi="Times New Roman" w:cs="Times New Roman"/>
                <w:sz w:val="24"/>
                <w:szCs w:val="24"/>
                <w:highlight w:val="yellow"/>
              </w:rPr>
            </w:pPr>
          </w:p>
        </w:tc>
        <w:tc>
          <w:tcPr>
            <w:tcW w:w="1900" w:type="dxa"/>
          </w:tcPr>
          <w:p w:rsidR="00E477DC" w:rsidRPr="00E477DC" w:rsidRDefault="00E477DC" w:rsidP="00884F0E">
            <w:pPr>
              <w:pStyle w:val="a3"/>
              <w:jc w:val="center"/>
              <w:rPr>
                <w:rFonts w:ascii="Times New Roman" w:hAnsi="Times New Roman" w:cs="Times New Roman"/>
                <w:sz w:val="24"/>
                <w:szCs w:val="24"/>
                <w:highlight w:val="yellow"/>
              </w:rPr>
            </w:pPr>
          </w:p>
        </w:tc>
      </w:tr>
    </w:tbl>
    <w:p w:rsidR="00474F1C" w:rsidRDefault="00474F1C" w:rsidP="00772104">
      <w:pPr>
        <w:pStyle w:val="a3"/>
        <w:spacing w:line="276" w:lineRule="auto"/>
        <w:ind w:firstLine="708"/>
        <w:jc w:val="both"/>
        <w:rPr>
          <w:rFonts w:ascii="Times New Roman" w:hAnsi="Times New Roman" w:cs="Times New Roman"/>
          <w:sz w:val="28"/>
          <w:szCs w:val="28"/>
        </w:rPr>
      </w:pPr>
    </w:p>
    <w:p w:rsidR="003740C5" w:rsidRDefault="003740C5" w:rsidP="00772104">
      <w:pPr>
        <w:pStyle w:val="a3"/>
        <w:spacing w:line="276" w:lineRule="auto"/>
        <w:ind w:firstLine="708"/>
        <w:jc w:val="both"/>
        <w:rPr>
          <w:rFonts w:ascii="Times New Roman" w:hAnsi="Times New Roman" w:cs="Times New Roman"/>
          <w:sz w:val="28"/>
          <w:szCs w:val="28"/>
        </w:rPr>
      </w:pPr>
    </w:p>
    <w:p w:rsidR="00C14AC0" w:rsidRDefault="00E477DC" w:rsidP="00E477DC">
      <w:pPr>
        <w:pStyle w:val="a3"/>
        <w:jc w:val="center"/>
        <w:rPr>
          <w:rFonts w:ascii="Times New Roman" w:hAnsi="Times New Roman" w:cs="Times New Roman"/>
          <w:b/>
          <w:color w:val="1E136D"/>
          <w:sz w:val="28"/>
          <w:szCs w:val="28"/>
        </w:rPr>
      </w:pPr>
      <w:r w:rsidRPr="00E477DC">
        <w:rPr>
          <w:rFonts w:ascii="Times New Roman" w:hAnsi="Times New Roman" w:cs="Times New Roman"/>
          <w:b/>
          <w:color w:val="1E136D"/>
          <w:sz w:val="28"/>
          <w:szCs w:val="28"/>
        </w:rPr>
        <w:t>Характеристика подземного водозабора (кустовые скважины)</w:t>
      </w:r>
    </w:p>
    <w:p w:rsidR="00E477DC" w:rsidRPr="00CB65AB" w:rsidRDefault="00E477DC" w:rsidP="00E477DC">
      <w:pPr>
        <w:pStyle w:val="a3"/>
        <w:spacing w:line="276" w:lineRule="auto"/>
        <w:ind w:firstLine="708"/>
        <w:jc w:val="right"/>
        <w:rPr>
          <w:rFonts w:ascii="Times New Roman" w:hAnsi="Times New Roman" w:cs="Times New Roman"/>
          <w:b/>
          <w:i/>
          <w:color w:val="1E136D"/>
          <w:sz w:val="28"/>
          <w:szCs w:val="28"/>
        </w:rPr>
      </w:pPr>
      <w:r w:rsidRPr="00CB65AB">
        <w:rPr>
          <w:rFonts w:ascii="Times New Roman" w:hAnsi="Times New Roman" w:cs="Times New Roman"/>
          <w:b/>
          <w:i/>
          <w:color w:val="1E136D"/>
          <w:sz w:val="28"/>
          <w:szCs w:val="28"/>
        </w:rPr>
        <w:t>Таблица 1.</w:t>
      </w:r>
      <w:r w:rsidR="0022083B">
        <w:rPr>
          <w:rFonts w:ascii="Times New Roman" w:hAnsi="Times New Roman" w:cs="Times New Roman"/>
          <w:b/>
          <w:i/>
          <w:color w:val="1E136D"/>
          <w:sz w:val="28"/>
          <w:szCs w:val="28"/>
        </w:rPr>
        <w:t>5</w:t>
      </w:r>
    </w:p>
    <w:tbl>
      <w:tblPr>
        <w:tblStyle w:val="ac"/>
        <w:tblW w:w="14884" w:type="dxa"/>
        <w:tblInd w:w="250" w:type="dxa"/>
        <w:tblLook w:val="04A0" w:firstRow="1" w:lastRow="0" w:firstColumn="1" w:lastColumn="0" w:noHBand="0" w:noVBand="1"/>
      </w:tblPr>
      <w:tblGrid>
        <w:gridCol w:w="709"/>
        <w:gridCol w:w="3686"/>
        <w:gridCol w:w="1701"/>
        <w:gridCol w:w="1701"/>
        <w:gridCol w:w="2268"/>
        <w:gridCol w:w="1701"/>
        <w:gridCol w:w="1275"/>
        <w:gridCol w:w="1843"/>
      </w:tblGrid>
      <w:tr w:rsidR="00E477DC" w:rsidTr="00A77F68">
        <w:tc>
          <w:tcPr>
            <w:tcW w:w="709" w:type="dxa"/>
          </w:tcPr>
          <w:p w:rsidR="00E477DC"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w:t>
            </w:r>
          </w:p>
          <w:p w:rsidR="00A77F68"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пп</w:t>
            </w:r>
          </w:p>
        </w:tc>
        <w:tc>
          <w:tcPr>
            <w:tcW w:w="3686"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объекта и его месторасположение</w:t>
            </w:r>
          </w:p>
        </w:tc>
        <w:tc>
          <w:tcPr>
            <w:tcW w:w="1701"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Год ввода в эксплуатацию</w:t>
            </w:r>
          </w:p>
        </w:tc>
        <w:tc>
          <w:tcPr>
            <w:tcW w:w="1701"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Оборудование</w:t>
            </w:r>
          </w:p>
        </w:tc>
        <w:tc>
          <w:tcPr>
            <w:tcW w:w="2268"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Период установки насосного оборудования</w:t>
            </w:r>
          </w:p>
        </w:tc>
        <w:tc>
          <w:tcPr>
            <w:tcW w:w="1701" w:type="dxa"/>
          </w:tcPr>
          <w:p w:rsidR="00A77F68" w:rsidRPr="00A77F68" w:rsidRDefault="00A77F68" w:rsidP="00A77F68">
            <w:pPr>
              <w:pStyle w:val="a3"/>
              <w:jc w:val="center"/>
              <w:rPr>
                <w:rFonts w:ascii="Times New Roman" w:hAnsi="Times New Roman" w:cs="Times New Roman"/>
                <w:sz w:val="24"/>
                <w:szCs w:val="24"/>
              </w:rPr>
            </w:pPr>
            <w:r>
              <w:rPr>
                <w:rFonts w:ascii="Times New Roman" w:hAnsi="Times New Roman" w:cs="Times New Roman"/>
                <w:sz w:val="24"/>
                <w:szCs w:val="24"/>
              </w:rPr>
              <w:t>Время работы, ч/сут.</w:t>
            </w:r>
          </w:p>
        </w:tc>
        <w:tc>
          <w:tcPr>
            <w:tcW w:w="1275" w:type="dxa"/>
          </w:tcPr>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Подача воды</w:t>
            </w:r>
          </w:p>
        </w:tc>
        <w:tc>
          <w:tcPr>
            <w:tcW w:w="1843" w:type="dxa"/>
          </w:tcPr>
          <w:p w:rsid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 xml:space="preserve">Наличие ЗСО, </w:t>
            </w:r>
          </w:p>
          <w:p w:rsidR="00E477DC" w:rsidRPr="00A77F68" w:rsidRDefault="00A77F68" w:rsidP="00E477DC">
            <w:pPr>
              <w:pStyle w:val="a3"/>
              <w:jc w:val="center"/>
              <w:rPr>
                <w:rFonts w:ascii="Times New Roman" w:hAnsi="Times New Roman" w:cs="Times New Roman"/>
                <w:sz w:val="24"/>
                <w:szCs w:val="24"/>
              </w:rPr>
            </w:pPr>
            <w:r>
              <w:rPr>
                <w:rFonts w:ascii="Times New Roman" w:hAnsi="Times New Roman" w:cs="Times New Roman"/>
                <w:sz w:val="24"/>
                <w:szCs w:val="24"/>
              </w:rPr>
              <w:t>м</w:t>
            </w:r>
          </w:p>
        </w:tc>
      </w:tr>
      <w:tr w:rsidR="00A77F68" w:rsidTr="00A77F68">
        <w:tc>
          <w:tcPr>
            <w:tcW w:w="709" w:type="dxa"/>
          </w:tcPr>
          <w:p w:rsidR="00A77F68" w:rsidRPr="00A77F68" w:rsidRDefault="00A77F68" w:rsidP="00E477DC">
            <w:pPr>
              <w:pStyle w:val="a3"/>
              <w:jc w:val="center"/>
              <w:rPr>
                <w:rFonts w:ascii="Times New Roman" w:hAnsi="Times New Roman" w:cs="Times New Roman"/>
                <w:sz w:val="24"/>
                <w:szCs w:val="24"/>
              </w:rPr>
            </w:pPr>
            <w:r w:rsidRPr="00A77F68">
              <w:rPr>
                <w:rFonts w:ascii="Times New Roman" w:hAnsi="Times New Roman" w:cs="Times New Roman"/>
                <w:sz w:val="24"/>
                <w:szCs w:val="24"/>
              </w:rPr>
              <w:t>1</w:t>
            </w:r>
          </w:p>
        </w:tc>
        <w:tc>
          <w:tcPr>
            <w:tcW w:w="3686" w:type="dxa"/>
          </w:tcPr>
          <w:p w:rsidR="00A77F68" w:rsidRPr="00393621" w:rsidRDefault="00A77F68" w:rsidP="00393621">
            <w:pPr>
              <w:pStyle w:val="a3"/>
              <w:rPr>
                <w:rFonts w:ascii="Times New Roman" w:hAnsi="Times New Roman" w:cs="Times New Roman"/>
                <w:sz w:val="24"/>
                <w:szCs w:val="24"/>
              </w:rPr>
            </w:pPr>
            <w:r w:rsidRPr="00393621">
              <w:rPr>
                <w:rFonts w:ascii="Times New Roman" w:hAnsi="Times New Roman" w:cs="Times New Roman"/>
                <w:sz w:val="24"/>
                <w:szCs w:val="24"/>
              </w:rPr>
              <w:t xml:space="preserve">Артезианская скважина № </w:t>
            </w:r>
            <w:r w:rsidR="00393621" w:rsidRPr="00393621">
              <w:rPr>
                <w:rFonts w:ascii="Times New Roman" w:hAnsi="Times New Roman" w:cs="Times New Roman"/>
                <w:sz w:val="24"/>
                <w:szCs w:val="24"/>
              </w:rPr>
              <w:t>44358</w:t>
            </w:r>
          </w:p>
        </w:tc>
        <w:tc>
          <w:tcPr>
            <w:tcW w:w="1701" w:type="dxa"/>
          </w:tcPr>
          <w:p w:rsidR="00A77F68" w:rsidRPr="00393621" w:rsidRDefault="00393621" w:rsidP="00E477DC">
            <w:pPr>
              <w:pStyle w:val="a3"/>
              <w:jc w:val="center"/>
              <w:rPr>
                <w:rFonts w:ascii="Times New Roman" w:hAnsi="Times New Roman" w:cs="Times New Roman"/>
                <w:sz w:val="24"/>
                <w:szCs w:val="24"/>
              </w:rPr>
            </w:pPr>
            <w:r w:rsidRPr="00393621">
              <w:rPr>
                <w:rFonts w:ascii="Times New Roman" w:hAnsi="Times New Roman" w:cs="Times New Roman"/>
                <w:sz w:val="24"/>
                <w:szCs w:val="24"/>
              </w:rPr>
              <w:t>1979</w:t>
            </w:r>
          </w:p>
        </w:tc>
        <w:tc>
          <w:tcPr>
            <w:tcW w:w="1701" w:type="dxa"/>
          </w:tcPr>
          <w:p w:rsidR="00A77F68" w:rsidRPr="00393621" w:rsidRDefault="00A77F68" w:rsidP="00393621">
            <w:pPr>
              <w:pStyle w:val="a3"/>
              <w:jc w:val="center"/>
              <w:rPr>
                <w:rFonts w:ascii="Times New Roman" w:hAnsi="Times New Roman" w:cs="Times New Roman"/>
                <w:sz w:val="24"/>
                <w:szCs w:val="24"/>
              </w:rPr>
            </w:pPr>
            <w:r w:rsidRPr="00393621">
              <w:rPr>
                <w:rFonts w:ascii="Times New Roman" w:hAnsi="Times New Roman" w:cs="Times New Roman"/>
                <w:sz w:val="24"/>
                <w:szCs w:val="24"/>
              </w:rPr>
              <w:t>ЭЦ</w:t>
            </w:r>
            <w:r w:rsidR="00393621" w:rsidRPr="00393621">
              <w:rPr>
                <w:rFonts w:ascii="Times New Roman" w:hAnsi="Times New Roman" w:cs="Times New Roman"/>
                <w:sz w:val="24"/>
                <w:szCs w:val="24"/>
              </w:rPr>
              <w:t>В 6-1</w:t>
            </w:r>
            <w:r w:rsidRPr="00393621">
              <w:rPr>
                <w:rFonts w:ascii="Times New Roman" w:hAnsi="Times New Roman" w:cs="Times New Roman"/>
                <w:sz w:val="24"/>
                <w:szCs w:val="24"/>
              </w:rPr>
              <w:t>0-</w:t>
            </w:r>
            <w:r w:rsidR="00393621" w:rsidRPr="00393621">
              <w:rPr>
                <w:rFonts w:ascii="Times New Roman" w:hAnsi="Times New Roman" w:cs="Times New Roman"/>
                <w:sz w:val="24"/>
                <w:szCs w:val="24"/>
              </w:rPr>
              <w:t>140</w:t>
            </w:r>
          </w:p>
        </w:tc>
        <w:tc>
          <w:tcPr>
            <w:tcW w:w="2268" w:type="dxa"/>
          </w:tcPr>
          <w:p w:rsidR="00A77F68" w:rsidRPr="00393621" w:rsidRDefault="00393621" w:rsidP="00E477DC">
            <w:pPr>
              <w:pStyle w:val="a3"/>
              <w:jc w:val="center"/>
              <w:rPr>
                <w:rFonts w:ascii="Times New Roman" w:hAnsi="Times New Roman" w:cs="Times New Roman"/>
                <w:sz w:val="24"/>
                <w:szCs w:val="24"/>
              </w:rPr>
            </w:pPr>
            <w:r w:rsidRPr="00393621">
              <w:rPr>
                <w:rFonts w:ascii="Times New Roman" w:hAnsi="Times New Roman" w:cs="Times New Roman"/>
                <w:sz w:val="24"/>
                <w:szCs w:val="24"/>
              </w:rPr>
              <w:t>2016</w:t>
            </w:r>
          </w:p>
        </w:tc>
        <w:tc>
          <w:tcPr>
            <w:tcW w:w="1701" w:type="dxa"/>
          </w:tcPr>
          <w:p w:rsidR="00A77F68" w:rsidRPr="00393621" w:rsidRDefault="00A77F68" w:rsidP="00E477DC">
            <w:pPr>
              <w:pStyle w:val="a3"/>
              <w:jc w:val="center"/>
              <w:rPr>
                <w:rFonts w:ascii="Times New Roman" w:hAnsi="Times New Roman" w:cs="Times New Roman"/>
                <w:sz w:val="24"/>
                <w:szCs w:val="24"/>
              </w:rPr>
            </w:pPr>
            <w:r w:rsidRPr="00393621">
              <w:rPr>
                <w:rFonts w:ascii="Times New Roman" w:hAnsi="Times New Roman" w:cs="Times New Roman"/>
                <w:sz w:val="24"/>
                <w:szCs w:val="24"/>
              </w:rPr>
              <w:t>24</w:t>
            </w:r>
          </w:p>
        </w:tc>
        <w:tc>
          <w:tcPr>
            <w:tcW w:w="1275" w:type="dxa"/>
          </w:tcPr>
          <w:p w:rsidR="00A77F68" w:rsidRPr="00393621" w:rsidRDefault="00A77F68" w:rsidP="00E477DC">
            <w:pPr>
              <w:pStyle w:val="a3"/>
              <w:jc w:val="center"/>
              <w:rPr>
                <w:rFonts w:ascii="Times New Roman" w:hAnsi="Times New Roman" w:cs="Times New Roman"/>
                <w:sz w:val="24"/>
                <w:szCs w:val="24"/>
              </w:rPr>
            </w:pPr>
            <w:r w:rsidRPr="00393621">
              <w:rPr>
                <w:rFonts w:ascii="Times New Roman" w:hAnsi="Times New Roman" w:cs="Times New Roman"/>
                <w:sz w:val="24"/>
                <w:szCs w:val="24"/>
              </w:rPr>
              <w:t>в башню</w:t>
            </w:r>
          </w:p>
        </w:tc>
        <w:tc>
          <w:tcPr>
            <w:tcW w:w="1843" w:type="dxa"/>
          </w:tcPr>
          <w:p w:rsidR="00A77F68" w:rsidRPr="00393621" w:rsidRDefault="00393621" w:rsidP="00E477DC">
            <w:pPr>
              <w:pStyle w:val="a3"/>
              <w:jc w:val="center"/>
              <w:rPr>
                <w:rFonts w:ascii="Times New Roman" w:hAnsi="Times New Roman" w:cs="Times New Roman"/>
                <w:sz w:val="24"/>
                <w:szCs w:val="24"/>
              </w:rPr>
            </w:pPr>
            <w:r w:rsidRPr="00393621">
              <w:rPr>
                <w:rFonts w:ascii="Times New Roman" w:hAnsi="Times New Roman" w:cs="Times New Roman"/>
                <w:sz w:val="24"/>
                <w:szCs w:val="24"/>
              </w:rPr>
              <w:t>15</w:t>
            </w:r>
            <w:r w:rsidRPr="00393621">
              <w:rPr>
                <w:rFonts w:ascii="Times New Roman" w:hAnsi="Times New Roman" w:cs="Times New Roman"/>
                <w:sz w:val="24"/>
                <w:szCs w:val="24"/>
                <w:lang w:val="en-US"/>
              </w:rPr>
              <w:t>x</w:t>
            </w:r>
            <w:r w:rsidRPr="00393621">
              <w:rPr>
                <w:rFonts w:ascii="Times New Roman" w:hAnsi="Times New Roman" w:cs="Times New Roman"/>
                <w:sz w:val="24"/>
                <w:szCs w:val="24"/>
              </w:rPr>
              <w:t>15</w:t>
            </w:r>
          </w:p>
        </w:tc>
      </w:tr>
      <w:tr w:rsidR="00A77F68" w:rsidTr="00A77F68">
        <w:tc>
          <w:tcPr>
            <w:tcW w:w="709" w:type="dxa"/>
          </w:tcPr>
          <w:p w:rsidR="00A77F68" w:rsidRPr="00A77F68" w:rsidRDefault="00A77F68" w:rsidP="00E477DC">
            <w:pPr>
              <w:pStyle w:val="a3"/>
              <w:jc w:val="center"/>
              <w:rPr>
                <w:rFonts w:ascii="Times New Roman" w:hAnsi="Times New Roman" w:cs="Times New Roman"/>
                <w:sz w:val="24"/>
                <w:szCs w:val="24"/>
              </w:rPr>
            </w:pPr>
          </w:p>
        </w:tc>
        <w:tc>
          <w:tcPr>
            <w:tcW w:w="3686" w:type="dxa"/>
          </w:tcPr>
          <w:p w:rsidR="00A77F68" w:rsidRPr="000C7D28" w:rsidRDefault="00A77F68" w:rsidP="00884F0E">
            <w:pPr>
              <w:rPr>
                <w:rFonts w:ascii="Times New Roman" w:hAnsi="Times New Roman" w:cs="Times New Roman"/>
                <w:sz w:val="24"/>
                <w:szCs w:val="24"/>
              </w:rPr>
            </w:pPr>
          </w:p>
        </w:tc>
        <w:tc>
          <w:tcPr>
            <w:tcW w:w="1701" w:type="dxa"/>
          </w:tcPr>
          <w:p w:rsidR="00A77F68" w:rsidRPr="00A77F68" w:rsidRDefault="00A77F68" w:rsidP="00E477DC">
            <w:pPr>
              <w:pStyle w:val="a3"/>
              <w:jc w:val="center"/>
              <w:rPr>
                <w:rFonts w:ascii="Times New Roman" w:hAnsi="Times New Roman" w:cs="Times New Roman"/>
                <w:sz w:val="24"/>
                <w:szCs w:val="24"/>
                <w:highlight w:val="yellow"/>
              </w:rPr>
            </w:pPr>
          </w:p>
        </w:tc>
        <w:tc>
          <w:tcPr>
            <w:tcW w:w="1701" w:type="dxa"/>
          </w:tcPr>
          <w:p w:rsidR="00A77F68" w:rsidRPr="00A77F68" w:rsidRDefault="00A77F68" w:rsidP="00A77F68">
            <w:pPr>
              <w:pStyle w:val="a3"/>
              <w:jc w:val="center"/>
              <w:rPr>
                <w:rFonts w:ascii="Times New Roman" w:hAnsi="Times New Roman" w:cs="Times New Roman"/>
                <w:sz w:val="24"/>
                <w:szCs w:val="24"/>
                <w:highlight w:val="yellow"/>
              </w:rPr>
            </w:pPr>
          </w:p>
        </w:tc>
        <w:tc>
          <w:tcPr>
            <w:tcW w:w="2268" w:type="dxa"/>
          </w:tcPr>
          <w:p w:rsidR="00A77F68" w:rsidRPr="00A77F68" w:rsidRDefault="00A77F68" w:rsidP="00A77F68">
            <w:pPr>
              <w:jc w:val="center"/>
              <w:rPr>
                <w:highlight w:val="yellow"/>
              </w:rPr>
            </w:pPr>
          </w:p>
        </w:tc>
        <w:tc>
          <w:tcPr>
            <w:tcW w:w="1701" w:type="dxa"/>
          </w:tcPr>
          <w:p w:rsidR="00A77F68" w:rsidRPr="00A77F68" w:rsidRDefault="00A77F68" w:rsidP="00E477DC">
            <w:pPr>
              <w:pStyle w:val="a3"/>
              <w:jc w:val="center"/>
              <w:rPr>
                <w:rFonts w:ascii="Times New Roman" w:hAnsi="Times New Roman" w:cs="Times New Roman"/>
                <w:sz w:val="24"/>
                <w:szCs w:val="24"/>
                <w:highlight w:val="yellow"/>
              </w:rPr>
            </w:pPr>
          </w:p>
        </w:tc>
        <w:tc>
          <w:tcPr>
            <w:tcW w:w="1275" w:type="dxa"/>
          </w:tcPr>
          <w:p w:rsidR="00A77F68" w:rsidRPr="00A77F68" w:rsidRDefault="00A77F68" w:rsidP="00E477DC">
            <w:pPr>
              <w:pStyle w:val="a3"/>
              <w:jc w:val="center"/>
              <w:rPr>
                <w:rFonts w:ascii="Times New Roman" w:hAnsi="Times New Roman" w:cs="Times New Roman"/>
                <w:sz w:val="24"/>
                <w:szCs w:val="24"/>
                <w:highlight w:val="yellow"/>
              </w:rPr>
            </w:pPr>
          </w:p>
        </w:tc>
        <w:tc>
          <w:tcPr>
            <w:tcW w:w="1843" w:type="dxa"/>
          </w:tcPr>
          <w:p w:rsidR="00A77F68" w:rsidRPr="00A77F68" w:rsidRDefault="00A77F68" w:rsidP="00A77F68">
            <w:pPr>
              <w:jc w:val="center"/>
              <w:rPr>
                <w:highlight w:val="yellow"/>
              </w:rPr>
            </w:pPr>
          </w:p>
        </w:tc>
      </w:tr>
      <w:tr w:rsidR="00A77F68" w:rsidTr="00A77F68">
        <w:tc>
          <w:tcPr>
            <w:tcW w:w="709" w:type="dxa"/>
          </w:tcPr>
          <w:p w:rsidR="00A77F68" w:rsidRPr="00A77F68" w:rsidRDefault="00A77F68" w:rsidP="00E477DC">
            <w:pPr>
              <w:pStyle w:val="a3"/>
              <w:jc w:val="center"/>
              <w:rPr>
                <w:rFonts w:ascii="Times New Roman" w:hAnsi="Times New Roman" w:cs="Times New Roman"/>
                <w:sz w:val="24"/>
                <w:szCs w:val="24"/>
              </w:rPr>
            </w:pPr>
          </w:p>
        </w:tc>
        <w:tc>
          <w:tcPr>
            <w:tcW w:w="3686" w:type="dxa"/>
          </w:tcPr>
          <w:p w:rsidR="00A77F68" w:rsidRPr="000C7D28" w:rsidRDefault="00A77F68" w:rsidP="00884F0E">
            <w:pPr>
              <w:rPr>
                <w:rFonts w:ascii="Times New Roman" w:hAnsi="Times New Roman" w:cs="Times New Roman"/>
                <w:sz w:val="24"/>
                <w:szCs w:val="24"/>
              </w:rPr>
            </w:pPr>
          </w:p>
        </w:tc>
        <w:tc>
          <w:tcPr>
            <w:tcW w:w="1701" w:type="dxa"/>
          </w:tcPr>
          <w:p w:rsidR="00A77F68" w:rsidRPr="00A77F68" w:rsidRDefault="00A77F68" w:rsidP="00E477DC">
            <w:pPr>
              <w:pStyle w:val="a3"/>
              <w:jc w:val="center"/>
              <w:rPr>
                <w:rFonts w:ascii="Times New Roman" w:hAnsi="Times New Roman" w:cs="Times New Roman"/>
                <w:sz w:val="24"/>
                <w:szCs w:val="24"/>
                <w:highlight w:val="yellow"/>
              </w:rPr>
            </w:pPr>
          </w:p>
        </w:tc>
        <w:tc>
          <w:tcPr>
            <w:tcW w:w="1701" w:type="dxa"/>
          </w:tcPr>
          <w:p w:rsidR="00A77F68" w:rsidRPr="00A77F68" w:rsidRDefault="00A77F68" w:rsidP="00A77F68">
            <w:pPr>
              <w:pStyle w:val="a3"/>
              <w:jc w:val="center"/>
              <w:rPr>
                <w:rFonts w:ascii="Times New Roman" w:hAnsi="Times New Roman" w:cs="Times New Roman"/>
                <w:sz w:val="24"/>
                <w:szCs w:val="24"/>
                <w:highlight w:val="yellow"/>
              </w:rPr>
            </w:pPr>
          </w:p>
        </w:tc>
        <w:tc>
          <w:tcPr>
            <w:tcW w:w="2268" w:type="dxa"/>
          </w:tcPr>
          <w:p w:rsidR="00A77F68" w:rsidRPr="00A77F68" w:rsidRDefault="00A77F68" w:rsidP="00A77F68">
            <w:pPr>
              <w:jc w:val="center"/>
              <w:rPr>
                <w:highlight w:val="yellow"/>
              </w:rPr>
            </w:pPr>
          </w:p>
        </w:tc>
        <w:tc>
          <w:tcPr>
            <w:tcW w:w="1701" w:type="dxa"/>
          </w:tcPr>
          <w:p w:rsidR="00A77F68" w:rsidRPr="00A77F68" w:rsidRDefault="00A77F68" w:rsidP="00E477DC">
            <w:pPr>
              <w:pStyle w:val="a3"/>
              <w:jc w:val="center"/>
              <w:rPr>
                <w:rFonts w:ascii="Times New Roman" w:hAnsi="Times New Roman" w:cs="Times New Roman"/>
                <w:sz w:val="24"/>
                <w:szCs w:val="24"/>
                <w:highlight w:val="yellow"/>
              </w:rPr>
            </w:pPr>
          </w:p>
        </w:tc>
        <w:tc>
          <w:tcPr>
            <w:tcW w:w="1275" w:type="dxa"/>
          </w:tcPr>
          <w:p w:rsidR="00A77F68" w:rsidRPr="00A77F68" w:rsidRDefault="00A77F68" w:rsidP="00E477DC">
            <w:pPr>
              <w:pStyle w:val="a3"/>
              <w:jc w:val="center"/>
              <w:rPr>
                <w:rFonts w:ascii="Times New Roman" w:hAnsi="Times New Roman" w:cs="Times New Roman"/>
                <w:sz w:val="24"/>
                <w:szCs w:val="24"/>
                <w:highlight w:val="yellow"/>
              </w:rPr>
            </w:pPr>
          </w:p>
        </w:tc>
        <w:tc>
          <w:tcPr>
            <w:tcW w:w="1843" w:type="dxa"/>
          </w:tcPr>
          <w:p w:rsidR="00A77F68" w:rsidRPr="00A77F68" w:rsidRDefault="00A77F68" w:rsidP="00A77F68">
            <w:pPr>
              <w:jc w:val="center"/>
              <w:rPr>
                <w:highlight w:val="yellow"/>
              </w:rPr>
            </w:pPr>
          </w:p>
        </w:tc>
      </w:tr>
    </w:tbl>
    <w:p w:rsidR="00E477DC" w:rsidRDefault="00E477DC"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A77F68" w:rsidRDefault="00A77F68" w:rsidP="00E477DC">
      <w:pPr>
        <w:pStyle w:val="a3"/>
        <w:jc w:val="center"/>
        <w:rPr>
          <w:rFonts w:ascii="Times New Roman" w:hAnsi="Times New Roman" w:cs="Times New Roman"/>
          <w:b/>
          <w:color w:val="1E136D"/>
          <w:sz w:val="28"/>
          <w:szCs w:val="28"/>
        </w:rPr>
      </w:pPr>
    </w:p>
    <w:p w:rsidR="00B70DB4" w:rsidRDefault="00B70DB4" w:rsidP="00E477DC">
      <w:pPr>
        <w:pStyle w:val="a3"/>
        <w:jc w:val="center"/>
        <w:rPr>
          <w:rFonts w:ascii="Times New Roman" w:hAnsi="Times New Roman" w:cs="Times New Roman"/>
          <w:b/>
          <w:color w:val="1E136D"/>
          <w:sz w:val="28"/>
          <w:szCs w:val="28"/>
        </w:rPr>
        <w:sectPr w:rsidR="00B70DB4" w:rsidSect="00934A6D">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lastRenderedPageBreak/>
        <w:t xml:space="preserve">Согласно </w:t>
      </w:r>
      <w:r w:rsidRPr="00A77F68">
        <w:rPr>
          <w:rStyle w:val="0pt"/>
          <w:rFonts w:eastAsiaTheme="minorHAnsi"/>
          <w:color w:val="1E136D"/>
          <w:sz w:val="28"/>
          <w:szCs w:val="28"/>
        </w:rPr>
        <w:t>СанПиН 2.1.4.1110-02 «Зоны санитарной охраны источников водоснабжения и водопроводов питьевого назначения»</w:t>
      </w:r>
      <w:r w:rsidRPr="00A77F68">
        <w:rPr>
          <w:rFonts w:ascii="Times New Roman" w:hAnsi="Times New Roman" w:cs="Times New Roman"/>
          <w:sz w:val="28"/>
          <w:szCs w:val="28"/>
        </w:rPr>
        <w:t xml:space="preserve"> зоны санитарной охраны организуются на всех водозаборных объектах, вне зависимости от ведомственной принадлежности, подающих воду, как из поверхностных, так и из подземных источников. Таким образом, необходимо обеспечить санитарную охрану от загрязнения артезианской скважины, а также территорий, на которой она расположена для остальных артезианских скважин.</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t xml:space="preserve">Проекты ЗСО разрабатываются в соответствии с требованиями </w:t>
      </w:r>
      <w:r w:rsidRPr="00A77F68">
        <w:rPr>
          <w:rStyle w:val="0pt"/>
          <w:rFonts w:eastAsiaTheme="minorHAnsi"/>
          <w:color w:val="1E136D"/>
          <w:sz w:val="28"/>
          <w:szCs w:val="28"/>
        </w:rPr>
        <w:t>СанПиН 2.1.4.1110-02,</w:t>
      </w:r>
      <w:r w:rsidRPr="00A77F68">
        <w:rPr>
          <w:rFonts w:ascii="Times New Roman" w:hAnsi="Times New Roman" w:cs="Times New Roman"/>
          <w:sz w:val="28"/>
          <w:szCs w:val="28"/>
        </w:rPr>
        <w:t xml:space="preserve"> для существующих скважин, расположенных на едином водозаборном участке или по отдельности, предназначенных как для хозяйственно-бытового, так и для технологического водоснабжения предприятия. Выполнение данного вида работ подразумевает оценку санитарно-экологической обстановки на водозаборе и на предприятии, гидрогеологические исследования участка работ, расчет и обоснование размеров и границ ЗСО, а также рекомендации по организации водозаборного узла в соответствии с нормативными требованиями.</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t>Зоны санитарной охраны водозабора устанавливаются в составе трех поясов:</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Style w:val="0pt"/>
          <w:rFonts w:eastAsiaTheme="minorHAnsi"/>
          <w:color w:val="1E136D"/>
          <w:sz w:val="28"/>
          <w:szCs w:val="28"/>
        </w:rPr>
        <w:t xml:space="preserve">- </w:t>
      </w:r>
      <w:r w:rsidRPr="00A77F68">
        <w:rPr>
          <w:rStyle w:val="0pt"/>
          <w:rFonts w:eastAsiaTheme="minorHAnsi"/>
          <w:color w:val="1E136D"/>
          <w:sz w:val="28"/>
          <w:szCs w:val="28"/>
          <w:lang w:val="en-US"/>
        </w:rPr>
        <w:t>I</w:t>
      </w:r>
      <w:r w:rsidRPr="00A77F68">
        <w:rPr>
          <w:rStyle w:val="0pt"/>
          <w:rFonts w:eastAsiaTheme="minorHAnsi"/>
          <w:color w:val="1E136D"/>
          <w:sz w:val="28"/>
          <w:szCs w:val="28"/>
        </w:rPr>
        <w:t xml:space="preserve"> пояс</w:t>
      </w:r>
      <w:r w:rsidRPr="00A77F68">
        <w:rPr>
          <w:rFonts w:ascii="Times New Roman" w:hAnsi="Times New Roman" w:cs="Times New Roman"/>
          <w:color w:val="1E136D"/>
          <w:sz w:val="28"/>
          <w:szCs w:val="28"/>
        </w:rPr>
        <w:t xml:space="preserve"> - </w:t>
      </w:r>
      <w:r w:rsidRPr="00A77F68">
        <w:rPr>
          <w:rStyle w:val="0pt"/>
          <w:rFonts w:eastAsiaTheme="minorHAnsi"/>
          <w:color w:val="1E136D"/>
          <w:sz w:val="28"/>
          <w:szCs w:val="28"/>
        </w:rPr>
        <w:t>пояс строгого режима</w:t>
      </w:r>
      <w:r w:rsidRPr="00A77F68">
        <w:rPr>
          <w:rFonts w:ascii="Times New Roman" w:hAnsi="Times New Roman" w:cs="Times New Roman"/>
          <w:sz w:val="28"/>
          <w:szCs w:val="28"/>
        </w:rPr>
        <w:t xml:space="preserve"> </w:t>
      </w:r>
      <w:r>
        <w:rPr>
          <w:rFonts w:ascii="Times New Roman" w:hAnsi="Times New Roman" w:cs="Times New Roman"/>
          <w:sz w:val="28"/>
          <w:szCs w:val="28"/>
        </w:rPr>
        <w:t>-</w:t>
      </w:r>
      <w:r w:rsidRPr="00A77F68">
        <w:rPr>
          <w:rFonts w:ascii="Times New Roman" w:hAnsi="Times New Roman" w:cs="Times New Roman"/>
          <w:sz w:val="28"/>
          <w:szCs w:val="28"/>
        </w:rPr>
        <w:t xml:space="preserve"> включает территорию расположения водозаборной скважины и водохозяйственного оборудования; предназначен для защиты участка расположения скважины и ее оборудования от случайного или умышленного загрязнения и повреждения. В зависимости от степени природной защищенности целевого горизонта границы ЗСО I устанавливаются радиусом 30 м от скважины.</w:t>
      </w:r>
    </w:p>
    <w:p w:rsidR="00A77F68" w:rsidRPr="00A77F68" w:rsidRDefault="00A77F68" w:rsidP="00EE6C5A">
      <w:pPr>
        <w:pStyle w:val="a3"/>
        <w:spacing w:line="276" w:lineRule="auto"/>
        <w:ind w:firstLine="708"/>
        <w:jc w:val="both"/>
        <w:rPr>
          <w:rFonts w:ascii="Times New Roman" w:hAnsi="Times New Roman" w:cs="Times New Roman"/>
          <w:sz w:val="28"/>
          <w:szCs w:val="28"/>
        </w:rPr>
      </w:pPr>
      <w:r w:rsidRPr="00A77F68">
        <w:rPr>
          <w:rFonts w:ascii="Times New Roman" w:hAnsi="Times New Roman" w:cs="Times New Roman"/>
          <w:sz w:val="28"/>
          <w:szCs w:val="28"/>
        </w:rPr>
        <w:t>Для скважин, эксплуатирующих надежно защищенный горизонт, организованных и содержащихся в надлежащем санитарно-техническом состоянии, по согласованию с органами Роспотребнадзора допускается сокращать размеры ЗСО I пояса, но не менее 15 м.</w:t>
      </w:r>
    </w:p>
    <w:p w:rsidR="00EE6C5A" w:rsidRPr="00EE6C5A" w:rsidRDefault="00A77F68" w:rsidP="00EE6C5A">
      <w:pPr>
        <w:pStyle w:val="a3"/>
        <w:spacing w:line="276" w:lineRule="auto"/>
        <w:ind w:firstLine="708"/>
        <w:jc w:val="both"/>
        <w:rPr>
          <w:rFonts w:ascii="Times New Roman" w:hAnsi="Times New Roman" w:cs="Times New Roman"/>
          <w:sz w:val="28"/>
          <w:szCs w:val="28"/>
        </w:rPr>
      </w:pPr>
      <w:r w:rsidRPr="00A77F68">
        <w:rPr>
          <w:rStyle w:val="0pt"/>
          <w:rFonts w:eastAsiaTheme="minorHAnsi"/>
          <w:color w:val="1E136D"/>
          <w:sz w:val="28"/>
          <w:szCs w:val="28"/>
        </w:rPr>
        <w:t xml:space="preserve">- </w:t>
      </w:r>
      <w:r w:rsidRPr="00A77F68">
        <w:rPr>
          <w:rStyle w:val="0pt"/>
          <w:rFonts w:eastAsiaTheme="minorHAnsi"/>
          <w:color w:val="1E136D"/>
          <w:sz w:val="28"/>
          <w:szCs w:val="28"/>
          <w:lang w:val="en-US"/>
        </w:rPr>
        <w:t>II</w:t>
      </w:r>
      <w:r w:rsidRPr="00A77F68">
        <w:rPr>
          <w:rStyle w:val="0pt"/>
          <w:rFonts w:eastAsiaTheme="minorHAnsi"/>
          <w:color w:val="1E136D"/>
          <w:sz w:val="28"/>
          <w:szCs w:val="28"/>
        </w:rPr>
        <w:t xml:space="preserve"> пояс ЗСО - зона ограничений по бактериальному загрязнению</w:t>
      </w:r>
      <w:r w:rsidRPr="00A77F68">
        <w:rPr>
          <w:rStyle w:val="0pt"/>
          <w:rFonts w:eastAsiaTheme="minorHAnsi"/>
          <w:sz w:val="28"/>
          <w:szCs w:val="28"/>
        </w:rPr>
        <w:t xml:space="preserve"> - </w:t>
      </w:r>
      <w:r w:rsidRPr="00A77F68">
        <w:rPr>
          <w:rFonts w:ascii="Times New Roman" w:hAnsi="Times New Roman" w:cs="Times New Roman"/>
          <w:sz w:val="28"/>
          <w:szCs w:val="28"/>
        </w:rPr>
        <w:t>предполагает отсутствие потенциальных источников бактериологической опасности в расчетных границах (кладбища, скотомогильники, поля ассенизации и фильтрации, навозохранилища, силосные траншеи, животноводческие и птицеводческие</w:t>
      </w:r>
      <w:r>
        <w:rPr>
          <w:rFonts w:ascii="Times New Roman" w:hAnsi="Times New Roman" w:cs="Times New Roman"/>
          <w:sz w:val="28"/>
          <w:szCs w:val="28"/>
        </w:rPr>
        <w:t xml:space="preserve"> </w:t>
      </w:r>
      <w:r w:rsidR="00EE6C5A" w:rsidRPr="00EE6C5A">
        <w:rPr>
          <w:rFonts w:ascii="Times New Roman" w:hAnsi="Times New Roman" w:cs="Times New Roman"/>
          <w:sz w:val="28"/>
          <w:szCs w:val="28"/>
        </w:rPr>
        <w:t>предприятия, стихийные канализационные сооружения, дворовые уборные, помойки, склады удобрений и ядохимикатов и др.).</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color w:val="1E136D"/>
          <w:sz w:val="28"/>
          <w:szCs w:val="28"/>
        </w:rPr>
        <w:t xml:space="preserve">- </w:t>
      </w:r>
      <w:r w:rsidRPr="00EE6C5A">
        <w:rPr>
          <w:rFonts w:ascii="Times New Roman" w:hAnsi="Times New Roman" w:cs="Times New Roman"/>
          <w:b/>
          <w:i/>
          <w:color w:val="1E136D"/>
          <w:sz w:val="28"/>
          <w:szCs w:val="28"/>
          <w:lang w:val="en-US"/>
        </w:rPr>
        <w:t>III</w:t>
      </w:r>
      <w:r w:rsidRPr="00EE6C5A">
        <w:rPr>
          <w:rFonts w:ascii="Times New Roman" w:hAnsi="Times New Roman" w:cs="Times New Roman"/>
          <w:b/>
          <w:i/>
          <w:color w:val="1E136D"/>
          <w:sz w:val="28"/>
          <w:szCs w:val="28"/>
        </w:rPr>
        <w:t xml:space="preserve"> </w:t>
      </w:r>
      <w:r w:rsidRPr="00EE6C5A">
        <w:rPr>
          <w:rStyle w:val="0pt"/>
          <w:rFonts w:eastAsiaTheme="minorHAnsi"/>
          <w:color w:val="1E136D"/>
          <w:sz w:val="28"/>
          <w:szCs w:val="28"/>
        </w:rPr>
        <w:t>пояс ЗСО - зона ограничений по химическому загрязнению</w:t>
      </w:r>
      <w:r w:rsidRPr="00EE6C5A">
        <w:rPr>
          <w:rFonts w:ascii="Times New Roman" w:hAnsi="Times New Roman" w:cs="Times New Roman"/>
          <w:sz w:val="28"/>
          <w:szCs w:val="28"/>
        </w:rPr>
        <w:t xml:space="preserve"> - устанавливается с целью предохранения водозабора от загрязнения химикатами; в третьем поясе не должны располагаться объекты, обусловливающие опасность химического загрязнения подземных вод на участке размещения скважины </w:t>
      </w:r>
      <w:r w:rsidRPr="00EE6C5A">
        <w:rPr>
          <w:rFonts w:ascii="Times New Roman" w:hAnsi="Times New Roman" w:cs="Times New Roman"/>
          <w:sz w:val="28"/>
          <w:szCs w:val="28"/>
        </w:rPr>
        <w:lastRenderedPageBreak/>
        <w:t>(склады горюче-смазочных материалов, ядохимикатов и минеральных удобрений, и др.).</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В ходе выполнения работ по разработке проекта ЗСО осуществляются полевые и камеральные работы. Обследование участка водозабора производится совместно с представителем предприятия в оговоренное время, в результате которого составляется акт обследования и заверяется представителем. К моменту выезда на площадку заказчик должен обеспечить доступ к водозаборному и водохозяйственному оборудованию, привести оборудование и участок водозабора в надлежащее санитарно-техническое состояние, предусмотреть отверстие для замера уровня воды в скважине и прочее.</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Зон санитарной охраны вокруг скважины, эксплуатируемой для водоснабж</w:t>
      </w:r>
      <w:r>
        <w:rPr>
          <w:rFonts w:ascii="Times New Roman" w:hAnsi="Times New Roman" w:cs="Times New Roman"/>
          <w:sz w:val="28"/>
          <w:szCs w:val="28"/>
        </w:rPr>
        <w:t xml:space="preserve">ения сельского поселения </w:t>
      </w:r>
      <w:r w:rsidR="00393621">
        <w:rPr>
          <w:rFonts w:ascii="Times New Roman" w:hAnsi="Times New Roman" w:cs="Times New Roman"/>
          <w:sz w:val="28"/>
          <w:szCs w:val="28"/>
        </w:rPr>
        <w:t xml:space="preserve">Новая </w:t>
      </w:r>
      <w:r w:rsidR="00393621" w:rsidRPr="00393621">
        <w:rPr>
          <w:rFonts w:ascii="Times New Roman" w:hAnsi="Times New Roman" w:cs="Times New Roman"/>
          <w:sz w:val="28"/>
          <w:szCs w:val="28"/>
        </w:rPr>
        <w:t>Балкария</w:t>
      </w:r>
      <w:r w:rsidRPr="00393621">
        <w:rPr>
          <w:rFonts w:ascii="Times New Roman" w:hAnsi="Times New Roman" w:cs="Times New Roman"/>
          <w:sz w:val="28"/>
          <w:szCs w:val="28"/>
        </w:rPr>
        <w:t>, имеется.</w:t>
      </w:r>
    </w:p>
    <w:p w:rsidR="00EE6C5A" w:rsidRDefault="00EE6C5A" w:rsidP="00EE6C5A">
      <w:pPr>
        <w:pStyle w:val="a3"/>
        <w:spacing w:line="276" w:lineRule="auto"/>
        <w:jc w:val="both"/>
        <w:rPr>
          <w:rFonts w:ascii="Times New Roman" w:hAnsi="Times New Roman" w:cs="Times New Roman"/>
          <w:sz w:val="28"/>
          <w:szCs w:val="28"/>
        </w:rPr>
      </w:pPr>
    </w:p>
    <w:p w:rsidR="00EE6C5A" w:rsidRPr="00EE6C5A" w:rsidRDefault="00EE6C5A" w:rsidP="00EE6C5A">
      <w:pPr>
        <w:pStyle w:val="a3"/>
        <w:spacing w:line="276" w:lineRule="auto"/>
        <w:ind w:firstLine="708"/>
        <w:jc w:val="both"/>
        <w:rPr>
          <w:rFonts w:ascii="Times New Roman" w:hAnsi="Times New Roman" w:cs="Times New Roman"/>
          <w:b/>
          <w:color w:val="1E136D"/>
          <w:sz w:val="28"/>
          <w:szCs w:val="28"/>
        </w:rPr>
      </w:pPr>
      <w:r w:rsidRPr="00EE6C5A">
        <w:rPr>
          <w:rFonts w:ascii="Times New Roman" w:hAnsi="Times New Roman" w:cs="Times New Roman"/>
          <w:b/>
          <w:color w:val="1E136D"/>
          <w:sz w:val="28"/>
          <w:szCs w:val="28"/>
        </w:rPr>
        <w:t>г)</w:t>
      </w:r>
      <w:r w:rsidRPr="00EE6C5A">
        <w:rPr>
          <w:rFonts w:ascii="Times New Roman" w:hAnsi="Times New Roman" w:cs="Times New Roman"/>
          <w:b/>
          <w:color w:val="1E136D"/>
          <w:sz w:val="28"/>
          <w:szCs w:val="28"/>
        </w:rPr>
        <w:tab/>
        <w:t>описание результатов технического обследования централизованных</w:t>
      </w:r>
      <w:r>
        <w:rPr>
          <w:rFonts w:ascii="Times New Roman" w:hAnsi="Times New Roman" w:cs="Times New Roman"/>
          <w:b/>
          <w:color w:val="1E136D"/>
          <w:sz w:val="28"/>
          <w:szCs w:val="28"/>
        </w:rPr>
        <w:t xml:space="preserve"> </w:t>
      </w:r>
      <w:r w:rsidRPr="00EE6C5A">
        <w:rPr>
          <w:rFonts w:ascii="Times New Roman" w:hAnsi="Times New Roman" w:cs="Times New Roman"/>
          <w:b/>
          <w:color w:val="1E136D"/>
          <w:sz w:val="28"/>
          <w:szCs w:val="28"/>
        </w:rPr>
        <w:t>систем водоснабжения</w:t>
      </w:r>
    </w:p>
    <w:p w:rsidR="00EE6C5A" w:rsidRPr="00EE6C5A" w:rsidRDefault="00EE6C5A" w:rsidP="00EE6C5A">
      <w:pPr>
        <w:pStyle w:val="a3"/>
        <w:spacing w:line="276" w:lineRule="auto"/>
        <w:jc w:val="both"/>
        <w:rPr>
          <w:rFonts w:ascii="Times New Roman" w:hAnsi="Times New Roman" w:cs="Times New Roman"/>
          <w:sz w:val="28"/>
          <w:szCs w:val="28"/>
        </w:rPr>
      </w:pP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 xml:space="preserve">Вода является одним из самых важных элементов для жизнедеятельности человека и это ставит проблему эффективного водообеспечения качественной водой населения на первое место среди проблем, как в системе существующего водоснабжения, так и перспективного развития системы водоснабжения в границах сельского поселения </w:t>
      </w:r>
      <w:r w:rsidR="005F4D0D">
        <w:rPr>
          <w:rFonts w:ascii="Times New Roman" w:hAnsi="Times New Roman" w:cs="Times New Roman"/>
          <w:sz w:val="28"/>
          <w:szCs w:val="28"/>
        </w:rPr>
        <w:t>Новая Балкария.</w:t>
      </w:r>
    </w:p>
    <w:p w:rsidR="00EE6C5A" w:rsidRPr="00EE6C5A" w:rsidRDefault="00EE6C5A" w:rsidP="00EE6C5A">
      <w:pPr>
        <w:pStyle w:val="a3"/>
        <w:spacing w:line="276" w:lineRule="auto"/>
        <w:ind w:firstLine="708"/>
        <w:jc w:val="both"/>
        <w:rPr>
          <w:rFonts w:ascii="Times New Roman" w:hAnsi="Times New Roman" w:cs="Times New Roman"/>
          <w:sz w:val="28"/>
          <w:szCs w:val="28"/>
        </w:rPr>
      </w:pPr>
      <w:r w:rsidRPr="00EE6C5A">
        <w:rPr>
          <w:rFonts w:ascii="Times New Roman" w:hAnsi="Times New Roman" w:cs="Times New Roman"/>
          <w:sz w:val="28"/>
          <w:szCs w:val="28"/>
        </w:rPr>
        <w:t xml:space="preserve">Забор воды для обеспечения производственных и хозяйственно-бытовых нужд в сельском поселении </w:t>
      </w:r>
      <w:r w:rsidR="005F4D0D">
        <w:rPr>
          <w:rFonts w:ascii="Times New Roman" w:hAnsi="Times New Roman" w:cs="Times New Roman"/>
          <w:sz w:val="28"/>
          <w:szCs w:val="28"/>
        </w:rPr>
        <w:t xml:space="preserve">Новая Балкария </w:t>
      </w:r>
      <w:r w:rsidRPr="005F4D0D">
        <w:rPr>
          <w:rFonts w:ascii="Times New Roman" w:hAnsi="Times New Roman" w:cs="Times New Roman"/>
          <w:sz w:val="28"/>
          <w:szCs w:val="28"/>
        </w:rPr>
        <w:t xml:space="preserve">осуществляется </w:t>
      </w:r>
      <w:r w:rsidR="005F4D0D" w:rsidRPr="005F4D0D">
        <w:rPr>
          <w:rFonts w:ascii="Times New Roman" w:hAnsi="Times New Roman" w:cs="Times New Roman"/>
          <w:sz w:val="28"/>
          <w:szCs w:val="28"/>
        </w:rPr>
        <w:t>из одной скважины</w:t>
      </w:r>
      <w:r w:rsidRPr="005F4D0D">
        <w:rPr>
          <w:rFonts w:ascii="Times New Roman" w:hAnsi="Times New Roman" w:cs="Times New Roman"/>
          <w:sz w:val="28"/>
          <w:szCs w:val="28"/>
        </w:rPr>
        <w:t xml:space="preserve"> № </w:t>
      </w:r>
      <w:r w:rsidR="005F4D0D" w:rsidRPr="005F4D0D">
        <w:rPr>
          <w:rFonts w:ascii="Times New Roman" w:hAnsi="Times New Roman" w:cs="Times New Roman"/>
          <w:sz w:val="28"/>
          <w:szCs w:val="28"/>
        </w:rPr>
        <w:t>44358</w:t>
      </w:r>
      <w:r w:rsidRPr="005F4D0D">
        <w:rPr>
          <w:rFonts w:ascii="Times New Roman" w:hAnsi="Times New Roman" w:cs="Times New Roman"/>
          <w:sz w:val="28"/>
          <w:szCs w:val="28"/>
        </w:rPr>
        <w:t>. Скважины работают круглосуточно в непрерывном режиме.</w:t>
      </w:r>
      <w:r w:rsidRPr="00EE6C5A">
        <w:rPr>
          <w:rFonts w:ascii="Times New Roman" w:hAnsi="Times New Roman" w:cs="Times New Roman"/>
          <w:sz w:val="28"/>
          <w:szCs w:val="28"/>
        </w:rPr>
        <w:t xml:space="preserve"> Из скважины в</w:t>
      </w:r>
      <w:r>
        <w:rPr>
          <w:rFonts w:ascii="Times New Roman" w:hAnsi="Times New Roman" w:cs="Times New Roman"/>
          <w:sz w:val="28"/>
          <w:szCs w:val="28"/>
        </w:rPr>
        <w:t xml:space="preserve">ода поступает в </w:t>
      </w:r>
      <w:r w:rsidR="005F4D0D">
        <w:rPr>
          <w:rFonts w:ascii="Times New Roman" w:hAnsi="Times New Roman" w:cs="Times New Roman"/>
          <w:sz w:val="28"/>
          <w:szCs w:val="28"/>
        </w:rPr>
        <w:t>водонапорную башню</w:t>
      </w:r>
      <w:r>
        <w:rPr>
          <w:rFonts w:ascii="Times New Roman" w:hAnsi="Times New Roman" w:cs="Times New Roman"/>
          <w:sz w:val="28"/>
          <w:szCs w:val="28"/>
        </w:rPr>
        <w:t xml:space="preserve"> и далее в разводящую сеть</w:t>
      </w:r>
      <w:r w:rsidRPr="00EE6C5A">
        <w:rPr>
          <w:rFonts w:ascii="Times New Roman" w:hAnsi="Times New Roman" w:cs="Times New Roman"/>
          <w:sz w:val="28"/>
          <w:szCs w:val="28"/>
        </w:rPr>
        <w:t xml:space="preserve">. Вода не проходит очистку. Использованную воду </w:t>
      </w:r>
      <w:r>
        <w:rPr>
          <w:rFonts w:ascii="Times New Roman" w:hAnsi="Times New Roman" w:cs="Times New Roman"/>
          <w:sz w:val="28"/>
          <w:szCs w:val="28"/>
        </w:rPr>
        <w:t xml:space="preserve">организации, учреждения и жители </w:t>
      </w:r>
      <w:r w:rsidRPr="00EE6C5A">
        <w:rPr>
          <w:rFonts w:ascii="Times New Roman" w:hAnsi="Times New Roman" w:cs="Times New Roman"/>
          <w:sz w:val="28"/>
          <w:szCs w:val="28"/>
        </w:rPr>
        <w:t>жилы</w:t>
      </w:r>
      <w:r>
        <w:rPr>
          <w:rFonts w:ascii="Times New Roman" w:hAnsi="Times New Roman" w:cs="Times New Roman"/>
          <w:sz w:val="28"/>
          <w:szCs w:val="28"/>
        </w:rPr>
        <w:t>х домов</w:t>
      </w:r>
      <w:r w:rsidRPr="00EE6C5A">
        <w:rPr>
          <w:rFonts w:ascii="Times New Roman" w:hAnsi="Times New Roman" w:cs="Times New Roman"/>
          <w:sz w:val="28"/>
          <w:szCs w:val="28"/>
        </w:rPr>
        <w:t xml:space="preserve"> сбрасывают в выгребные ямы.</w:t>
      </w:r>
    </w:p>
    <w:p w:rsidR="00EE6C5A" w:rsidRPr="005F4D0D" w:rsidRDefault="005F4D0D" w:rsidP="00EE6C5A">
      <w:pPr>
        <w:pStyle w:val="a3"/>
        <w:spacing w:line="276" w:lineRule="auto"/>
        <w:ind w:firstLine="708"/>
        <w:jc w:val="both"/>
        <w:rPr>
          <w:rFonts w:ascii="Times New Roman" w:hAnsi="Times New Roman" w:cs="Times New Roman"/>
          <w:sz w:val="28"/>
          <w:szCs w:val="28"/>
        </w:rPr>
      </w:pPr>
      <w:r w:rsidRPr="005F4D0D">
        <w:rPr>
          <w:rFonts w:ascii="Times New Roman" w:hAnsi="Times New Roman" w:cs="Times New Roman"/>
          <w:sz w:val="28"/>
          <w:szCs w:val="28"/>
        </w:rPr>
        <w:t>Прибор</w:t>
      </w:r>
      <w:r w:rsidR="00EE6C5A" w:rsidRPr="005F4D0D">
        <w:rPr>
          <w:rFonts w:ascii="Times New Roman" w:hAnsi="Times New Roman" w:cs="Times New Roman"/>
          <w:sz w:val="28"/>
          <w:szCs w:val="28"/>
        </w:rPr>
        <w:t xml:space="preserve"> учета воды на скважин</w:t>
      </w:r>
      <w:r w:rsidRPr="005F4D0D">
        <w:rPr>
          <w:rFonts w:ascii="Times New Roman" w:hAnsi="Times New Roman" w:cs="Times New Roman"/>
          <w:sz w:val="28"/>
          <w:szCs w:val="28"/>
        </w:rPr>
        <w:t>е отсутствуе</w:t>
      </w:r>
      <w:r w:rsidR="00EE6C5A" w:rsidRPr="005F4D0D">
        <w:rPr>
          <w:rFonts w:ascii="Times New Roman" w:hAnsi="Times New Roman" w:cs="Times New Roman"/>
          <w:sz w:val="28"/>
          <w:szCs w:val="28"/>
        </w:rPr>
        <w:t>т.</w:t>
      </w:r>
    </w:p>
    <w:p w:rsidR="001D04EE" w:rsidRPr="005F4D0D" w:rsidRDefault="001D04EE" w:rsidP="001D04EE">
      <w:pPr>
        <w:pStyle w:val="a3"/>
        <w:spacing w:line="276" w:lineRule="auto"/>
        <w:ind w:firstLine="708"/>
        <w:jc w:val="both"/>
        <w:rPr>
          <w:rFonts w:ascii="Times New Roman" w:hAnsi="Times New Roman" w:cs="Times New Roman"/>
          <w:sz w:val="28"/>
          <w:szCs w:val="28"/>
        </w:rPr>
      </w:pPr>
      <w:r w:rsidRPr="005F4D0D">
        <w:rPr>
          <w:rFonts w:ascii="Times New Roman" w:hAnsi="Times New Roman" w:cs="Times New Roman"/>
          <w:sz w:val="28"/>
          <w:szCs w:val="28"/>
        </w:rPr>
        <w:t>На скважин</w:t>
      </w:r>
      <w:r w:rsidR="005F4D0D" w:rsidRPr="005F4D0D">
        <w:rPr>
          <w:rFonts w:ascii="Times New Roman" w:hAnsi="Times New Roman" w:cs="Times New Roman"/>
          <w:sz w:val="28"/>
          <w:szCs w:val="28"/>
        </w:rPr>
        <w:t>е</w:t>
      </w:r>
      <w:r w:rsidRPr="005F4D0D">
        <w:rPr>
          <w:rFonts w:ascii="Times New Roman" w:hAnsi="Times New Roman" w:cs="Times New Roman"/>
          <w:sz w:val="28"/>
          <w:szCs w:val="28"/>
        </w:rPr>
        <w:t xml:space="preserve"> установлен насос марки ЭЦВ.</w:t>
      </w:r>
    </w:p>
    <w:p w:rsidR="001D04EE" w:rsidRPr="005F4D0D" w:rsidRDefault="001D04EE" w:rsidP="001D04EE">
      <w:pPr>
        <w:pStyle w:val="a3"/>
        <w:spacing w:line="276" w:lineRule="auto"/>
        <w:ind w:firstLine="708"/>
        <w:jc w:val="both"/>
        <w:rPr>
          <w:rFonts w:ascii="Times New Roman" w:hAnsi="Times New Roman" w:cs="Times New Roman"/>
          <w:color w:val="000000" w:themeColor="text1"/>
          <w:sz w:val="28"/>
          <w:szCs w:val="28"/>
        </w:rPr>
      </w:pPr>
      <w:r w:rsidRPr="005F4D0D">
        <w:rPr>
          <w:rFonts w:ascii="Times New Roman" w:hAnsi="Times New Roman" w:cs="Times New Roman"/>
          <w:color w:val="000000" w:themeColor="text1"/>
          <w:sz w:val="28"/>
          <w:szCs w:val="28"/>
        </w:rPr>
        <w:t>Погружной центробежный электронасос ЭЦВ предназначен для подъема воды из артезианских скважин с целью осуществления водоснабжения, орошения и других подобных работ и соответствует техническим условиям АМТ3.246.001ТУ. Электронасос ЭЦВ представляет собой агрегат, состоящий из электрического двигателя, насоса и др, вспомогательных узлов.</w:t>
      </w:r>
    </w:p>
    <w:p w:rsidR="001D04EE" w:rsidRPr="001D04EE" w:rsidRDefault="001D04EE" w:rsidP="001D04EE">
      <w:pPr>
        <w:pStyle w:val="a3"/>
        <w:spacing w:line="276" w:lineRule="auto"/>
        <w:ind w:firstLine="708"/>
        <w:jc w:val="both"/>
        <w:rPr>
          <w:rFonts w:ascii="Times New Roman" w:hAnsi="Times New Roman" w:cs="Times New Roman"/>
          <w:sz w:val="28"/>
          <w:szCs w:val="28"/>
        </w:rPr>
      </w:pPr>
      <w:r w:rsidRPr="005F4D0D">
        <w:rPr>
          <w:rFonts w:ascii="Times New Roman" w:hAnsi="Times New Roman" w:cs="Times New Roman"/>
          <w:sz w:val="28"/>
          <w:szCs w:val="28"/>
        </w:rPr>
        <w:t>Электронасос ЭЦВ предназначен для подъема воды с общей минерализацией (сухой остаток) не более 1500 мг/л, с водородным показателем (pH) от 6,5 до 9,5, температурой до 25°С, массовой долей твердых механических примесей - не более 0,01%, с содержанием хлоридов - не более 350 мг/л, сульфатов - не более 500 мг/л, сероводорода - не более 1,5 мг/л.</w:t>
      </w:r>
    </w:p>
    <w:p w:rsidR="00A77F68" w:rsidRDefault="00884F0E" w:rsidP="00884F0E">
      <w:pPr>
        <w:pStyle w:val="a3"/>
        <w:spacing w:line="276" w:lineRule="auto"/>
        <w:jc w:val="center"/>
        <w:rPr>
          <w:rFonts w:ascii="Times New Roman" w:hAnsi="Times New Roman" w:cs="Times New Roman"/>
          <w:b/>
          <w:color w:val="1E136D"/>
          <w:sz w:val="28"/>
          <w:szCs w:val="28"/>
        </w:rPr>
      </w:pPr>
      <w:r>
        <w:rPr>
          <w:rFonts w:ascii="Times New Roman" w:hAnsi="Times New Roman" w:cs="Times New Roman"/>
          <w:b/>
          <w:color w:val="1E136D"/>
          <w:sz w:val="28"/>
          <w:szCs w:val="28"/>
        </w:rPr>
        <w:lastRenderedPageBreak/>
        <w:t>Техническая характеристика насосов</w:t>
      </w:r>
    </w:p>
    <w:p w:rsidR="00E8093A" w:rsidRPr="00E8093A" w:rsidRDefault="0022083B" w:rsidP="00E8093A">
      <w:pPr>
        <w:pStyle w:val="a3"/>
        <w:spacing w:line="276" w:lineRule="auto"/>
        <w:jc w:val="right"/>
        <w:rPr>
          <w:rFonts w:ascii="Times New Roman" w:hAnsi="Times New Roman" w:cs="Times New Roman"/>
          <w:b/>
          <w:i/>
          <w:color w:val="1E136D"/>
          <w:sz w:val="28"/>
          <w:szCs w:val="28"/>
        </w:rPr>
      </w:pPr>
      <w:r>
        <w:rPr>
          <w:rFonts w:ascii="Times New Roman" w:hAnsi="Times New Roman" w:cs="Times New Roman"/>
          <w:b/>
          <w:i/>
          <w:color w:val="1E136D"/>
          <w:sz w:val="28"/>
          <w:szCs w:val="28"/>
        </w:rPr>
        <w:t>Таблица 1.6</w:t>
      </w:r>
    </w:p>
    <w:tbl>
      <w:tblPr>
        <w:tblStyle w:val="ac"/>
        <w:tblW w:w="9990" w:type="dxa"/>
        <w:tblInd w:w="108" w:type="dxa"/>
        <w:tblLook w:val="04A0" w:firstRow="1" w:lastRow="0" w:firstColumn="1" w:lastColumn="0" w:noHBand="0" w:noVBand="1"/>
      </w:tblPr>
      <w:tblGrid>
        <w:gridCol w:w="1510"/>
        <w:gridCol w:w="722"/>
        <w:gridCol w:w="708"/>
        <w:gridCol w:w="919"/>
        <w:gridCol w:w="1016"/>
        <w:gridCol w:w="781"/>
        <w:gridCol w:w="689"/>
        <w:gridCol w:w="917"/>
        <w:gridCol w:w="910"/>
        <w:gridCol w:w="909"/>
        <w:gridCol w:w="909"/>
      </w:tblGrid>
      <w:tr w:rsidR="00E8093A" w:rsidTr="00E8093A">
        <w:tc>
          <w:tcPr>
            <w:tcW w:w="1510" w:type="dxa"/>
            <w:vMerge w:val="restart"/>
            <w:vAlign w:val="center"/>
          </w:tcPr>
          <w:p w:rsid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Марка</w:t>
            </w:r>
          </w:p>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насоса</w:t>
            </w:r>
          </w:p>
        </w:tc>
        <w:tc>
          <w:tcPr>
            <w:tcW w:w="722"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Номинальная подача, м3/ч</w:t>
            </w:r>
          </w:p>
        </w:tc>
        <w:tc>
          <w:tcPr>
            <w:tcW w:w="708"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Номинальный напор, м</w:t>
            </w:r>
          </w:p>
        </w:tc>
        <w:tc>
          <w:tcPr>
            <w:tcW w:w="1935" w:type="dxa"/>
            <w:gridSpan w:val="2"/>
            <w:vAlign w:val="center"/>
          </w:tcPr>
          <w:p w:rsidR="00E8093A" w:rsidRPr="00E8093A" w:rsidRDefault="00E8093A" w:rsidP="00E8093A">
            <w:pPr>
              <w:pStyle w:val="a3"/>
              <w:spacing w:line="276" w:lineRule="auto"/>
              <w:jc w:val="center"/>
              <w:rPr>
                <w:rFonts w:ascii="Times New Roman" w:hAnsi="Times New Roman" w:cs="Times New Roman"/>
                <w:sz w:val="20"/>
                <w:szCs w:val="20"/>
              </w:rPr>
            </w:pPr>
            <w:r w:rsidRPr="00E8093A">
              <w:rPr>
                <w:rFonts w:ascii="Times New Roman" w:hAnsi="Times New Roman" w:cs="Times New Roman"/>
                <w:sz w:val="20"/>
                <w:szCs w:val="20"/>
              </w:rPr>
              <w:t>Рабочая зона</w:t>
            </w:r>
          </w:p>
        </w:tc>
        <w:tc>
          <w:tcPr>
            <w:tcW w:w="781"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Мощность э/дв., кВт.</w:t>
            </w:r>
          </w:p>
        </w:tc>
        <w:tc>
          <w:tcPr>
            <w:tcW w:w="689"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Ток, А</w:t>
            </w:r>
          </w:p>
        </w:tc>
        <w:tc>
          <w:tcPr>
            <w:tcW w:w="1827" w:type="dxa"/>
            <w:gridSpan w:val="2"/>
            <w:vAlign w:val="center"/>
          </w:tcPr>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Габаритные размеры агрегата, мм</w:t>
            </w:r>
          </w:p>
        </w:tc>
        <w:tc>
          <w:tcPr>
            <w:tcW w:w="909"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Масса агрегата, кг.</w:t>
            </w:r>
          </w:p>
        </w:tc>
        <w:tc>
          <w:tcPr>
            <w:tcW w:w="909" w:type="dxa"/>
            <w:vMerge w:val="restart"/>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Диаметр скважины, мм</w:t>
            </w:r>
          </w:p>
        </w:tc>
      </w:tr>
      <w:tr w:rsidR="00E8093A" w:rsidTr="00E8093A">
        <w:trPr>
          <w:cantSplit/>
          <w:trHeight w:val="1274"/>
        </w:trPr>
        <w:tc>
          <w:tcPr>
            <w:tcW w:w="1510"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722"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708"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919" w:type="dxa"/>
            <w:vAlign w:val="center"/>
          </w:tcPr>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подача, м3/ч</w:t>
            </w:r>
          </w:p>
        </w:tc>
        <w:tc>
          <w:tcPr>
            <w:tcW w:w="1016" w:type="dxa"/>
            <w:vAlign w:val="center"/>
          </w:tcPr>
          <w:p w:rsid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напор, </w:t>
            </w:r>
          </w:p>
          <w:p w:rsidR="00E8093A" w:rsidRPr="00E8093A" w:rsidRDefault="00E8093A"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м</w:t>
            </w:r>
          </w:p>
        </w:tc>
        <w:tc>
          <w:tcPr>
            <w:tcW w:w="781"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689" w:type="dxa"/>
            <w:vMerge/>
            <w:vAlign w:val="center"/>
          </w:tcPr>
          <w:p w:rsidR="00E8093A" w:rsidRPr="00E8093A" w:rsidRDefault="00E8093A" w:rsidP="00E8093A">
            <w:pPr>
              <w:pStyle w:val="a3"/>
              <w:spacing w:line="276" w:lineRule="auto"/>
              <w:jc w:val="center"/>
              <w:rPr>
                <w:rFonts w:ascii="Times New Roman" w:hAnsi="Times New Roman" w:cs="Times New Roman"/>
                <w:sz w:val="20"/>
                <w:szCs w:val="20"/>
              </w:rPr>
            </w:pPr>
          </w:p>
        </w:tc>
        <w:tc>
          <w:tcPr>
            <w:tcW w:w="917" w:type="dxa"/>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диаметр</w:t>
            </w:r>
          </w:p>
        </w:tc>
        <w:tc>
          <w:tcPr>
            <w:tcW w:w="910" w:type="dxa"/>
            <w:textDirection w:val="btLr"/>
            <w:vAlign w:val="center"/>
          </w:tcPr>
          <w:p w:rsidR="00E8093A" w:rsidRPr="00E8093A" w:rsidRDefault="00E8093A" w:rsidP="00E8093A">
            <w:pPr>
              <w:pStyle w:val="a3"/>
              <w:spacing w:line="276" w:lineRule="auto"/>
              <w:ind w:left="113" w:right="113"/>
              <w:jc w:val="center"/>
              <w:rPr>
                <w:rFonts w:ascii="Times New Roman" w:hAnsi="Times New Roman" w:cs="Times New Roman"/>
                <w:sz w:val="20"/>
                <w:szCs w:val="20"/>
              </w:rPr>
            </w:pPr>
            <w:r>
              <w:rPr>
                <w:rFonts w:ascii="Times New Roman" w:hAnsi="Times New Roman" w:cs="Times New Roman"/>
                <w:sz w:val="20"/>
                <w:szCs w:val="20"/>
              </w:rPr>
              <w:t>длина</w:t>
            </w:r>
          </w:p>
        </w:tc>
        <w:tc>
          <w:tcPr>
            <w:tcW w:w="909" w:type="dxa"/>
            <w:vMerge/>
          </w:tcPr>
          <w:p w:rsidR="00E8093A" w:rsidRPr="00E8093A" w:rsidRDefault="00E8093A" w:rsidP="00E8093A">
            <w:pPr>
              <w:pStyle w:val="a3"/>
              <w:spacing w:line="276" w:lineRule="auto"/>
              <w:rPr>
                <w:rFonts w:ascii="Times New Roman" w:hAnsi="Times New Roman" w:cs="Times New Roman"/>
                <w:sz w:val="20"/>
                <w:szCs w:val="20"/>
              </w:rPr>
            </w:pPr>
          </w:p>
        </w:tc>
        <w:tc>
          <w:tcPr>
            <w:tcW w:w="909" w:type="dxa"/>
            <w:vMerge/>
          </w:tcPr>
          <w:p w:rsidR="00E8093A" w:rsidRPr="00E8093A" w:rsidRDefault="00E8093A" w:rsidP="00E8093A">
            <w:pPr>
              <w:pStyle w:val="a3"/>
              <w:spacing w:line="276" w:lineRule="auto"/>
              <w:rPr>
                <w:rFonts w:ascii="Times New Roman" w:hAnsi="Times New Roman" w:cs="Times New Roman"/>
                <w:sz w:val="20"/>
                <w:szCs w:val="20"/>
              </w:rPr>
            </w:pPr>
          </w:p>
        </w:tc>
      </w:tr>
      <w:tr w:rsidR="00E8093A" w:rsidTr="00E8093A">
        <w:tc>
          <w:tcPr>
            <w:tcW w:w="1510" w:type="dxa"/>
          </w:tcPr>
          <w:p w:rsidR="00E8093A" w:rsidRPr="00E627BA" w:rsidRDefault="00E8093A" w:rsidP="005F4D0D">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 xml:space="preserve">ЭЦВ </w:t>
            </w:r>
            <w:r w:rsidR="005F4D0D" w:rsidRPr="00E627BA">
              <w:rPr>
                <w:rFonts w:ascii="Times New Roman" w:hAnsi="Times New Roman" w:cs="Times New Roman"/>
                <w:sz w:val="20"/>
                <w:szCs w:val="20"/>
              </w:rPr>
              <w:t>6-120-140</w:t>
            </w:r>
          </w:p>
        </w:tc>
        <w:tc>
          <w:tcPr>
            <w:tcW w:w="722"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10</w:t>
            </w:r>
          </w:p>
        </w:tc>
        <w:tc>
          <w:tcPr>
            <w:tcW w:w="708" w:type="dxa"/>
          </w:tcPr>
          <w:p w:rsidR="00E8093A" w:rsidRPr="00E627BA" w:rsidRDefault="00E8093A"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140</w:t>
            </w:r>
          </w:p>
        </w:tc>
        <w:tc>
          <w:tcPr>
            <w:tcW w:w="919"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8…1о</w:t>
            </w:r>
          </w:p>
        </w:tc>
        <w:tc>
          <w:tcPr>
            <w:tcW w:w="1016"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100…120</w:t>
            </w:r>
          </w:p>
        </w:tc>
        <w:tc>
          <w:tcPr>
            <w:tcW w:w="781"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6,3</w:t>
            </w:r>
          </w:p>
        </w:tc>
        <w:tc>
          <w:tcPr>
            <w:tcW w:w="689"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13,5</w:t>
            </w:r>
          </w:p>
        </w:tc>
        <w:tc>
          <w:tcPr>
            <w:tcW w:w="917" w:type="dxa"/>
          </w:tcPr>
          <w:p w:rsidR="00E8093A" w:rsidRPr="00E627BA" w:rsidRDefault="00E8093A" w:rsidP="005F4D0D">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1</w:t>
            </w:r>
            <w:r w:rsidR="005F4D0D" w:rsidRPr="00E627BA">
              <w:rPr>
                <w:rFonts w:ascii="Times New Roman" w:hAnsi="Times New Roman" w:cs="Times New Roman"/>
                <w:sz w:val="20"/>
                <w:szCs w:val="20"/>
              </w:rPr>
              <w:t>44</w:t>
            </w:r>
          </w:p>
        </w:tc>
        <w:tc>
          <w:tcPr>
            <w:tcW w:w="910"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1470</w:t>
            </w:r>
          </w:p>
        </w:tc>
        <w:tc>
          <w:tcPr>
            <w:tcW w:w="909"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72</w:t>
            </w:r>
          </w:p>
        </w:tc>
        <w:tc>
          <w:tcPr>
            <w:tcW w:w="909" w:type="dxa"/>
          </w:tcPr>
          <w:p w:rsidR="00E8093A" w:rsidRPr="00E627BA" w:rsidRDefault="005F4D0D" w:rsidP="00E8093A">
            <w:pPr>
              <w:pStyle w:val="a3"/>
              <w:spacing w:line="276" w:lineRule="auto"/>
              <w:jc w:val="center"/>
              <w:rPr>
                <w:rFonts w:ascii="Times New Roman" w:hAnsi="Times New Roman" w:cs="Times New Roman"/>
                <w:sz w:val="20"/>
                <w:szCs w:val="20"/>
              </w:rPr>
            </w:pPr>
            <w:r w:rsidRPr="00E627BA">
              <w:rPr>
                <w:rFonts w:ascii="Times New Roman" w:hAnsi="Times New Roman" w:cs="Times New Roman"/>
                <w:sz w:val="20"/>
                <w:szCs w:val="20"/>
              </w:rPr>
              <w:t>219</w:t>
            </w:r>
          </w:p>
        </w:tc>
      </w:tr>
      <w:tr w:rsidR="00E8093A" w:rsidTr="00E8093A">
        <w:tc>
          <w:tcPr>
            <w:tcW w:w="1510"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22"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08"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1016"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81"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68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7"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0"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r>
      <w:tr w:rsidR="00E8093A" w:rsidTr="00E8093A">
        <w:tc>
          <w:tcPr>
            <w:tcW w:w="1510"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22"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08"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1016"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781"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68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7"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10"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c>
          <w:tcPr>
            <w:tcW w:w="909" w:type="dxa"/>
          </w:tcPr>
          <w:p w:rsidR="00E8093A" w:rsidRPr="00CB20D9" w:rsidRDefault="00E8093A" w:rsidP="00E8093A">
            <w:pPr>
              <w:pStyle w:val="a3"/>
              <w:spacing w:line="276" w:lineRule="auto"/>
              <w:jc w:val="center"/>
              <w:rPr>
                <w:rFonts w:ascii="Times New Roman" w:hAnsi="Times New Roman" w:cs="Times New Roman"/>
                <w:sz w:val="20"/>
                <w:szCs w:val="20"/>
                <w:highlight w:val="green"/>
              </w:rPr>
            </w:pPr>
          </w:p>
        </w:tc>
      </w:tr>
    </w:tbl>
    <w:p w:rsidR="00E8093A" w:rsidRDefault="00E8093A">
      <w:pPr>
        <w:pStyle w:val="a3"/>
        <w:spacing w:line="276" w:lineRule="auto"/>
        <w:jc w:val="right"/>
        <w:rPr>
          <w:rFonts w:ascii="Times New Roman" w:hAnsi="Times New Roman" w:cs="Times New Roman"/>
          <w:b/>
          <w:i/>
          <w:color w:val="1E136D"/>
          <w:sz w:val="28"/>
          <w:szCs w:val="28"/>
        </w:rPr>
      </w:pPr>
    </w:p>
    <w:p w:rsidR="00E8093A" w:rsidRDefault="000B5C6A" w:rsidP="000B5C6A">
      <w:pPr>
        <w:pStyle w:val="a3"/>
        <w:spacing w:line="276" w:lineRule="auto"/>
        <w:ind w:firstLine="708"/>
        <w:rPr>
          <w:rFonts w:ascii="Times New Roman" w:hAnsi="Times New Roman" w:cs="Times New Roman"/>
          <w:sz w:val="28"/>
          <w:szCs w:val="28"/>
        </w:rPr>
      </w:pPr>
      <w:r w:rsidRPr="000B5C6A">
        <w:rPr>
          <w:rFonts w:ascii="Times New Roman" w:hAnsi="Times New Roman" w:cs="Times New Roman"/>
          <w:sz w:val="28"/>
          <w:szCs w:val="28"/>
        </w:rPr>
        <w:t>В систему водоснабжения входят резервуары чистой воды</w:t>
      </w:r>
      <w:r>
        <w:rPr>
          <w:rFonts w:ascii="Times New Roman" w:hAnsi="Times New Roman" w:cs="Times New Roman"/>
          <w:sz w:val="28"/>
          <w:szCs w:val="28"/>
        </w:rPr>
        <w:t>:</w:t>
      </w:r>
    </w:p>
    <w:p w:rsidR="000B5C6A" w:rsidRDefault="000B5C6A" w:rsidP="000B5C6A">
      <w:pPr>
        <w:pStyle w:val="a3"/>
        <w:spacing w:line="276" w:lineRule="auto"/>
        <w:ind w:firstLine="708"/>
        <w:rPr>
          <w:rFonts w:ascii="Times New Roman" w:hAnsi="Times New Roman" w:cs="Times New Roman"/>
          <w:sz w:val="28"/>
          <w:szCs w:val="28"/>
        </w:rPr>
      </w:pPr>
    </w:p>
    <w:p w:rsidR="00146F8A" w:rsidRPr="00146F8A" w:rsidRDefault="00146F8A" w:rsidP="00146F8A">
      <w:pPr>
        <w:pStyle w:val="a3"/>
        <w:spacing w:line="276" w:lineRule="auto"/>
        <w:ind w:firstLine="708"/>
        <w:jc w:val="center"/>
        <w:rPr>
          <w:rFonts w:ascii="Times New Roman" w:hAnsi="Times New Roman" w:cs="Times New Roman"/>
          <w:b/>
          <w:color w:val="1E136D"/>
          <w:sz w:val="28"/>
          <w:szCs w:val="28"/>
        </w:rPr>
      </w:pPr>
      <w:r w:rsidRPr="00146F8A">
        <w:rPr>
          <w:rFonts w:ascii="Times New Roman" w:hAnsi="Times New Roman" w:cs="Times New Roman"/>
          <w:b/>
          <w:color w:val="1E136D"/>
          <w:sz w:val="28"/>
          <w:szCs w:val="28"/>
        </w:rPr>
        <w:t>Характеристика РЧВ на водопроводных сетях</w:t>
      </w:r>
    </w:p>
    <w:p w:rsidR="00146F8A" w:rsidRDefault="00146F8A" w:rsidP="00146F8A">
      <w:pPr>
        <w:pStyle w:val="a3"/>
        <w:tabs>
          <w:tab w:val="left" w:pos="8424"/>
        </w:tabs>
        <w:spacing w:line="276" w:lineRule="auto"/>
        <w:rPr>
          <w:rFonts w:ascii="Times New Roman" w:hAnsi="Times New Roman" w:cs="Times New Roman"/>
          <w:b/>
          <w:i/>
          <w:color w:val="1E136D"/>
          <w:sz w:val="28"/>
          <w:szCs w:val="28"/>
        </w:rPr>
      </w:pPr>
      <w:r>
        <w:rPr>
          <w:rFonts w:ascii="Times New Roman" w:hAnsi="Times New Roman" w:cs="Times New Roman"/>
          <w:sz w:val="28"/>
          <w:szCs w:val="28"/>
        </w:rPr>
        <w:tab/>
      </w:r>
      <w:r w:rsidR="0022083B">
        <w:rPr>
          <w:rFonts w:ascii="Times New Roman" w:hAnsi="Times New Roman" w:cs="Times New Roman"/>
          <w:b/>
          <w:i/>
          <w:color w:val="1E136D"/>
          <w:sz w:val="28"/>
          <w:szCs w:val="28"/>
        </w:rPr>
        <w:t>Таблица 1.7</w:t>
      </w:r>
    </w:p>
    <w:p w:rsidR="00146F8A" w:rsidRPr="00146F8A" w:rsidRDefault="00146F8A" w:rsidP="00146F8A">
      <w:pPr>
        <w:tabs>
          <w:tab w:val="left" w:pos="8424"/>
        </w:tabs>
      </w:pPr>
      <w:r>
        <w:tab/>
      </w:r>
    </w:p>
    <w:tbl>
      <w:tblPr>
        <w:tblStyle w:val="ac"/>
        <w:tblW w:w="9940" w:type="dxa"/>
        <w:tblInd w:w="108" w:type="dxa"/>
        <w:tblLook w:val="04A0" w:firstRow="1" w:lastRow="0" w:firstColumn="1" w:lastColumn="0" w:noHBand="0" w:noVBand="1"/>
      </w:tblPr>
      <w:tblGrid>
        <w:gridCol w:w="2410"/>
        <w:gridCol w:w="3969"/>
        <w:gridCol w:w="2144"/>
        <w:gridCol w:w="1417"/>
      </w:tblGrid>
      <w:tr w:rsidR="00146F8A" w:rsidTr="00146F8A">
        <w:tc>
          <w:tcPr>
            <w:tcW w:w="2410" w:type="dxa"/>
          </w:tcPr>
          <w:p w:rsidR="00146F8A" w:rsidRPr="00146F8A" w:rsidRDefault="00146F8A" w:rsidP="00146F8A">
            <w:pPr>
              <w:tabs>
                <w:tab w:val="left" w:pos="8424"/>
              </w:tabs>
              <w:jc w:val="center"/>
              <w:rPr>
                <w:rFonts w:ascii="Times New Roman" w:hAnsi="Times New Roman" w:cs="Times New Roman"/>
                <w:sz w:val="24"/>
                <w:szCs w:val="24"/>
              </w:rPr>
            </w:pPr>
            <w:r w:rsidRPr="00146F8A">
              <w:rPr>
                <w:rFonts w:ascii="Times New Roman" w:hAnsi="Times New Roman" w:cs="Times New Roman"/>
                <w:sz w:val="24"/>
                <w:szCs w:val="24"/>
              </w:rPr>
              <w:t>Наименование</w:t>
            </w:r>
          </w:p>
        </w:tc>
        <w:tc>
          <w:tcPr>
            <w:tcW w:w="3969" w:type="dxa"/>
          </w:tcPr>
          <w:p w:rsidR="00146F8A" w:rsidRPr="00146F8A" w:rsidRDefault="00146F8A" w:rsidP="00146F8A">
            <w:pPr>
              <w:tabs>
                <w:tab w:val="left" w:pos="8424"/>
              </w:tabs>
              <w:jc w:val="center"/>
              <w:rPr>
                <w:rFonts w:ascii="Times New Roman" w:hAnsi="Times New Roman" w:cs="Times New Roman"/>
                <w:sz w:val="24"/>
                <w:szCs w:val="24"/>
              </w:rPr>
            </w:pPr>
            <w:r>
              <w:rPr>
                <w:rFonts w:ascii="Times New Roman" w:hAnsi="Times New Roman" w:cs="Times New Roman"/>
                <w:sz w:val="24"/>
                <w:szCs w:val="24"/>
              </w:rPr>
              <w:t>Место расположения</w:t>
            </w:r>
          </w:p>
        </w:tc>
        <w:tc>
          <w:tcPr>
            <w:tcW w:w="2144" w:type="dxa"/>
          </w:tcPr>
          <w:p w:rsidR="00146F8A" w:rsidRPr="00146F8A" w:rsidRDefault="00146F8A" w:rsidP="00146F8A">
            <w:pPr>
              <w:tabs>
                <w:tab w:val="left" w:pos="8424"/>
              </w:tabs>
              <w:jc w:val="center"/>
              <w:rPr>
                <w:rFonts w:ascii="Times New Roman" w:hAnsi="Times New Roman" w:cs="Times New Roman"/>
                <w:sz w:val="24"/>
                <w:szCs w:val="24"/>
              </w:rPr>
            </w:pPr>
            <w:r>
              <w:rPr>
                <w:rFonts w:ascii="Times New Roman" w:hAnsi="Times New Roman" w:cs="Times New Roman"/>
                <w:sz w:val="24"/>
                <w:szCs w:val="24"/>
              </w:rPr>
              <w:t xml:space="preserve">Количество, </w:t>
            </w:r>
            <w:r w:rsidR="00E627BA">
              <w:rPr>
                <w:rFonts w:ascii="Times New Roman" w:hAnsi="Times New Roman" w:cs="Times New Roman"/>
                <w:sz w:val="24"/>
                <w:szCs w:val="24"/>
              </w:rPr>
              <w:t>шт.</w:t>
            </w:r>
          </w:p>
        </w:tc>
        <w:tc>
          <w:tcPr>
            <w:tcW w:w="1417" w:type="dxa"/>
          </w:tcPr>
          <w:p w:rsidR="00146F8A" w:rsidRPr="00146F8A" w:rsidRDefault="00146F8A" w:rsidP="00146F8A">
            <w:pPr>
              <w:tabs>
                <w:tab w:val="left" w:pos="8424"/>
              </w:tabs>
              <w:jc w:val="center"/>
              <w:rPr>
                <w:rFonts w:ascii="Times New Roman" w:hAnsi="Times New Roman" w:cs="Times New Roman"/>
                <w:sz w:val="24"/>
                <w:szCs w:val="24"/>
              </w:rPr>
            </w:pPr>
            <w:r>
              <w:rPr>
                <w:rFonts w:ascii="Times New Roman" w:hAnsi="Times New Roman" w:cs="Times New Roman"/>
                <w:sz w:val="24"/>
                <w:szCs w:val="24"/>
              </w:rPr>
              <w:t>Объем, м3</w:t>
            </w:r>
          </w:p>
        </w:tc>
      </w:tr>
      <w:tr w:rsidR="00146F8A" w:rsidTr="00146F8A">
        <w:tc>
          <w:tcPr>
            <w:tcW w:w="2410" w:type="dxa"/>
          </w:tcPr>
          <w:p w:rsidR="00146F8A" w:rsidRPr="00E627BA" w:rsidRDefault="00146F8A" w:rsidP="00146F8A">
            <w:pPr>
              <w:tabs>
                <w:tab w:val="left" w:pos="8424"/>
              </w:tabs>
              <w:rPr>
                <w:rFonts w:ascii="Times New Roman" w:hAnsi="Times New Roman" w:cs="Times New Roman"/>
                <w:sz w:val="24"/>
                <w:szCs w:val="24"/>
              </w:rPr>
            </w:pPr>
            <w:r w:rsidRPr="00E627BA">
              <w:rPr>
                <w:rFonts w:ascii="Times New Roman" w:hAnsi="Times New Roman" w:cs="Times New Roman"/>
                <w:sz w:val="24"/>
                <w:szCs w:val="24"/>
              </w:rPr>
              <w:t>Башня Рожновского</w:t>
            </w:r>
          </w:p>
        </w:tc>
        <w:tc>
          <w:tcPr>
            <w:tcW w:w="3969" w:type="dxa"/>
          </w:tcPr>
          <w:p w:rsidR="00146F8A" w:rsidRPr="00E627BA" w:rsidRDefault="00146F8A" w:rsidP="005F4D0D">
            <w:pPr>
              <w:tabs>
                <w:tab w:val="left" w:pos="8424"/>
              </w:tabs>
              <w:rPr>
                <w:rFonts w:ascii="Times New Roman" w:hAnsi="Times New Roman" w:cs="Times New Roman"/>
                <w:sz w:val="24"/>
                <w:szCs w:val="24"/>
              </w:rPr>
            </w:pPr>
            <w:r w:rsidRPr="00E627BA">
              <w:rPr>
                <w:rFonts w:ascii="Times New Roman" w:hAnsi="Times New Roman" w:cs="Times New Roman"/>
                <w:sz w:val="24"/>
                <w:szCs w:val="24"/>
              </w:rPr>
              <w:t>с.</w:t>
            </w:r>
            <w:r w:rsidR="00CB20D9" w:rsidRPr="00E627BA">
              <w:rPr>
                <w:rFonts w:ascii="Times New Roman" w:hAnsi="Times New Roman" w:cs="Times New Roman"/>
                <w:sz w:val="24"/>
                <w:szCs w:val="24"/>
              </w:rPr>
              <w:t xml:space="preserve"> </w:t>
            </w:r>
            <w:r w:rsidR="005F4D0D" w:rsidRPr="00E627BA">
              <w:rPr>
                <w:rFonts w:ascii="Times New Roman" w:hAnsi="Times New Roman" w:cs="Times New Roman"/>
                <w:sz w:val="24"/>
                <w:szCs w:val="24"/>
              </w:rPr>
              <w:t>Новая Балкария,</w:t>
            </w:r>
            <w:r w:rsidR="00E627BA">
              <w:rPr>
                <w:rFonts w:ascii="Times New Roman" w:hAnsi="Times New Roman" w:cs="Times New Roman"/>
                <w:sz w:val="24"/>
                <w:szCs w:val="24"/>
              </w:rPr>
              <w:t xml:space="preserve"> </w:t>
            </w:r>
            <w:r w:rsidR="00E627BA" w:rsidRPr="00E627BA">
              <w:rPr>
                <w:rFonts w:ascii="Times New Roman" w:hAnsi="Times New Roman" w:cs="Times New Roman"/>
                <w:sz w:val="24"/>
                <w:szCs w:val="24"/>
              </w:rPr>
              <w:t>ул.</w:t>
            </w:r>
            <w:r w:rsidR="00E627BA">
              <w:rPr>
                <w:rFonts w:ascii="Times New Roman" w:hAnsi="Times New Roman" w:cs="Times New Roman"/>
                <w:sz w:val="24"/>
                <w:szCs w:val="24"/>
              </w:rPr>
              <w:t xml:space="preserve"> </w:t>
            </w:r>
            <w:r w:rsidR="005F4D0D" w:rsidRPr="00E627BA">
              <w:rPr>
                <w:rFonts w:ascii="Times New Roman" w:hAnsi="Times New Roman" w:cs="Times New Roman"/>
                <w:sz w:val="24"/>
                <w:szCs w:val="24"/>
              </w:rPr>
              <w:t>Центральная</w:t>
            </w:r>
          </w:p>
        </w:tc>
        <w:tc>
          <w:tcPr>
            <w:tcW w:w="2144" w:type="dxa"/>
          </w:tcPr>
          <w:p w:rsidR="00146F8A" w:rsidRPr="00E627BA" w:rsidRDefault="00146F8A" w:rsidP="00146F8A">
            <w:pPr>
              <w:tabs>
                <w:tab w:val="left" w:pos="8424"/>
              </w:tabs>
              <w:jc w:val="center"/>
              <w:rPr>
                <w:rFonts w:ascii="Times New Roman" w:hAnsi="Times New Roman" w:cs="Times New Roman"/>
                <w:sz w:val="24"/>
                <w:szCs w:val="24"/>
              </w:rPr>
            </w:pPr>
            <w:r w:rsidRPr="00E627BA">
              <w:rPr>
                <w:rFonts w:ascii="Times New Roman" w:hAnsi="Times New Roman" w:cs="Times New Roman"/>
                <w:sz w:val="24"/>
                <w:szCs w:val="24"/>
              </w:rPr>
              <w:t>1</w:t>
            </w:r>
          </w:p>
        </w:tc>
        <w:tc>
          <w:tcPr>
            <w:tcW w:w="1417" w:type="dxa"/>
          </w:tcPr>
          <w:p w:rsidR="00146F8A" w:rsidRPr="00E627BA" w:rsidRDefault="00854104" w:rsidP="00146F8A">
            <w:pPr>
              <w:tabs>
                <w:tab w:val="left" w:pos="8424"/>
              </w:tabs>
              <w:jc w:val="center"/>
              <w:rPr>
                <w:rFonts w:ascii="Times New Roman" w:hAnsi="Times New Roman" w:cs="Times New Roman"/>
                <w:sz w:val="24"/>
                <w:szCs w:val="24"/>
              </w:rPr>
            </w:pPr>
            <w:r>
              <w:rPr>
                <w:rFonts w:ascii="Times New Roman" w:hAnsi="Times New Roman" w:cs="Times New Roman"/>
                <w:sz w:val="24"/>
                <w:szCs w:val="24"/>
              </w:rPr>
              <w:t>2</w:t>
            </w:r>
            <w:r w:rsidR="00E627BA" w:rsidRPr="00E627BA">
              <w:rPr>
                <w:rFonts w:ascii="Times New Roman" w:hAnsi="Times New Roman" w:cs="Times New Roman"/>
                <w:sz w:val="24"/>
                <w:szCs w:val="24"/>
              </w:rPr>
              <w:t>5</w:t>
            </w:r>
          </w:p>
        </w:tc>
      </w:tr>
      <w:tr w:rsidR="00146F8A" w:rsidTr="00146F8A">
        <w:tc>
          <w:tcPr>
            <w:tcW w:w="2410" w:type="dxa"/>
          </w:tcPr>
          <w:p w:rsidR="00146F8A" w:rsidRPr="00CB20D9" w:rsidRDefault="00146F8A" w:rsidP="00146F8A">
            <w:pPr>
              <w:tabs>
                <w:tab w:val="left" w:pos="8424"/>
              </w:tabs>
              <w:rPr>
                <w:rFonts w:ascii="Times New Roman" w:hAnsi="Times New Roman" w:cs="Times New Roman"/>
                <w:sz w:val="24"/>
                <w:szCs w:val="24"/>
                <w:highlight w:val="green"/>
              </w:rPr>
            </w:pPr>
          </w:p>
        </w:tc>
        <w:tc>
          <w:tcPr>
            <w:tcW w:w="3969" w:type="dxa"/>
          </w:tcPr>
          <w:p w:rsidR="00146F8A" w:rsidRPr="00CB20D9" w:rsidRDefault="00146F8A" w:rsidP="00CB20D9">
            <w:pPr>
              <w:tabs>
                <w:tab w:val="left" w:pos="8424"/>
              </w:tabs>
              <w:rPr>
                <w:rFonts w:ascii="Times New Roman" w:hAnsi="Times New Roman" w:cs="Times New Roman"/>
                <w:sz w:val="24"/>
                <w:szCs w:val="24"/>
                <w:highlight w:val="green"/>
              </w:rPr>
            </w:pPr>
          </w:p>
        </w:tc>
        <w:tc>
          <w:tcPr>
            <w:tcW w:w="2144" w:type="dxa"/>
          </w:tcPr>
          <w:p w:rsidR="00146F8A" w:rsidRPr="00CB20D9" w:rsidRDefault="00146F8A" w:rsidP="00146F8A">
            <w:pPr>
              <w:tabs>
                <w:tab w:val="left" w:pos="8424"/>
              </w:tabs>
              <w:jc w:val="center"/>
              <w:rPr>
                <w:rFonts w:ascii="Times New Roman" w:hAnsi="Times New Roman" w:cs="Times New Roman"/>
                <w:sz w:val="24"/>
                <w:szCs w:val="24"/>
                <w:highlight w:val="green"/>
              </w:rPr>
            </w:pPr>
          </w:p>
        </w:tc>
        <w:tc>
          <w:tcPr>
            <w:tcW w:w="1417" w:type="dxa"/>
          </w:tcPr>
          <w:p w:rsidR="00146F8A" w:rsidRPr="00CB20D9" w:rsidRDefault="00146F8A" w:rsidP="00146F8A">
            <w:pPr>
              <w:tabs>
                <w:tab w:val="left" w:pos="8424"/>
              </w:tabs>
              <w:jc w:val="center"/>
              <w:rPr>
                <w:rFonts w:ascii="Times New Roman" w:hAnsi="Times New Roman" w:cs="Times New Roman"/>
                <w:sz w:val="24"/>
                <w:szCs w:val="24"/>
                <w:highlight w:val="green"/>
              </w:rPr>
            </w:pPr>
          </w:p>
        </w:tc>
      </w:tr>
    </w:tbl>
    <w:p w:rsidR="000B5C6A" w:rsidRDefault="000B5C6A" w:rsidP="00146F8A">
      <w:pPr>
        <w:tabs>
          <w:tab w:val="left" w:pos="8424"/>
        </w:tabs>
      </w:pPr>
    </w:p>
    <w:p w:rsidR="00FB146E" w:rsidRPr="00FB146E" w:rsidRDefault="00FB146E" w:rsidP="00FB146E">
      <w:pPr>
        <w:pStyle w:val="a3"/>
        <w:spacing w:line="276" w:lineRule="auto"/>
        <w:ind w:firstLine="708"/>
        <w:jc w:val="both"/>
        <w:rPr>
          <w:rFonts w:ascii="Times New Roman" w:hAnsi="Times New Roman" w:cs="Times New Roman"/>
          <w:sz w:val="28"/>
          <w:szCs w:val="28"/>
        </w:rPr>
      </w:pPr>
      <w:r w:rsidRPr="00FB146E">
        <w:rPr>
          <w:rFonts w:ascii="Times New Roman" w:hAnsi="Times New Roman" w:cs="Times New Roman"/>
          <w:sz w:val="28"/>
          <w:szCs w:val="28"/>
        </w:rPr>
        <w:t>Емкости для воды, резервуары, водонапорные башни в процессе эксплуатации требуют решения задач, которые могут быть сведены к следующим основным группам:</w:t>
      </w:r>
    </w:p>
    <w:p w:rsidR="00FB146E" w:rsidRPr="00FB146E" w:rsidRDefault="00FB146E" w:rsidP="00FB146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B146E">
        <w:rPr>
          <w:rFonts w:ascii="Times New Roman" w:hAnsi="Times New Roman" w:cs="Times New Roman"/>
          <w:sz w:val="28"/>
          <w:szCs w:val="28"/>
        </w:rPr>
        <w:t xml:space="preserve"> удаление из водонапорной башни образующихся в ней осадков, что обуславливает снижение мутности воды;</w:t>
      </w:r>
    </w:p>
    <w:p w:rsidR="00FB146E" w:rsidRPr="00FB146E" w:rsidRDefault="00FB146E" w:rsidP="00FB146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B146E">
        <w:rPr>
          <w:rFonts w:ascii="Times New Roman" w:hAnsi="Times New Roman" w:cs="Times New Roman"/>
          <w:sz w:val="28"/>
          <w:szCs w:val="28"/>
        </w:rPr>
        <w:t xml:space="preserve"> удаление веществ, содержащихся в резервуаре, обусловливающих цветность воды;</w:t>
      </w:r>
    </w:p>
    <w:p w:rsidR="00FB146E" w:rsidRPr="00FB146E" w:rsidRDefault="00FB146E" w:rsidP="00FB146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B146E">
        <w:rPr>
          <w:rFonts w:ascii="Times New Roman" w:hAnsi="Times New Roman" w:cs="Times New Roman"/>
          <w:sz w:val="28"/>
          <w:szCs w:val="28"/>
        </w:rPr>
        <w:t xml:space="preserve"> уничтожение содержащихся в металлических емкостях и резервуарах питьевой воды бактерий (в том числе болезнетворных) </w:t>
      </w:r>
      <w:r>
        <w:rPr>
          <w:rFonts w:ascii="Times New Roman" w:hAnsi="Times New Roman" w:cs="Times New Roman"/>
          <w:sz w:val="28"/>
          <w:szCs w:val="28"/>
        </w:rPr>
        <w:t>-</w:t>
      </w:r>
      <w:r w:rsidRPr="00FB146E">
        <w:rPr>
          <w:rFonts w:ascii="Times New Roman" w:hAnsi="Times New Roman" w:cs="Times New Roman"/>
          <w:sz w:val="28"/>
          <w:szCs w:val="28"/>
        </w:rPr>
        <w:t xml:space="preserve"> обеззараживание резервуаров и очистка емкостей;</w:t>
      </w:r>
    </w:p>
    <w:p w:rsidR="00FB146E" w:rsidRDefault="00FB146E" w:rsidP="00FB146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FB146E">
        <w:rPr>
          <w:rFonts w:ascii="Times New Roman" w:hAnsi="Times New Roman" w:cs="Times New Roman"/>
          <w:sz w:val="28"/>
          <w:szCs w:val="28"/>
        </w:rPr>
        <w:t xml:space="preserve"> удаление из воды катионов кальция и магния </w:t>
      </w:r>
      <w:r>
        <w:rPr>
          <w:rFonts w:ascii="Times New Roman" w:hAnsi="Times New Roman" w:cs="Times New Roman"/>
          <w:sz w:val="28"/>
          <w:szCs w:val="28"/>
        </w:rPr>
        <w:t>-</w:t>
      </w:r>
      <w:r w:rsidRPr="00FB146E">
        <w:rPr>
          <w:rFonts w:ascii="Times New Roman" w:hAnsi="Times New Roman" w:cs="Times New Roman"/>
          <w:sz w:val="28"/>
          <w:szCs w:val="28"/>
        </w:rPr>
        <w:t xml:space="preserve"> умягчение воды; снижение общего солесодержания </w:t>
      </w:r>
      <w:r>
        <w:rPr>
          <w:rFonts w:ascii="Times New Roman" w:hAnsi="Times New Roman" w:cs="Times New Roman"/>
          <w:sz w:val="28"/>
          <w:szCs w:val="28"/>
        </w:rPr>
        <w:t>-</w:t>
      </w:r>
      <w:r w:rsidRPr="00FB146E">
        <w:rPr>
          <w:rFonts w:ascii="Times New Roman" w:hAnsi="Times New Roman" w:cs="Times New Roman"/>
          <w:sz w:val="28"/>
          <w:szCs w:val="28"/>
        </w:rPr>
        <w:t xml:space="preserve"> обессоливание воды; </w:t>
      </w:r>
    </w:p>
    <w:p w:rsidR="00FB146E" w:rsidRPr="00FB146E" w:rsidRDefault="00FB146E" w:rsidP="00FB146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B146E">
        <w:rPr>
          <w:rFonts w:ascii="Times New Roman" w:hAnsi="Times New Roman" w:cs="Times New Roman"/>
          <w:sz w:val="28"/>
          <w:szCs w:val="28"/>
        </w:rPr>
        <w:t>частичное обессоливание до остаточной концентрации солей не более 1000 мг/л носит название опреснения воды.</w:t>
      </w:r>
    </w:p>
    <w:p w:rsidR="00FB146E" w:rsidRPr="00FB146E" w:rsidRDefault="00FB146E" w:rsidP="00FB146E">
      <w:pPr>
        <w:pStyle w:val="a3"/>
        <w:spacing w:line="276" w:lineRule="auto"/>
        <w:ind w:firstLine="708"/>
        <w:jc w:val="both"/>
        <w:rPr>
          <w:rFonts w:ascii="Times New Roman" w:hAnsi="Times New Roman" w:cs="Times New Roman"/>
          <w:sz w:val="28"/>
          <w:szCs w:val="28"/>
        </w:rPr>
      </w:pPr>
      <w:r w:rsidRPr="00FB146E">
        <w:rPr>
          <w:rFonts w:ascii="Times New Roman" w:hAnsi="Times New Roman" w:cs="Times New Roman"/>
          <w:sz w:val="28"/>
          <w:szCs w:val="28"/>
        </w:rPr>
        <w:t>В некоторых случаях может производиться удаление отдельных видов солей (обескремнивание воды, обезжелезивание воды и т. п.).</w:t>
      </w:r>
    </w:p>
    <w:p w:rsidR="00FB146E" w:rsidRPr="00FB146E" w:rsidRDefault="00FB146E" w:rsidP="00184DAA">
      <w:pPr>
        <w:pStyle w:val="a3"/>
        <w:spacing w:line="276" w:lineRule="auto"/>
        <w:ind w:firstLine="708"/>
        <w:jc w:val="both"/>
        <w:rPr>
          <w:rFonts w:ascii="Times New Roman" w:hAnsi="Times New Roman" w:cs="Times New Roman"/>
          <w:sz w:val="28"/>
          <w:szCs w:val="28"/>
        </w:rPr>
      </w:pPr>
      <w:r w:rsidRPr="00FB146E">
        <w:rPr>
          <w:rFonts w:ascii="Times New Roman" w:hAnsi="Times New Roman" w:cs="Times New Roman"/>
          <w:sz w:val="28"/>
          <w:szCs w:val="28"/>
        </w:rPr>
        <w:t xml:space="preserve">Место расположения резервуаров питьевой воды должно входить в санитарную зону строгого режима. Допуск к резервуарам посторонних лиц категорически запрещается. Все лазы и люки камер переключения задвижками </w:t>
      </w:r>
      <w:r w:rsidRPr="00FB146E">
        <w:rPr>
          <w:rFonts w:ascii="Times New Roman" w:hAnsi="Times New Roman" w:cs="Times New Roman"/>
          <w:sz w:val="28"/>
          <w:szCs w:val="28"/>
        </w:rPr>
        <w:lastRenderedPageBreak/>
        <w:t xml:space="preserve">должны быть закрыты и запломбированы. Допуск и порядок входа в резервуар стальной устанавливается местной инструкцией, согласованной с органами </w:t>
      </w:r>
      <w:r w:rsidRPr="00FB146E">
        <w:rPr>
          <w:rFonts w:ascii="Times New Roman" w:hAnsi="Times New Roman" w:cs="Times New Roman"/>
          <w:bCs/>
          <w:sz w:val="28"/>
          <w:szCs w:val="28"/>
          <w:shd w:val="clear" w:color="auto" w:fill="FFFFFF"/>
        </w:rPr>
        <w:t>Роспотребнадзор</w:t>
      </w:r>
      <w:r>
        <w:rPr>
          <w:rFonts w:ascii="Times New Roman" w:hAnsi="Times New Roman" w:cs="Times New Roman"/>
          <w:bCs/>
          <w:sz w:val="28"/>
          <w:szCs w:val="28"/>
          <w:shd w:val="clear" w:color="auto" w:fill="FFFFFF"/>
        </w:rPr>
        <w:t>а</w:t>
      </w:r>
      <w:r w:rsidRPr="00FB146E">
        <w:rPr>
          <w:rFonts w:ascii="Times New Roman" w:hAnsi="Times New Roman" w:cs="Times New Roman"/>
          <w:sz w:val="28"/>
          <w:szCs w:val="28"/>
        </w:rPr>
        <w:t>; территория, где располагаются резервуары чистой воды, должна быть хорошо освещена в ночное время.</w:t>
      </w:r>
    </w:p>
    <w:p w:rsidR="00184DAA" w:rsidRPr="00184DAA" w:rsidRDefault="00FB146E"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 xml:space="preserve">Согласно </w:t>
      </w:r>
      <w:r w:rsidRPr="00184DAA">
        <w:rPr>
          <w:rFonts w:ascii="Times New Roman" w:hAnsi="Times New Roman" w:cs="Times New Roman"/>
          <w:b/>
          <w:i/>
          <w:color w:val="1E136D"/>
          <w:sz w:val="28"/>
          <w:szCs w:val="28"/>
        </w:rPr>
        <w:t>Федеральному закону Российской Федерации от 22 июля 2008 г. № 123-Ф3 «Технический регламент о требованиях пожарной безопасности»</w:t>
      </w:r>
      <w:r w:rsidRPr="00184DAA">
        <w:rPr>
          <w:rFonts w:ascii="Times New Roman" w:hAnsi="Times New Roman" w:cs="Times New Roman"/>
          <w:sz w:val="28"/>
          <w:szCs w:val="28"/>
        </w:rPr>
        <w:t xml:space="preserve"> планировка и застройка территорий поселений и городских округов должны</w:t>
      </w:r>
      <w:r w:rsidR="00184DAA">
        <w:rPr>
          <w:rFonts w:ascii="Times New Roman" w:hAnsi="Times New Roman" w:cs="Times New Roman"/>
          <w:sz w:val="28"/>
          <w:szCs w:val="28"/>
        </w:rPr>
        <w:t xml:space="preserve"> </w:t>
      </w:r>
      <w:r w:rsidR="00184DAA" w:rsidRPr="00184DAA">
        <w:rPr>
          <w:rFonts w:ascii="Times New Roman" w:hAnsi="Times New Roman" w:cs="Times New Roman"/>
          <w:sz w:val="28"/>
          <w:szCs w:val="28"/>
        </w:rPr>
        <w:t xml:space="preserve">осуществляться в соответствии с генеральными планами поселений и городских округов, учитывающими требования пожарной безопасности, установленные настоящим Федеральным законом.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w:t>
      </w:r>
      <w:r w:rsidR="00184DAA">
        <w:rPr>
          <w:rFonts w:ascii="Times New Roman" w:hAnsi="Times New Roman" w:cs="Times New Roman"/>
          <w:sz w:val="28"/>
          <w:szCs w:val="28"/>
        </w:rPr>
        <w:t>«П</w:t>
      </w:r>
      <w:r w:rsidR="00184DAA" w:rsidRPr="00184DAA">
        <w:rPr>
          <w:rFonts w:ascii="Times New Roman" w:hAnsi="Times New Roman" w:cs="Times New Roman"/>
          <w:sz w:val="28"/>
          <w:szCs w:val="28"/>
        </w:rPr>
        <w:t>еречень мероприятий по обеспечению пожарной безопасности</w:t>
      </w:r>
      <w:r w:rsidR="00184DAA">
        <w:rPr>
          <w:rFonts w:ascii="Times New Roman" w:hAnsi="Times New Roman" w:cs="Times New Roman"/>
          <w:sz w:val="28"/>
          <w:szCs w:val="28"/>
        </w:rPr>
        <w:t>»</w:t>
      </w:r>
      <w:r w:rsidR="00184DAA" w:rsidRPr="00184DAA">
        <w:rPr>
          <w:rFonts w:ascii="Times New Roman" w:hAnsi="Times New Roman" w:cs="Times New Roman"/>
          <w:sz w:val="28"/>
          <w:szCs w:val="28"/>
        </w:rPr>
        <w:t>.</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184DAA">
        <w:rPr>
          <w:rFonts w:ascii="Times New Roman" w:hAnsi="Times New Roman" w:cs="Times New Roman"/>
          <w:sz w:val="28"/>
          <w:szCs w:val="28"/>
        </w:rPr>
        <w:t>На территориях поселений и городских округов должны быть источники наружного или внутреннего противопожарного водоснабжения.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84DAA">
        <w:rPr>
          <w:rFonts w:ascii="Times New Roman" w:hAnsi="Times New Roman" w:cs="Times New Roman"/>
          <w:sz w:val="28"/>
          <w:szCs w:val="28"/>
        </w:rPr>
        <w:t>К источникам наружного противопожарного водоснабжения относятся: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84DAA">
        <w:rPr>
          <w:rFonts w:ascii="Times New Roman" w:hAnsi="Times New Roman" w:cs="Times New Roman"/>
          <w:sz w:val="28"/>
          <w:szCs w:val="28"/>
        </w:rPr>
        <w:t xml:space="preserve"> наружные водопроводные сети с пожарными гидрантами;</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84DAA">
        <w:rPr>
          <w:rFonts w:ascii="Times New Roman" w:hAnsi="Times New Roman" w:cs="Times New Roman"/>
          <w:sz w:val="28"/>
          <w:szCs w:val="28"/>
        </w:rPr>
        <w:t>водные объекты, используемые для целей пожаротушения в соответствии с законодательством Российской Федерации.</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Поселения и городские округа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литров в секунду - 1 гидрант.</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rsid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 вместимостью не менее 25 кубических метров при числе участков до 300 и не менее 60 кубических метров при числе участков более 300 (каждый с площадками для установки пожарной техники, с возможностью забора воды насосами и организацией подъезда не менее 2 пожарных автомобилей).</w:t>
      </w:r>
      <w:r>
        <w:rPr>
          <w:rFonts w:ascii="Times New Roman" w:hAnsi="Times New Roman" w:cs="Times New Roman"/>
          <w:sz w:val="28"/>
          <w:szCs w:val="28"/>
        </w:rPr>
        <w:t xml:space="preserve"> </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lastRenderedPageBreak/>
        <w:t>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метров.</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Минимальный свободный напор в сети противопожарного водопровода высокого давления должен обеспечивать высоту компактной струи не менее 20 метров при полном расходе воды на пожаротушение и расположении пожарного ствола на уровне наивысшей точки самого высокого здания.</w:t>
      </w:r>
    </w:p>
    <w:p w:rsidR="00184DAA" w:rsidRDefault="00184DAA" w:rsidP="00184DAA">
      <w:pPr>
        <w:pStyle w:val="a3"/>
        <w:spacing w:line="276" w:lineRule="auto"/>
        <w:ind w:firstLine="708"/>
        <w:jc w:val="both"/>
        <w:rPr>
          <w:rFonts w:ascii="Times New Roman" w:hAnsi="Times New Roman" w:cs="Times New Roman"/>
          <w:sz w:val="28"/>
          <w:szCs w:val="28"/>
        </w:rPr>
      </w:pPr>
      <w:r w:rsidRPr="00E627BA">
        <w:rPr>
          <w:rFonts w:ascii="Times New Roman" w:hAnsi="Times New Roman" w:cs="Times New Roman"/>
          <w:sz w:val="28"/>
          <w:szCs w:val="28"/>
        </w:rPr>
        <w:t xml:space="preserve">На территории сельского поселения </w:t>
      </w:r>
      <w:r w:rsidR="00E627BA" w:rsidRPr="00E627BA">
        <w:rPr>
          <w:rFonts w:ascii="Times New Roman" w:hAnsi="Times New Roman" w:cs="Times New Roman"/>
          <w:sz w:val="28"/>
          <w:szCs w:val="28"/>
        </w:rPr>
        <w:t>присутствуют</w:t>
      </w:r>
      <w:r w:rsidRPr="00E627BA">
        <w:rPr>
          <w:rFonts w:ascii="Times New Roman" w:hAnsi="Times New Roman" w:cs="Times New Roman"/>
          <w:sz w:val="28"/>
          <w:szCs w:val="28"/>
        </w:rPr>
        <w:t xml:space="preserve"> пожарные резервуары </w:t>
      </w:r>
      <w:r w:rsidR="00E627BA" w:rsidRPr="00E627BA">
        <w:rPr>
          <w:rFonts w:ascii="Times New Roman" w:hAnsi="Times New Roman" w:cs="Times New Roman"/>
          <w:sz w:val="28"/>
          <w:szCs w:val="28"/>
        </w:rPr>
        <w:t xml:space="preserve">объёмом 60 м3 </w:t>
      </w:r>
      <w:r w:rsidRPr="00E627BA">
        <w:rPr>
          <w:rFonts w:ascii="Times New Roman" w:hAnsi="Times New Roman" w:cs="Times New Roman"/>
          <w:sz w:val="28"/>
          <w:szCs w:val="28"/>
        </w:rPr>
        <w:t>и</w:t>
      </w:r>
      <w:r w:rsidR="00E627BA" w:rsidRPr="00E627BA">
        <w:rPr>
          <w:rFonts w:ascii="Times New Roman" w:hAnsi="Times New Roman" w:cs="Times New Roman"/>
          <w:sz w:val="28"/>
          <w:szCs w:val="28"/>
        </w:rPr>
        <w:t xml:space="preserve"> </w:t>
      </w:r>
      <w:r w:rsidRPr="00E627BA">
        <w:rPr>
          <w:rFonts w:ascii="Times New Roman" w:hAnsi="Times New Roman" w:cs="Times New Roman"/>
          <w:sz w:val="28"/>
          <w:szCs w:val="28"/>
        </w:rPr>
        <w:t>пожарные гидранты</w:t>
      </w:r>
      <w:r w:rsidR="00E627BA" w:rsidRPr="00E627BA">
        <w:rPr>
          <w:rFonts w:ascii="Times New Roman" w:hAnsi="Times New Roman" w:cs="Times New Roman"/>
          <w:sz w:val="28"/>
          <w:szCs w:val="28"/>
        </w:rPr>
        <w:t xml:space="preserve"> в количестве 2 штук, расположенные между школой и скважиной на расстоянии 50 м.</w:t>
      </w:r>
    </w:p>
    <w:p w:rsidR="00184DAA" w:rsidRPr="00184DAA" w:rsidRDefault="00184DAA" w:rsidP="00184DAA">
      <w:pPr>
        <w:pStyle w:val="a3"/>
        <w:spacing w:line="276" w:lineRule="auto"/>
        <w:ind w:firstLine="708"/>
        <w:jc w:val="both"/>
        <w:rPr>
          <w:rFonts w:ascii="Times New Roman" w:hAnsi="Times New Roman" w:cs="Times New Roman"/>
          <w:sz w:val="28"/>
          <w:szCs w:val="28"/>
        </w:rPr>
      </w:pP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Style w:val="70pt"/>
          <w:rFonts w:eastAsiaTheme="minorHAnsi"/>
          <w:b w:val="0"/>
          <w:i w:val="0"/>
          <w:sz w:val="28"/>
          <w:szCs w:val="28"/>
        </w:rPr>
        <w:t>Качество воды для хозяйственно-питьевых нужд определяется</w:t>
      </w:r>
      <w:r w:rsidRPr="00184DAA">
        <w:rPr>
          <w:rStyle w:val="70pt"/>
          <w:rFonts w:eastAsiaTheme="minorHAnsi"/>
          <w:sz w:val="28"/>
          <w:szCs w:val="28"/>
        </w:rPr>
        <w:t xml:space="preserve"> </w:t>
      </w:r>
      <w:r w:rsidRPr="00184DAA">
        <w:rPr>
          <w:rFonts w:ascii="Times New Roman" w:hAnsi="Times New Roman" w:cs="Times New Roman"/>
          <w:b/>
          <w:i/>
          <w:color w:val="1E136D"/>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r w:rsidRPr="00184DAA">
        <w:rPr>
          <w:rFonts w:ascii="Times New Roman" w:hAnsi="Times New Roman" w:cs="Times New Roman"/>
          <w:sz w:val="28"/>
          <w:szCs w:val="28"/>
        </w:rPr>
        <w:t>.</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В соответствии с п. 3.3 настоящих санитарных правил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результатов оценки химического состава воды источников водоснабжения, а также технологии производства питьевой воды в системе водоснабжения.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Расширенные лабораторные исследования воды проводятся в течение одного года в местах водозабора системы водоснабжения, а при наличии обработки воды или смешения воды различных водозаборов - также перед подачей питьевой воды в распределительную сеть.</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Минимальное количество исследуемых проб воды в зависимости от типа источника водоснабжения, позволяющее обеспечить равномерность получения информации о качестве воды в течение года, принимается:</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84DAA">
        <w:rPr>
          <w:rFonts w:ascii="Times New Roman" w:hAnsi="Times New Roman" w:cs="Times New Roman"/>
          <w:sz w:val="28"/>
          <w:szCs w:val="28"/>
        </w:rPr>
        <w:t>для подземных источников - 4 пробы в год, отбираемых в каждый сезон;</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184DAA">
        <w:rPr>
          <w:rFonts w:ascii="Times New Roman" w:hAnsi="Times New Roman" w:cs="Times New Roman"/>
          <w:sz w:val="28"/>
          <w:szCs w:val="28"/>
        </w:rPr>
        <w:t xml:space="preserve"> для поверхностных источников</w:t>
      </w:r>
      <w:r>
        <w:rPr>
          <w:rFonts w:ascii="Times New Roman" w:hAnsi="Times New Roman" w:cs="Times New Roman"/>
          <w:sz w:val="28"/>
          <w:szCs w:val="28"/>
        </w:rPr>
        <w:t xml:space="preserve"> </w:t>
      </w:r>
      <w:r w:rsidRPr="00184DAA">
        <w:rPr>
          <w:rFonts w:ascii="Times New Roman" w:hAnsi="Times New Roman" w:cs="Times New Roman"/>
          <w:sz w:val="28"/>
          <w:szCs w:val="28"/>
        </w:rPr>
        <w:t>- 12 проб в год, отбираемых ежемесячно.</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 xml:space="preserve">Контроль качества воды </w:t>
      </w:r>
      <w:r>
        <w:rPr>
          <w:rFonts w:ascii="Times New Roman" w:hAnsi="Times New Roman" w:cs="Times New Roman"/>
          <w:sz w:val="28"/>
          <w:szCs w:val="28"/>
        </w:rPr>
        <w:t xml:space="preserve">сельского поселения </w:t>
      </w:r>
      <w:r w:rsidR="00E627BA">
        <w:rPr>
          <w:rFonts w:ascii="Times New Roman" w:hAnsi="Times New Roman" w:cs="Times New Roman"/>
          <w:sz w:val="28"/>
          <w:szCs w:val="28"/>
        </w:rPr>
        <w:t xml:space="preserve">Новая Балкария </w:t>
      </w:r>
      <w:r w:rsidRPr="00184DAA">
        <w:rPr>
          <w:rFonts w:ascii="Times New Roman" w:hAnsi="Times New Roman" w:cs="Times New Roman"/>
          <w:sz w:val="28"/>
          <w:szCs w:val="28"/>
        </w:rPr>
        <w:t xml:space="preserve">производится </w:t>
      </w:r>
      <w:r>
        <w:rPr>
          <w:rFonts w:ascii="Times New Roman" w:hAnsi="Times New Roman" w:cs="Times New Roman"/>
          <w:sz w:val="28"/>
          <w:szCs w:val="28"/>
        </w:rPr>
        <w:t>ФБУЗ «</w:t>
      </w:r>
      <w:r w:rsidRPr="00184DAA">
        <w:rPr>
          <w:rFonts w:ascii="Times New Roman" w:hAnsi="Times New Roman" w:cs="Times New Roman"/>
          <w:sz w:val="28"/>
          <w:szCs w:val="28"/>
        </w:rPr>
        <w:t>Центр</w:t>
      </w:r>
      <w:r w:rsidR="00854104">
        <w:rPr>
          <w:rFonts w:ascii="Times New Roman" w:hAnsi="Times New Roman" w:cs="Times New Roman"/>
          <w:sz w:val="28"/>
          <w:szCs w:val="28"/>
        </w:rPr>
        <w:t xml:space="preserve"> гигиены и эпидемиологии в </w:t>
      </w:r>
      <w:r>
        <w:rPr>
          <w:rFonts w:ascii="Times New Roman" w:hAnsi="Times New Roman" w:cs="Times New Roman"/>
          <w:sz w:val="28"/>
          <w:szCs w:val="28"/>
        </w:rPr>
        <w:t>Кабардино-Балкарской Республике в Прохладненском районе»</w:t>
      </w:r>
      <w:r w:rsidRPr="00184DAA">
        <w:rPr>
          <w:rFonts w:ascii="Times New Roman" w:hAnsi="Times New Roman" w:cs="Times New Roman"/>
          <w:sz w:val="28"/>
          <w:szCs w:val="28"/>
        </w:rPr>
        <w:t>.</w:t>
      </w:r>
    </w:p>
    <w:p w:rsidR="00184DAA" w:rsidRP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t>Контроль качества подземных вод по микробиологическим и физико- химическим пока</w:t>
      </w:r>
      <w:r>
        <w:rPr>
          <w:rFonts w:ascii="Times New Roman" w:hAnsi="Times New Roman" w:cs="Times New Roman"/>
          <w:sz w:val="28"/>
          <w:szCs w:val="28"/>
        </w:rPr>
        <w:t>зателям ведут ГКУ КБР "Водоканал-анализ" город Нал</w:t>
      </w:r>
      <w:r w:rsidRPr="00184DAA">
        <w:rPr>
          <w:rFonts w:ascii="Times New Roman" w:hAnsi="Times New Roman" w:cs="Times New Roman"/>
          <w:sz w:val="28"/>
          <w:szCs w:val="28"/>
        </w:rPr>
        <w:t>ьчик.</w:t>
      </w:r>
    </w:p>
    <w:p w:rsidR="00184DAA" w:rsidRDefault="00184DAA" w:rsidP="00184DAA">
      <w:pPr>
        <w:pStyle w:val="a3"/>
        <w:spacing w:line="276" w:lineRule="auto"/>
        <w:ind w:firstLine="708"/>
        <w:jc w:val="both"/>
        <w:rPr>
          <w:rFonts w:ascii="Times New Roman" w:hAnsi="Times New Roman" w:cs="Times New Roman"/>
          <w:sz w:val="28"/>
          <w:szCs w:val="28"/>
        </w:rPr>
      </w:pPr>
      <w:r w:rsidRPr="00184DAA">
        <w:rPr>
          <w:rFonts w:ascii="Times New Roman" w:hAnsi="Times New Roman" w:cs="Times New Roman"/>
          <w:sz w:val="28"/>
          <w:szCs w:val="28"/>
        </w:rPr>
        <w:lastRenderedPageBreak/>
        <w:t>Согласно результатам а</w:t>
      </w:r>
      <w:r w:rsidR="00E627BA">
        <w:rPr>
          <w:rFonts w:ascii="Times New Roman" w:hAnsi="Times New Roman" w:cs="Times New Roman"/>
          <w:sz w:val="28"/>
          <w:szCs w:val="28"/>
        </w:rPr>
        <w:t>нализов проб, взятых на скважине</w:t>
      </w:r>
      <w:r w:rsidRPr="00184DAA">
        <w:rPr>
          <w:rFonts w:ascii="Times New Roman" w:hAnsi="Times New Roman" w:cs="Times New Roman"/>
          <w:sz w:val="28"/>
          <w:szCs w:val="28"/>
        </w:rPr>
        <w:t xml:space="preserve"> сельского поселения </w:t>
      </w:r>
      <w:r w:rsidR="00E627BA">
        <w:rPr>
          <w:rFonts w:ascii="Times New Roman" w:hAnsi="Times New Roman" w:cs="Times New Roman"/>
          <w:sz w:val="28"/>
          <w:szCs w:val="28"/>
        </w:rPr>
        <w:t xml:space="preserve">Новая </w:t>
      </w:r>
      <w:r w:rsidR="00E627BA" w:rsidRPr="00E627BA">
        <w:rPr>
          <w:rFonts w:ascii="Times New Roman" w:hAnsi="Times New Roman" w:cs="Times New Roman"/>
          <w:sz w:val="28"/>
          <w:szCs w:val="28"/>
        </w:rPr>
        <w:t xml:space="preserve">Балкария </w:t>
      </w:r>
      <w:r w:rsidRPr="00E627BA">
        <w:rPr>
          <w:rFonts w:ascii="Times New Roman" w:hAnsi="Times New Roman" w:cs="Times New Roman"/>
          <w:sz w:val="28"/>
          <w:szCs w:val="28"/>
        </w:rPr>
        <w:t xml:space="preserve">от </w:t>
      </w:r>
      <w:r w:rsidR="00F959BB">
        <w:rPr>
          <w:rFonts w:ascii="Times New Roman" w:hAnsi="Times New Roman" w:cs="Times New Roman"/>
          <w:sz w:val="28"/>
          <w:szCs w:val="28"/>
        </w:rPr>
        <w:t>07.04.</w:t>
      </w:r>
      <w:r w:rsidR="00F959BB" w:rsidRPr="00F959BB">
        <w:rPr>
          <w:rFonts w:ascii="Times New Roman" w:hAnsi="Times New Roman" w:cs="Times New Roman"/>
          <w:sz w:val="28"/>
          <w:szCs w:val="28"/>
        </w:rPr>
        <w:t>2021</w:t>
      </w:r>
      <w:r w:rsidRPr="00E627BA">
        <w:rPr>
          <w:rFonts w:ascii="Times New Roman" w:hAnsi="Times New Roman" w:cs="Times New Roman"/>
          <w:sz w:val="28"/>
          <w:szCs w:val="28"/>
        </w:rPr>
        <w:t xml:space="preserve"> года (</w:t>
      </w:r>
      <w:r w:rsidRPr="00E627BA">
        <w:rPr>
          <w:rFonts w:ascii="Times New Roman" w:hAnsi="Times New Roman" w:cs="Times New Roman"/>
          <w:b/>
          <w:i/>
          <w:color w:val="1E136D"/>
          <w:sz w:val="28"/>
          <w:szCs w:val="28"/>
        </w:rPr>
        <w:t>таблица 1.9</w:t>
      </w:r>
      <w:r w:rsidRPr="00E627BA">
        <w:rPr>
          <w:rFonts w:ascii="Times New Roman" w:hAnsi="Times New Roman" w:cs="Times New Roman"/>
          <w:sz w:val="28"/>
          <w:szCs w:val="28"/>
        </w:rPr>
        <w:t>), вода на скважине №</w:t>
      </w:r>
      <w:r w:rsidR="00E627BA" w:rsidRPr="00E627BA">
        <w:rPr>
          <w:rFonts w:ascii="Times New Roman" w:hAnsi="Times New Roman" w:cs="Times New Roman"/>
          <w:sz w:val="28"/>
          <w:szCs w:val="28"/>
        </w:rPr>
        <w:t>44358</w:t>
      </w:r>
      <w:r w:rsidRPr="00E627BA">
        <w:rPr>
          <w:rFonts w:ascii="Times New Roman" w:hAnsi="Times New Roman" w:cs="Times New Roman"/>
          <w:sz w:val="28"/>
          <w:szCs w:val="28"/>
        </w:rPr>
        <w:t xml:space="preserve"> соответствует СанПиН 2.1.4.1074-01.</w:t>
      </w:r>
    </w:p>
    <w:p w:rsidR="00184DAA" w:rsidRPr="00403132" w:rsidRDefault="00403132" w:rsidP="00B70DB4">
      <w:pPr>
        <w:pStyle w:val="a3"/>
        <w:ind w:firstLine="708"/>
        <w:jc w:val="center"/>
        <w:rPr>
          <w:rFonts w:ascii="Times New Roman" w:hAnsi="Times New Roman" w:cs="Times New Roman"/>
          <w:b/>
          <w:color w:val="1E136D"/>
          <w:sz w:val="28"/>
          <w:szCs w:val="28"/>
        </w:rPr>
      </w:pPr>
      <w:r w:rsidRPr="00403132">
        <w:rPr>
          <w:rFonts w:ascii="Times New Roman" w:hAnsi="Times New Roman" w:cs="Times New Roman"/>
          <w:b/>
          <w:color w:val="1E136D"/>
          <w:sz w:val="28"/>
          <w:szCs w:val="28"/>
        </w:rPr>
        <w:t xml:space="preserve">Значение микробиологических показателей в артезианских скважинах сельского поселения </w:t>
      </w:r>
      <w:r w:rsidR="00E627BA">
        <w:rPr>
          <w:rFonts w:ascii="Times New Roman" w:hAnsi="Times New Roman" w:cs="Times New Roman"/>
          <w:b/>
          <w:color w:val="1E136D"/>
          <w:sz w:val="28"/>
          <w:szCs w:val="28"/>
        </w:rPr>
        <w:t>Новая Балкария</w:t>
      </w:r>
    </w:p>
    <w:p w:rsidR="00CB20D9" w:rsidRPr="00B70DB4" w:rsidRDefault="0022083B" w:rsidP="00B70DB4">
      <w:pPr>
        <w:pStyle w:val="a3"/>
        <w:jc w:val="right"/>
        <w:rPr>
          <w:rFonts w:ascii="Times New Roman" w:hAnsi="Times New Roman" w:cs="Times New Roman"/>
          <w:b/>
          <w:i/>
          <w:color w:val="1E136D"/>
          <w:sz w:val="28"/>
          <w:szCs w:val="28"/>
        </w:rPr>
      </w:pPr>
      <w:r>
        <w:rPr>
          <w:rFonts w:ascii="Times New Roman" w:hAnsi="Times New Roman" w:cs="Times New Roman"/>
          <w:b/>
          <w:i/>
          <w:color w:val="1E136D"/>
          <w:sz w:val="28"/>
          <w:szCs w:val="28"/>
        </w:rPr>
        <w:t>таблица 1.8</w:t>
      </w:r>
    </w:p>
    <w:tbl>
      <w:tblPr>
        <w:tblStyle w:val="ac"/>
        <w:tblW w:w="9924" w:type="dxa"/>
        <w:tblInd w:w="108" w:type="dxa"/>
        <w:tblLook w:val="04A0" w:firstRow="1" w:lastRow="0" w:firstColumn="1" w:lastColumn="0" w:noHBand="0" w:noVBand="1"/>
      </w:tblPr>
      <w:tblGrid>
        <w:gridCol w:w="709"/>
        <w:gridCol w:w="2835"/>
        <w:gridCol w:w="2028"/>
        <w:gridCol w:w="2324"/>
        <w:gridCol w:w="2028"/>
      </w:tblGrid>
      <w:tr w:rsidR="00403132" w:rsidTr="00403132">
        <w:tc>
          <w:tcPr>
            <w:tcW w:w="709" w:type="dxa"/>
            <w:vMerge w:val="restart"/>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w:t>
            </w:r>
          </w:p>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пп</w:t>
            </w:r>
          </w:p>
        </w:tc>
        <w:tc>
          <w:tcPr>
            <w:tcW w:w="2835" w:type="dxa"/>
            <w:vMerge w:val="restart"/>
          </w:tcPr>
          <w:p w:rsidR="00403132" w:rsidRPr="00403132" w:rsidRDefault="00403132" w:rsidP="00403132">
            <w:pPr>
              <w:tabs>
                <w:tab w:val="left" w:pos="8424"/>
              </w:tabs>
              <w:jc w:val="center"/>
              <w:rPr>
                <w:rFonts w:ascii="Times New Roman" w:hAnsi="Times New Roman" w:cs="Times New Roman"/>
                <w:sz w:val="24"/>
                <w:szCs w:val="24"/>
              </w:rPr>
            </w:pPr>
            <w:r>
              <w:rPr>
                <w:rFonts w:ascii="Times New Roman" w:hAnsi="Times New Roman" w:cs="Times New Roman"/>
                <w:sz w:val="24"/>
                <w:szCs w:val="24"/>
              </w:rPr>
              <w:t>Исследуемый показатель</w:t>
            </w:r>
          </w:p>
        </w:tc>
        <w:tc>
          <w:tcPr>
            <w:tcW w:w="6380" w:type="dxa"/>
            <w:gridSpan w:val="3"/>
          </w:tcPr>
          <w:p w:rsidR="00403132" w:rsidRPr="00403132" w:rsidRDefault="00403132" w:rsidP="00403132">
            <w:pPr>
              <w:tabs>
                <w:tab w:val="left" w:pos="8424"/>
              </w:tabs>
              <w:jc w:val="center"/>
              <w:rPr>
                <w:rFonts w:ascii="Times New Roman" w:hAnsi="Times New Roman" w:cs="Times New Roman"/>
                <w:sz w:val="24"/>
                <w:szCs w:val="24"/>
              </w:rPr>
            </w:pPr>
            <w:r>
              <w:rPr>
                <w:rFonts w:ascii="Times New Roman" w:hAnsi="Times New Roman" w:cs="Times New Roman"/>
                <w:sz w:val="24"/>
                <w:szCs w:val="24"/>
              </w:rPr>
              <w:t>Место отбора воды</w:t>
            </w:r>
          </w:p>
        </w:tc>
      </w:tr>
      <w:tr w:rsidR="00403132" w:rsidTr="00403132">
        <w:tc>
          <w:tcPr>
            <w:tcW w:w="709" w:type="dxa"/>
            <w:vMerge/>
          </w:tcPr>
          <w:p w:rsidR="00403132" w:rsidRPr="00403132" w:rsidRDefault="00403132" w:rsidP="00403132">
            <w:pPr>
              <w:tabs>
                <w:tab w:val="left" w:pos="8424"/>
              </w:tabs>
              <w:jc w:val="center"/>
              <w:rPr>
                <w:rFonts w:ascii="Times New Roman" w:hAnsi="Times New Roman" w:cs="Times New Roman"/>
                <w:sz w:val="24"/>
                <w:szCs w:val="24"/>
              </w:rPr>
            </w:pPr>
          </w:p>
        </w:tc>
        <w:tc>
          <w:tcPr>
            <w:tcW w:w="2835" w:type="dxa"/>
            <w:vMerge/>
          </w:tcPr>
          <w:p w:rsidR="00403132" w:rsidRPr="00403132" w:rsidRDefault="00403132" w:rsidP="00403132">
            <w:pPr>
              <w:tabs>
                <w:tab w:val="left" w:pos="8424"/>
              </w:tabs>
              <w:jc w:val="right"/>
              <w:rPr>
                <w:rFonts w:ascii="Times New Roman" w:hAnsi="Times New Roman" w:cs="Times New Roman"/>
                <w:sz w:val="24"/>
                <w:szCs w:val="24"/>
              </w:rPr>
            </w:pPr>
          </w:p>
        </w:tc>
        <w:tc>
          <w:tcPr>
            <w:tcW w:w="2028" w:type="dxa"/>
          </w:tcPr>
          <w:p w:rsidR="00403132" w:rsidRPr="00403132" w:rsidRDefault="00403132" w:rsidP="00403132">
            <w:pPr>
              <w:tabs>
                <w:tab w:val="left" w:pos="8424"/>
              </w:tabs>
              <w:jc w:val="center"/>
              <w:rPr>
                <w:rFonts w:ascii="Times New Roman" w:hAnsi="Times New Roman" w:cs="Times New Roman"/>
                <w:b/>
                <w:sz w:val="24"/>
                <w:szCs w:val="24"/>
              </w:rPr>
            </w:pPr>
            <w:r w:rsidRPr="00403132">
              <w:rPr>
                <w:rStyle w:val="8pt0pt"/>
                <w:rFonts w:eastAsiaTheme="minorHAnsi"/>
                <w:b w:val="0"/>
                <w:sz w:val="24"/>
                <w:szCs w:val="24"/>
              </w:rPr>
              <w:t>Артезианская скважина №12-Д</w:t>
            </w:r>
          </w:p>
        </w:tc>
        <w:tc>
          <w:tcPr>
            <w:tcW w:w="2324" w:type="dxa"/>
          </w:tcPr>
          <w:p w:rsidR="00403132" w:rsidRPr="00E627BA" w:rsidRDefault="00E627BA" w:rsidP="00E627BA">
            <w:pPr>
              <w:tabs>
                <w:tab w:val="left" w:pos="8424"/>
              </w:tabs>
              <w:rPr>
                <w:rStyle w:val="8pt0pt"/>
                <w:rFonts w:eastAsiaTheme="minorHAnsi"/>
                <w:sz w:val="24"/>
                <w:szCs w:val="24"/>
              </w:rPr>
            </w:pPr>
            <w:r>
              <w:rPr>
                <w:rStyle w:val="8pt0pt"/>
                <w:rFonts w:eastAsiaTheme="minorHAnsi"/>
                <w:b w:val="0"/>
                <w:sz w:val="24"/>
                <w:szCs w:val="24"/>
              </w:rPr>
              <w:t xml:space="preserve">  </w:t>
            </w:r>
            <w:r w:rsidRPr="00E627BA">
              <w:rPr>
                <w:rStyle w:val="8pt0pt"/>
                <w:rFonts w:eastAsiaTheme="minorHAnsi"/>
                <w:b w:val="0"/>
                <w:sz w:val="24"/>
                <w:szCs w:val="24"/>
              </w:rPr>
              <w:t>ул. Советская</w:t>
            </w:r>
            <w:r>
              <w:rPr>
                <w:rStyle w:val="8pt0pt"/>
                <w:rFonts w:eastAsiaTheme="minorHAnsi"/>
                <w:b w:val="0"/>
                <w:sz w:val="24"/>
                <w:szCs w:val="24"/>
              </w:rPr>
              <w:t>,45</w:t>
            </w:r>
          </w:p>
        </w:tc>
        <w:tc>
          <w:tcPr>
            <w:tcW w:w="2028" w:type="dxa"/>
          </w:tcPr>
          <w:p w:rsidR="00403132" w:rsidRPr="00403132" w:rsidRDefault="00403132" w:rsidP="00403132">
            <w:pPr>
              <w:tabs>
                <w:tab w:val="left" w:pos="8424"/>
              </w:tabs>
              <w:jc w:val="center"/>
              <w:rPr>
                <w:rFonts w:ascii="Times New Roman" w:hAnsi="Times New Roman" w:cs="Times New Roman"/>
                <w:b/>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1</w:t>
            </w:r>
          </w:p>
        </w:tc>
        <w:tc>
          <w:tcPr>
            <w:tcW w:w="2835" w:type="dxa"/>
            <w:vAlign w:val="center"/>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Запах</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2</w:t>
            </w:r>
          </w:p>
        </w:tc>
        <w:tc>
          <w:tcPr>
            <w:tcW w:w="2835" w:type="dxa"/>
            <w:vAlign w:val="center"/>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Привкус</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3</w:t>
            </w:r>
          </w:p>
        </w:tc>
        <w:tc>
          <w:tcPr>
            <w:tcW w:w="2835" w:type="dxa"/>
            <w:vAlign w:val="center"/>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Цветность</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403132" w:rsidRDefault="00F959BB" w:rsidP="00403132">
            <w:pPr>
              <w:pStyle w:val="a3"/>
              <w:jc w:val="center"/>
              <w:rPr>
                <w:rFonts w:ascii="Times New Roman" w:hAnsi="Times New Roman" w:cs="Times New Roman"/>
                <w:sz w:val="24"/>
                <w:szCs w:val="24"/>
              </w:rPr>
            </w:pPr>
            <w:r>
              <w:rPr>
                <w:rStyle w:val="70pt"/>
                <w:rFonts w:eastAsiaTheme="minorHAnsi"/>
                <w:b w:val="0"/>
                <w:bCs w:val="0"/>
                <w:i w:val="0"/>
                <w:iCs w:val="0"/>
                <w:color w:val="auto"/>
                <w:spacing w:val="0"/>
                <w:sz w:val="24"/>
                <w:szCs w:val="24"/>
                <w:lang w:eastAsia="en-US" w:bidi="ar-SA"/>
              </w:rPr>
              <w:t>2,2</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4</w:t>
            </w:r>
          </w:p>
        </w:tc>
        <w:tc>
          <w:tcPr>
            <w:tcW w:w="2835" w:type="dxa"/>
            <w:vAlign w:val="center"/>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Мутность</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r w:rsidR="00F959BB">
              <w:rPr>
                <w:rStyle w:val="70pt"/>
                <w:rFonts w:eastAsiaTheme="minorHAnsi"/>
                <w:b w:val="0"/>
                <w:bCs w:val="0"/>
                <w:i w:val="0"/>
                <w:iCs w:val="0"/>
                <w:color w:val="auto"/>
                <w:spacing w:val="0"/>
                <w:sz w:val="24"/>
                <w:szCs w:val="24"/>
                <w:lang w:eastAsia="en-US" w:bidi="ar-SA"/>
              </w:rPr>
              <w:t>,48</w:t>
            </w:r>
          </w:p>
        </w:tc>
        <w:tc>
          <w:tcPr>
            <w:tcW w:w="2324" w:type="dxa"/>
            <w:vAlign w:val="bottom"/>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0</w:t>
            </w:r>
            <w:r w:rsidR="00F959BB">
              <w:rPr>
                <w:rStyle w:val="70pt"/>
                <w:rFonts w:eastAsiaTheme="minorHAnsi"/>
                <w:b w:val="0"/>
                <w:bCs w:val="0"/>
                <w:i w:val="0"/>
                <w:iCs w:val="0"/>
                <w:color w:val="auto"/>
                <w:spacing w:val="0"/>
                <w:sz w:val="24"/>
                <w:szCs w:val="24"/>
                <w:lang w:eastAsia="en-US" w:bidi="ar-SA"/>
              </w:rPr>
              <w:t>,48</w:t>
            </w:r>
          </w:p>
        </w:tc>
        <w:tc>
          <w:tcPr>
            <w:tcW w:w="2028" w:type="dxa"/>
            <w:vAlign w:val="bottom"/>
          </w:tcPr>
          <w:p w:rsidR="00403132" w:rsidRPr="00403132" w:rsidRDefault="00403132" w:rsidP="00403132">
            <w:pPr>
              <w:pStyle w:val="a3"/>
              <w:jc w:val="center"/>
              <w:rPr>
                <w:rFonts w:ascii="Times New Roman" w:hAnsi="Times New Roman" w:cs="Times New Roman"/>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5</w:t>
            </w:r>
          </w:p>
        </w:tc>
        <w:tc>
          <w:tcPr>
            <w:tcW w:w="2835" w:type="dxa"/>
            <w:vAlign w:val="bottom"/>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ОМЧ (Общее микробное число) в 1мл</w:t>
            </w:r>
          </w:p>
        </w:tc>
        <w:tc>
          <w:tcPr>
            <w:tcW w:w="2028" w:type="dxa"/>
            <w:vAlign w:val="center"/>
          </w:tcPr>
          <w:p w:rsidR="00403132" w:rsidRPr="00403132" w:rsidRDefault="00F959BB" w:rsidP="00403132">
            <w:pPr>
              <w:pStyle w:val="a3"/>
              <w:jc w:val="center"/>
              <w:rPr>
                <w:rFonts w:ascii="Times New Roman" w:hAnsi="Times New Roman" w:cs="Times New Roman"/>
                <w:sz w:val="24"/>
                <w:szCs w:val="24"/>
              </w:rPr>
            </w:pPr>
            <w:r>
              <w:rPr>
                <w:rStyle w:val="70pt"/>
                <w:rFonts w:eastAsiaTheme="minorHAnsi"/>
                <w:b w:val="0"/>
                <w:bCs w:val="0"/>
                <w:i w:val="0"/>
                <w:iCs w:val="0"/>
                <w:color w:val="auto"/>
                <w:spacing w:val="0"/>
                <w:sz w:val="24"/>
                <w:szCs w:val="24"/>
                <w:lang w:eastAsia="en-US" w:bidi="ar-SA"/>
              </w:rPr>
              <w:t>1</w:t>
            </w:r>
            <w:r w:rsidR="00403132" w:rsidRPr="00403132">
              <w:rPr>
                <w:rStyle w:val="70pt"/>
                <w:rFonts w:eastAsiaTheme="minorHAnsi"/>
                <w:b w:val="0"/>
                <w:bCs w:val="0"/>
                <w:i w:val="0"/>
                <w:iCs w:val="0"/>
                <w:color w:val="auto"/>
                <w:spacing w:val="0"/>
                <w:sz w:val="24"/>
                <w:szCs w:val="24"/>
                <w:lang w:eastAsia="en-US" w:bidi="ar-SA"/>
              </w:rPr>
              <w:t xml:space="preserve"> КОЕ</w:t>
            </w:r>
          </w:p>
        </w:tc>
        <w:tc>
          <w:tcPr>
            <w:tcW w:w="2324" w:type="dxa"/>
            <w:vAlign w:val="center"/>
          </w:tcPr>
          <w:p w:rsidR="00403132" w:rsidRPr="00403132" w:rsidRDefault="00E627BA" w:rsidP="00403132">
            <w:pPr>
              <w:pStyle w:val="a3"/>
              <w:jc w:val="center"/>
              <w:rPr>
                <w:rFonts w:ascii="Times New Roman" w:hAnsi="Times New Roman" w:cs="Times New Roman"/>
                <w:sz w:val="24"/>
                <w:szCs w:val="24"/>
              </w:rPr>
            </w:pPr>
            <w:r>
              <w:rPr>
                <w:rStyle w:val="70pt"/>
                <w:rFonts w:eastAsiaTheme="minorHAnsi"/>
                <w:b w:val="0"/>
                <w:bCs w:val="0"/>
                <w:i w:val="0"/>
                <w:iCs w:val="0"/>
                <w:color w:val="auto"/>
                <w:spacing w:val="0"/>
                <w:sz w:val="24"/>
                <w:szCs w:val="24"/>
                <w:lang w:eastAsia="en-US" w:bidi="ar-SA"/>
              </w:rPr>
              <w:t>Н/о</w:t>
            </w:r>
            <w:r w:rsidR="00403132" w:rsidRPr="00403132">
              <w:rPr>
                <w:rStyle w:val="70pt"/>
                <w:rFonts w:eastAsiaTheme="minorHAnsi"/>
                <w:b w:val="0"/>
                <w:bCs w:val="0"/>
                <w:i w:val="0"/>
                <w:iCs w:val="0"/>
                <w:color w:val="auto"/>
                <w:spacing w:val="0"/>
                <w:sz w:val="24"/>
                <w:szCs w:val="24"/>
                <w:lang w:eastAsia="en-US" w:bidi="ar-SA"/>
              </w:rPr>
              <w:t>КОЕ</w:t>
            </w:r>
          </w:p>
        </w:tc>
        <w:tc>
          <w:tcPr>
            <w:tcW w:w="2028" w:type="dxa"/>
            <w:vAlign w:val="center"/>
          </w:tcPr>
          <w:p w:rsidR="00403132" w:rsidRPr="00403132" w:rsidRDefault="00403132" w:rsidP="00403132">
            <w:pPr>
              <w:pStyle w:val="a3"/>
              <w:jc w:val="center"/>
              <w:rPr>
                <w:rFonts w:ascii="Times New Roman" w:hAnsi="Times New Roman" w:cs="Times New Roman"/>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6</w:t>
            </w:r>
          </w:p>
        </w:tc>
        <w:tc>
          <w:tcPr>
            <w:tcW w:w="2835" w:type="dxa"/>
            <w:vAlign w:val="bottom"/>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ОКБ (Общие колиформные бактерии) в 100 мл</w:t>
            </w:r>
          </w:p>
        </w:tc>
        <w:tc>
          <w:tcPr>
            <w:tcW w:w="2028" w:type="dxa"/>
            <w:vAlign w:val="center"/>
          </w:tcPr>
          <w:p w:rsidR="00403132" w:rsidRPr="00403132" w:rsidRDefault="00E627BA"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н/о</w:t>
            </w:r>
            <w:r>
              <w:rPr>
                <w:rStyle w:val="70pt"/>
                <w:rFonts w:eastAsiaTheme="minorHAnsi"/>
                <w:b w:val="0"/>
                <w:bCs w:val="0"/>
                <w:i w:val="0"/>
                <w:iCs w:val="0"/>
                <w:color w:val="auto"/>
                <w:spacing w:val="0"/>
                <w:sz w:val="24"/>
                <w:szCs w:val="24"/>
                <w:lang w:eastAsia="en-US" w:bidi="ar-SA"/>
              </w:rPr>
              <w:t xml:space="preserve"> </w:t>
            </w:r>
            <w:r w:rsidRPr="00403132">
              <w:rPr>
                <w:rStyle w:val="70pt"/>
                <w:rFonts w:eastAsiaTheme="minorHAnsi"/>
                <w:b w:val="0"/>
                <w:bCs w:val="0"/>
                <w:i w:val="0"/>
                <w:iCs w:val="0"/>
                <w:color w:val="auto"/>
                <w:spacing w:val="0"/>
                <w:sz w:val="24"/>
                <w:szCs w:val="24"/>
                <w:lang w:eastAsia="en-US" w:bidi="ar-SA"/>
              </w:rPr>
              <w:t>КОЕ</w:t>
            </w:r>
          </w:p>
        </w:tc>
        <w:tc>
          <w:tcPr>
            <w:tcW w:w="2324" w:type="dxa"/>
            <w:vAlign w:val="center"/>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н/о КОЕ</w:t>
            </w:r>
          </w:p>
        </w:tc>
        <w:tc>
          <w:tcPr>
            <w:tcW w:w="2028" w:type="dxa"/>
            <w:vAlign w:val="center"/>
          </w:tcPr>
          <w:p w:rsidR="00403132" w:rsidRPr="00403132" w:rsidRDefault="00403132" w:rsidP="00403132">
            <w:pPr>
              <w:pStyle w:val="a3"/>
              <w:jc w:val="center"/>
              <w:rPr>
                <w:rFonts w:ascii="Times New Roman" w:hAnsi="Times New Roman" w:cs="Times New Roman"/>
                <w:sz w:val="24"/>
                <w:szCs w:val="24"/>
              </w:rPr>
            </w:pPr>
          </w:p>
        </w:tc>
      </w:tr>
      <w:tr w:rsidR="00403132" w:rsidTr="006A222C">
        <w:tc>
          <w:tcPr>
            <w:tcW w:w="709" w:type="dxa"/>
          </w:tcPr>
          <w:p w:rsidR="00403132" w:rsidRPr="00403132" w:rsidRDefault="00403132" w:rsidP="00403132">
            <w:pPr>
              <w:tabs>
                <w:tab w:val="left" w:pos="8424"/>
              </w:tabs>
              <w:jc w:val="center"/>
              <w:rPr>
                <w:rFonts w:ascii="Times New Roman" w:hAnsi="Times New Roman" w:cs="Times New Roman"/>
                <w:sz w:val="24"/>
                <w:szCs w:val="24"/>
              </w:rPr>
            </w:pPr>
            <w:r w:rsidRPr="00403132">
              <w:rPr>
                <w:rFonts w:ascii="Times New Roman" w:hAnsi="Times New Roman" w:cs="Times New Roman"/>
                <w:sz w:val="24"/>
                <w:szCs w:val="24"/>
              </w:rPr>
              <w:t>7</w:t>
            </w:r>
          </w:p>
        </w:tc>
        <w:tc>
          <w:tcPr>
            <w:tcW w:w="2835" w:type="dxa"/>
          </w:tcPr>
          <w:p w:rsidR="00403132" w:rsidRPr="00403132" w:rsidRDefault="00403132" w:rsidP="00403132">
            <w:pPr>
              <w:pStyle w:val="a3"/>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ТКБ (Термотолерантные колиформные бактерии) в 100 мл</w:t>
            </w:r>
          </w:p>
        </w:tc>
        <w:tc>
          <w:tcPr>
            <w:tcW w:w="2028" w:type="dxa"/>
            <w:vAlign w:val="center"/>
          </w:tcPr>
          <w:p w:rsidR="00403132" w:rsidRPr="00403132" w:rsidRDefault="00E627BA"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н/о</w:t>
            </w:r>
            <w:r>
              <w:rPr>
                <w:rStyle w:val="70pt"/>
                <w:rFonts w:eastAsiaTheme="minorHAnsi"/>
                <w:b w:val="0"/>
                <w:bCs w:val="0"/>
                <w:i w:val="0"/>
                <w:iCs w:val="0"/>
                <w:color w:val="auto"/>
                <w:spacing w:val="0"/>
                <w:sz w:val="24"/>
                <w:szCs w:val="24"/>
                <w:lang w:eastAsia="en-US" w:bidi="ar-SA"/>
              </w:rPr>
              <w:t xml:space="preserve"> </w:t>
            </w:r>
            <w:r w:rsidRPr="00403132">
              <w:rPr>
                <w:rStyle w:val="70pt"/>
                <w:rFonts w:eastAsiaTheme="minorHAnsi"/>
                <w:b w:val="0"/>
                <w:bCs w:val="0"/>
                <w:i w:val="0"/>
                <w:iCs w:val="0"/>
                <w:color w:val="auto"/>
                <w:spacing w:val="0"/>
                <w:sz w:val="24"/>
                <w:szCs w:val="24"/>
                <w:lang w:eastAsia="en-US" w:bidi="ar-SA"/>
              </w:rPr>
              <w:t>КОЕ</w:t>
            </w:r>
          </w:p>
        </w:tc>
        <w:tc>
          <w:tcPr>
            <w:tcW w:w="2324" w:type="dxa"/>
            <w:vAlign w:val="center"/>
          </w:tcPr>
          <w:p w:rsidR="00403132" w:rsidRPr="00403132" w:rsidRDefault="00403132" w:rsidP="00403132">
            <w:pPr>
              <w:pStyle w:val="a3"/>
              <w:jc w:val="center"/>
              <w:rPr>
                <w:rFonts w:ascii="Times New Roman" w:hAnsi="Times New Roman" w:cs="Times New Roman"/>
                <w:sz w:val="24"/>
                <w:szCs w:val="24"/>
              </w:rPr>
            </w:pPr>
            <w:r w:rsidRPr="00403132">
              <w:rPr>
                <w:rStyle w:val="70pt"/>
                <w:rFonts w:eastAsiaTheme="minorHAnsi"/>
                <w:b w:val="0"/>
                <w:bCs w:val="0"/>
                <w:i w:val="0"/>
                <w:iCs w:val="0"/>
                <w:color w:val="auto"/>
                <w:spacing w:val="0"/>
                <w:sz w:val="24"/>
                <w:szCs w:val="24"/>
                <w:lang w:eastAsia="en-US" w:bidi="ar-SA"/>
              </w:rPr>
              <w:t>н/о</w:t>
            </w:r>
            <w:r>
              <w:rPr>
                <w:rStyle w:val="70pt"/>
                <w:rFonts w:eastAsiaTheme="minorHAnsi"/>
                <w:b w:val="0"/>
                <w:bCs w:val="0"/>
                <w:i w:val="0"/>
                <w:iCs w:val="0"/>
                <w:color w:val="auto"/>
                <w:spacing w:val="0"/>
                <w:sz w:val="24"/>
                <w:szCs w:val="24"/>
                <w:lang w:eastAsia="en-US" w:bidi="ar-SA"/>
              </w:rPr>
              <w:t xml:space="preserve"> </w:t>
            </w:r>
            <w:r w:rsidRPr="00403132">
              <w:rPr>
                <w:rStyle w:val="70pt"/>
                <w:rFonts w:eastAsiaTheme="minorHAnsi"/>
                <w:b w:val="0"/>
                <w:bCs w:val="0"/>
                <w:i w:val="0"/>
                <w:iCs w:val="0"/>
                <w:color w:val="auto"/>
                <w:spacing w:val="0"/>
                <w:sz w:val="24"/>
                <w:szCs w:val="24"/>
                <w:lang w:eastAsia="en-US" w:bidi="ar-SA"/>
              </w:rPr>
              <w:t>КОЕ</w:t>
            </w:r>
          </w:p>
        </w:tc>
        <w:tc>
          <w:tcPr>
            <w:tcW w:w="2028" w:type="dxa"/>
            <w:vAlign w:val="center"/>
          </w:tcPr>
          <w:p w:rsidR="00403132" w:rsidRPr="00403132" w:rsidRDefault="00403132" w:rsidP="00403132">
            <w:pPr>
              <w:pStyle w:val="a3"/>
              <w:jc w:val="center"/>
              <w:rPr>
                <w:rFonts w:ascii="Times New Roman" w:hAnsi="Times New Roman" w:cs="Times New Roman"/>
                <w:sz w:val="24"/>
                <w:szCs w:val="24"/>
              </w:rPr>
            </w:pPr>
          </w:p>
        </w:tc>
      </w:tr>
    </w:tbl>
    <w:p w:rsidR="006A222C" w:rsidRDefault="006A222C" w:rsidP="00AE6EB7">
      <w:pPr>
        <w:pStyle w:val="a3"/>
        <w:spacing w:line="276" w:lineRule="auto"/>
        <w:ind w:firstLine="708"/>
        <w:jc w:val="both"/>
        <w:rPr>
          <w:rFonts w:ascii="Times New Roman" w:hAnsi="Times New Roman" w:cs="Times New Roman"/>
          <w:sz w:val="28"/>
          <w:szCs w:val="28"/>
        </w:rPr>
      </w:pPr>
    </w:p>
    <w:p w:rsidR="00AE6EB7" w:rsidRPr="00AE6EB7" w:rsidRDefault="00AE6EB7" w:rsidP="00AE6EB7">
      <w:pPr>
        <w:pStyle w:val="a3"/>
        <w:spacing w:line="276" w:lineRule="auto"/>
        <w:ind w:firstLine="708"/>
        <w:jc w:val="both"/>
        <w:rPr>
          <w:rFonts w:ascii="Times New Roman" w:hAnsi="Times New Roman" w:cs="Times New Roman"/>
          <w:b/>
          <w:i/>
          <w:color w:val="1E136D"/>
          <w:sz w:val="28"/>
          <w:szCs w:val="28"/>
        </w:rPr>
      </w:pPr>
      <w:r w:rsidRPr="00AE6EB7">
        <w:rPr>
          <w:rFonts w:ascii="Times New Roman" w:hAnsi="Times New Roman" w:cs="Times New Roman"/>
          <w:sz w:val="28"/>
          <w:szCs w:val="28"/>
        </w:rPr>
        <w:t xml:space="preserve">Согласно </w:t>
      </w:r>
      <w:r w:rsidRPr="00AE6EB7">
        <w:rPr>
          <w:rFonts w:ascii="Times New Roman" w:hAnsi="Times New Roman" w:cs="Times New Roman"/>
          <w:b/>
          <w:i/>
          <w:color w:val="1E136D"/>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r w:rsidRPr="00AE6EB7">
        <w:rPr>
          <w:rFonts w:ascii="Times New Roman" w:hAnsi="Times New Roman" w:cs="Times New Roman"/>
          <w:sz w:val="28"/>
          <w:szCs w:val="28"/>
        </w:rPr>
        <w:t xml:space="preserve"> безопасность питьевой воды в эпидемическом отношении определяется ее соответствием нормативам по микробиологическим показателям, представленным в </w:t>
      </w:r>
      <w:r w:rsidRPr="00AE6EB7">
        <w:rPr>
          <w:rFonts w:ascii="Times New Roman" w:hAnsi="Times New Roman" w:cs="Times New Roman"/>
          <w:b/>
          <w:i/>
          <w:color w:val="1E136D"/>
          <w:sz w:val="28"/>
          <w:szCs w:val="28"/>
        </w:rPr>
        <w:t>таблице 1.10.</w:t>
      </w:r>
    </w:p>
    <w:p w:rsidR="00AE6EB7" w:rsidRPr="006A222C" w:rsidRDefault="00AE6EB7" w:rsidP="006A222C">
      <w:pPr>
        <w:pStyle w:val="a3"/>
        <w:jc w:val="center"/>
        <w:rPr>
          <w:rFonts w:ascii="Times New Roman" w:hAnsi="Times New Roman" w:cs="Times New Roman"/>
          <w:b/>
          <w:color w:val="1E136D"/>
          <w:sz w:val="28"/>
          <w:szCs w:val="28"/>
        </w:rPr>
      </w:pPr>
    </w:p>
    <w:p w:rsidR="006A222C" w:rsidRPr="006A222C" w:rsidRDefault="006A222C" w:rsidP="00FC4648">
      <w:pPr>
        <w:pStyle w:val="a3"/>
        <w:jc w:val="center"/>
        <w:rPr>
          <w:rFonts w:ascii="Times New Roman" w:hAnsi="Times New Roman" w:cs="Times New Roman"/>
          <w:b/>
          <w:color w:val="1E136D"/>
          <w:sz w:val="28"/>
          <w:szCs w:val="28"/>
        </w:rPr>
      </w:pPr>
      <w:r w:rsidRPr="006A222C">
        <w:rPr>
          <w:rFonts w:ascii="Times New Roman" w:hAnsi="Times New Roman" w:cs="Times New Roman"/>
          <w:b/>
          <w:color w:val="1E136D"/>
          <w:sz w:val="28"/>
          <w:szCs w:val="28"/>
        </w:rPr>
        <w:t>Нормативные значения микробиологических показателей</w:t>
      </w:r>
    </w:p>
    <w:p w:rsidR="006A222C" w:rsidRDefault="006A222C" w:rsidP="006A222C">
      <w:pPr>
        <w:tabs>
          <w:tab w:val="left" w:pos="8424"/>
        </w:tabs>
        <w:jc w:val="right"/>
        <w:rPr>
          <w:rFonts w:ascii="Times New Roman" w:hAnsi="Times New Roman" w:cs="Times New Roman"/>
          <w:b/>
          <w:i/>
          <w:color w:val="1E136D"/>
          <w:sz w:val="28"/>
          <w:szCs w:val="28"/>
        </w:rPr>
      </w:pPr>
      <w:r w:rsidRPr="00184DAA">
        <w:rPr>
          <w:rFonts w:ascii="Times New Roman" w:hAnsi="Times New Roman" w:cs="Times New Roman"/>
          <w:b/>
          <w:i/>
          <w:color w:val="1E136D"/>
          <w:sz w:val="28"/>
          <w:szCs w:val="28"/>
        </w:rPr>
        <w:t>таблица 1.</w:t>
      </w:r>
      <w:r w:rsidR="0022083B">
        <w:rPr>
          <w:rFonts w:ascii="Times New Roman" w:hAnsi="Times New Roman" w:cs="Times New Roman"/>
          <w:b/>
          <w:i/>
          <w:color w:val="1E136D"/>
          <w:sz w:val="28"/>
          <w:szCs w:val="28"/>
        </w:rPr>
        <w:t>9</w:t>
      </w:r>
    </w:p>
    <w:tbl>
      <w:tblPr>
        <w:tblStyle w:val="ac"/>
        <w:tblW w:w="9923" w:type="dxa"/>
        <w:tblInd w:w="108" w:type="dxa"/>
        <w:tblLook w:val="04A0" w:firstRow="1" w:lastRow="0" w:firstColumn="1" w:lastColumn="0" w:noHBand="0" w:noVBand="1"/>
      </w:tblPr>
      <w:tblGrid>
        <w:gridCol w:w="3379"/>
        <w:gridCol w:w="3379"/>
        <w:gridCol w:w="3165"/>
      </w:tblGrid>
      <w:tr w:rsidR="006A222C" w:rsidTr="006A222C">
        <w:tc>
          <w:tcPr>
            <w:tcW w:w="3379" w:type="dxa"/>
            <w:vAlign w:val="center"/>
          </w:tcPr>
          <w:p w:rsidR="006A222C" w:rsidRPr="006A222C" w:rsidRDefault="006A222C" w:rsidP="006A222C">
            <w:pPr>
              <w:pStyle w:val="a3"/>
              <w:jc w:val="center"/>
              <w:rPr>
                <w:rFonts w:ascii="Times New Roman" w:hAnsi="Times New Roman" w:cs="Times New Roman"/>
                <w:b/>
                <w:sz w:val="24"/>
                <w:szCs w:val="24"/>
              </w:rPr>
            </w:pPr>
            <w:r w:rsidRPr="006A222C">
              <w:rPr>
                <w:rStyle w:val="8pt0pt"/>
                <w:rFonts w:eastAsiaTheme="minorHAnsi"/>
                <w:b w:val="0"/>
                <w:sz w:val="24"/>
                <w:szCs w:val="24"/>
              </w:rPr>
              <w:t>Показатели</w:t>
            </w:r>
          </w:p>
        </w:tc>
        <w:tc>
          <w:tcPr>
            <w:tcW w:w="3379" w:type="dxa"/>
            <w:vAlign w:val="center"/>
          </w:tcPr>
          <w:p w:rsidR="006A222C" w:rsidRPr="006A222C" w:rsidRDefault="006A222C" w:rsidP="006A222C">
            <w:pPr>
              <w:pStyle w:val="a3"/>
              <w:jc w:val="center"/>
              <w:rPr>
                <w:rFonts w:ascii="Times New Roman" w:hAnsi="Times New Roman" w:cs="Times New Roman"/>
                <w:b/>
                <w:sz w:val="24"/>
                <w:szCs w:val="24"/>
              </w:rPr>
            </w:pPr>
            <w:r w:rsidRPr="006A222C">
              <w:rPr>
                <w:rStyle w:val="8pt0pt"/>
                <w:rFonts w:eastAsiaTheme="minorHAnsi"/>
                <w:b w:val="0"/>
                <w:sz w:val="24"/>
                <w:szCs w:val="24"/>
              </w:rPr>
              <w:t>Единицы измерения</w:t>
            </w:r>
          </w:p>
        </w:tc>
        <w:tc>
          <w:tcPr>
            <w:tcW w:w="3165" w:type="dxa"/>
            <w:vAlign w:val="center"/>
          </w:tcPr>
          <w:p w:rsidR="006A222C" w:rsidRPr="006A222C" w:rsidRDefault="006A222C" w:rsidP="006A222C">
            <w:pPr>
              <w:pStyle w:val="a3"/>
              <w:jc w:val="center"/>
              <w:rPr>
                <w:rFonts w:ascii="Times New Roman" w:hAnsi="Times New Roman" w:cs="Times New Roman"/>
                <w:b/>
                <w:sz w:val="24"/>
                <w:szCs w:val="24"/>
              </w:rPr>
            </w:pPr>
            <w:r w:rsidRPr="006A222C">
              <w:rPr>
                <w:rStyle w:val="8pt0pt"/>
                <w:rFonts w:eastAsiaTheme="minorHAnsi"/>
                <w:b w:val="0"/>
                <w:sz w:val="24"/>
                <w:szCs w:val="24"/>
              </w:rPr>
              <w:t>Нормативы</w:t>
            </w:r>
          </w:p>
        </w:tc>
      </w:tr>
      <w:tr w:rsidR="006A222C" w:rsidTr="006A222C">
        <w:tc>
          <w:tcPr>
            <w:tcW w:w="3379"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Термотолерантные колиформные бактерии</w:t>
            </w:r>
          </w:p>
        </w:tc>
        <w:tc>
          <w:tcPr>
            <w:tcW w:w="3379"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Число бактерий в 100 мл</w:t>
            </w:r>
          </w:p>
        </w:tc>
        <w:tc>
          <w:tcPr>
            <w:tcW w:w="3165"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Отсутствие</w:t>
            </w:r>
          </w:p>
        </w:tc>
      </w:tr>
      <w:tr w:rsidR="006A222C" w:rsidTr="006A222C">
        <w:tc>
          <w:tcPr>
            <w:tcW w:w="3379"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Общие колиформные бактерии</w:t>
            </w:r>
          </w:p>
        </w:tc>
        <w:tc>
          <w:tcPr>
            <w:tcW w:w="3379"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Число бактерий в 100 мл</w:t>
            </w:r>
          </w:p>
        </w:tc>
        <w:tc>
          <w:tcPr>
            <w:tcW w:w="3165"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Отсутствие</w:t>
            </w:r>
          </w:p>
        </w:tc>
      </w:tr>
      <w:tr w:rsidR="006A222C" w:rsidTr="006A222C">
        <w:tc>
          <w:tcPr>
            <w:tcW w:w="3379"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Общее микробное число</w:t>
            </w:r>
          </w:p>
        </w:tc>
        <w:tc>
          <w:tcPr>
            <w:tcW w:w="3379"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Число образующих колонии бактерий в 1 мл</w:t>
            </w:r>
          </w:p>
        </w:tc>
        <w:tc>
          <w:tcPr>
            <w:tcW w:w="3165" w:type="dxa"/>
            <w:vAlign w:val="center"/>
          </w:tcPr>
          <w:p w:rsidR="006A222C" w:rsidRPr="006A222C" w:rsidRDefault="006A222C" w:rsidP="006A222C">
            <w:pPr>
              <w:pStyle w:val="a3"/>
              <w:jc w:val="center"/>
              <w:rPr>
                <w:rFonts w:ascii="Times New Roman" w:hAnsi="Times New Roman" w:cs="Times New Roman"/>
                <w:sz w:val="24"/>
                <w:szCs w:val="24"/>
              </w:rPr>
            </w:pPr>
            <w:r w:rsidRPr="006A222C">
              <w:rPr>
                <w:rStyle w:val="8pt0pt0"/>
                <w:rFonts w:eastAsiaTheme="minorHAnsi"/>
                <w:bCs/>
                <w:iCs/>
                <w:color w:val="auto"/>
                <w:sz w:val="24"/>
                <w:szCs w:val="24"/>
                <w:lang w:eastAsia="en-US" w:bidi="ar-SA"/>
              </w:rPr>
              <w:t>Не более 50</w:t>
            </w:r>
          </w:p>
        </w:tc>
      </w:tr>
    </w:tbl>
    <w:p w:rsidR="00FC4648" w:rsidRDefault="00FC4648" w:rsidP="006A222C">
      <w:pPr>
        <w:pStyle w:val="a3"/>
        <w:spacing w:line="276" w:lineRule="auto"/>
        <w:ind w:firstLine="708"/>
        <w:jc w:val="both"/>
        <w:rPr>
          <w:rFonts w:ascii="Times New Roman" w:hAnsi="Times New Roman" w:cs="Times New Roman"/>
          <w:sz w:val="28"/>
          <w:szCs w:val="28"/>
        </w:rPr>
      </w:pPr>
    </w:p>
    <w:p w:rsidR="006A222C" w:rsidRPr="006A222C" w:rsidRDefault="006A222C" w:rsidP="006A222C">
      <w:pPr>
        <w:pStyle w:val="a3"/>
        <w:spacing w:line="276" w:lineRule="auto"/>
        <w:ind w:firstLine="708"/>
        <w:jc w:val="both"/>
        <w:rPr>
          <w:rFonts w:ascii="Times New Roman" w:hAnsi="Times New Roman" w:cs="Times New Roman"/>
          <w:sz w:val="28"/>
          <w:szCs w:val="28"/>
        </w:rPr>
      </w:pPr>
      <w:r w:rsidRPr="006A222C">
        <w:rPr>
          <w:rFonts w:ascii="Times New Roman" w:hAnsi="Times New Roman" w:cs="Times New Roman"/>
          <w:sz w:val="28"/>
          <w:szCs w:val="28"/>
        </w:rPr>
        <w:t xml:space="preserve">Как видно из результатов анализа, представленных ресурсоснабжающей организацией, в скважине </w:t>
      </w:r>
      <w:r w:rsidRPr="00846588">
        <w:rPr>
          <w:rFonts w:ascii="Times New Roman" w:hAnsi="Times New Roman" w:cs="Times New Roman"/>
          <w:sz w:val="28"/>
          <w:szCs w:val="28"/>
        </w:rPr>
        <w:t>№</w:t>
      </w:r>
      <w:r w:rsidR="00846588" w:rsidRPr="00846588">
        <w:rPr>
          <w:rFonts w:ascii="Times New Roman" w:hAnsi="Times New Roman" w:cs="Times New Roman"/>
          <w:sz w:val="28"/>
          <w:szCs w:val="28"/>
        </w:rPr>
        <w:t>44358</w:t>
      </w:r>
      <w:r w:rsidR="00846588">
        <w:rPr>
          <w:rFonts w:ascii="Times New Roman" w:hAnsi="Times New Roman" w:cs="Times New Roman"/>
          <w:sz w:val="28"/>
          <w:szCs w:val="28"/>
        </w:rPr>
        <w:t xml:space="preserve"> не</w:t>
      </w:r>
      <w:r w:rsidRPr="006A222C">
        <w:rPr>
          <w:rFonts w:ascii="Times New Roman" w:hAnsi="Times New Roman" w:cs="Times New Roman"/>
          <w:sz w:val="28"/>
          <w:szCs w:val="28"/>
        </w:rPr>
        <w:t xml:space="preserve"> превышено содержание общих колиформных бактерии (ОКБ) и термотолерантных колиформных бактерии (ТКБ).</w:t>
      </w:r>
    </w:p>
    <w:p w:rsidR="006A222C" w:rsidRPr="006A222C" w:rsidRDefault="006A222C" w:rsidP="00FC4648">
      <w:pPr>
        <w:pStyle w:val="a3"/>
        <w:spacing w:line="276" w:lineRule="auto"/>
        <w:ind w:firstLine="708"/>
        <w:jc w:val="both"/>
        <w:rPr>
          <w:rFonts w:ascii="Times New Roman" w:hAnsi="Times New Roman" w:cs="Times New Roman"/>
          <w:sz w:val="28"/>
          <w:szCs w:val="28"/>
        </w:rPr>
      </w:pPr>
      <w:r w:rsidRPr="006A222C">
        <w:rPr>
          <w:rFonts w:ascii="Times New Roman" w:hAnsi="Times New Roman" w:cs="Times New Roman"/>
          <w:sz w:val="28"/>
          <w:szCs w:val="28"/>
        </w:rPr>
        <w:t xml:space="preserve">Обнаружение ОКБ в питьевой воде свидетельствует о её недостаточной очистке, вторичном загрязнении или о наличии в воде избыточного количества </w:t>
      </w:r>
      <w:r w:rsidRPr="006A222C">
        <w:rPr>
          <w:rFonts w:ascii="Times New Roman" w:hAnsi="Times New Roman" w:cs="Times New Roman"/>
          <w:sz w:val="28"/>
          <w:szCs w:val="28"/>
        </w:rPr>
        <w:lastRenderedPageBreak/>
        <w:t>питательных веществ. При обнаружении ОКБ в питьевой воде обязательным является тест на наличие ТКБ. Обнаружение ТКБ в питьевой воде свидетельствует о высокой вероятности фекального загрязнения источника воды и присутствия болезнетворных микроорганизмов.</w:t>
      </w:r>
    </w:p>
    <w:p w:rsidR="006A222C" w:rsidRDefault="00B846D7" w:rsidP="00B846D7">
      <w:pPr>
        <w:pStyle w:val="a3"/>
        <w:jc w:val="center"/>
        <w:rPr>
          <w:rFonts w:ascii="Times New Roman" w:hAnsi="Times New Roman" w:cs="Times New Roman"/>
          <w:b/>
          <w:color w:val="1E136D"/>
          <w:sz w:val="28"/>
          <w:szCs w:val="28"/>
        </w:rPr>
      </w:pPr>
      <w:r w:rsidRPr="00B846D7">
        <w:rPr>
          <w:rFonts w:ascii="Times New Roman" w:hAnsi="Times New Roman" w:cs="Times New Roman"/>
          <w:b/>
          <w:color w:val="1E136D"/>
          <w:sz w:val="28"/>
          <w:szCs w:val="28"/>
        </w:rPr>
        <w:t>Линейные объекты водоснабжения</w:t>
      </w:r>
    </w:p>
    <w:p w:rsidR="00B846D7" w:rsidRDefault="00B846D7" w:rsidP="00B846D7">
      <w:pPr>
        <w:tabs>
          <w:tab w:val="left" w:pos="8424"/>
        </w:tabs>
        <w:jc w:val="right"/>
        <w:rPr>
          <w:rFonts w:ascii="Times New Roman" w:hAnsi="Times New Roman" w:cs="Times New Roman"/>
          <w:b/>
          <w:i/>
          <w:color w:val="1E136D"/>
          <w:sz w:val="28"/>
          <w:szCs w:val="28"/>
        </w:rPr>
      </w:pPr>
      <w:r w:rsidRPr="00184DAA">
        <w:rPr>
          <w:rFonts w:ascii="Times New Roman" w:hAnsi="Times New Roman" w:cs="Times New Roman"/>
          <w:b/>
          <w:i/>
          <w:color w:val="1E136D"/>
          <w:sz w:val="28"/>
          <w:szCs w:val="28"/>
        </w:rPr>
        <w:t>таблица 1.</w:t>
      </w:r>
      <w:r>
        <w:rPr>
          <w:rFonts w:ascii="Times New Roman" w:hAnsi="Times New Roman" w:cs="Times New Roman"/>
          <w:b/>
          <w:i/>
          <w:color w:val="1E136D"/>
          <w:sz w:val="28"/>
          <w:szCs w:val="28"/>
        </w:rPr>
        <w:t>1</w:t>
      </w:r>
      <w:r w:rsidR="0022083B">
        <w:rPr>
          <w:rFonts w:ascii="Times New Roman" w:hAnsi="Times New Roman" w:cs="Times New Roman"/>
          <w:b/>
          <w:i/>
          <w:color w:val="1E136D"/>
          <w:sz w:val="28"/>
          <w:szCs w:val="28"/>
        </w:rPr>
        <w:t>0</w:t>
      </w:r>
    </w:p>
    <w:tbl>
      <w:tblPr>
        <w:tblStyle w:val="ac"/>
        <w:tblW w:w="9871" w:type="dxa"/>
        <w:tblInd w:w="108" w:type="dxa"/>
        <w:tblLook w:val="04A0" w:firstRow="1" w:lastRow="0" w:firstColumn="1" w:lastColumn="0" w:noHBand="0" w:noVBand="1"/>
      </w:tblPr>
      <w:tblGrid>
        <w:gridCol w:w="648"/>
        <w:gridCol w:w="3038"/>
        <w:gridCol w:w="1959"/>
        <w:gridCol w:w="1301"/>
        <w:gridCol w:w="1800"/>
        <w:gridCol w:w="1125"/>
      </w:tblGrid>
      <w:tr w:rsidR="008A3B8A" w:rsidTr="00496D68">
        <w:tc>
          <w:tcPr>
            <w:tcW w:w="648" w:type="dxa"/>
            <w:vAlign w:val="center"/>
          </w:tcPr>
          <w:p w:rsidR="008A3B8A" w:rsidRPr="00496D68" w:rsidRDefault="008A3B8A" w:rsidP="00481F6E">
            <w:pPr>
              <w:pStyle w:val="a3"/>
              <w:jc w:val="center"/>
              <w:rPr>
                <w:rFonts w:ascii="Times New Roman" w:hAnsi="Times New Roman" w:cs="Times New Roman"/>
                <w:b/>
                <w:sz w:val="24"/>
                <w:szCs w:val="24"/>
              </w:rPr>
            </w:pPr>
            <w:r w:rsidRPr="00496D68">
              <w:rPr>
                <w:rStyle w:val="8pt0pt0"/>
                <w:rFonts w:eastAsiaTheme="minorHAnsi"/>
                <w:b/>
                <w:sz w:val="24"/>
                <w:szCs w:val="24"/>
              </w:rPr>
              <w:t>№</w:t>
            </w:r>
          </w:p>
          <w:p w:rsidR="008A3B8A" w:rsidRPr="00496D68" w:rsidRDefault="008A3B8A" w:rsidP="00481F6E">
            <w:pPr>
              <w:pStyle w:val="a3"/>
              <w:jc w:val="center"/>
              <w:rPr>
                <w:rFonts w:ascii="Times New Roman" w:hAnsi="Times New Roman" w:cs="Times New Roman"/>
                <w:b/>
                <w:sz w:val="24"/>
                <w:szCs w:val="24"/>
              </w:rPr>
            </w:pPr>
            <w:r w:rsidRPr="00496D68">
              <w:rPr>
                <w:rStyle w:val="8pt0pt"/>
                <w:rFonts w:eastAsiaTheme="minorHAnsi"/>
                <w:sz w:val="24"/>
                <w:szCs w:val="24"/>
              </w:rPr>
              <w:t>п/п</w:t>
            </w:r>
          </w:p>
        </w:tc>
        <w:tc>
          <w:tcPr>
            <w:tcW w:w="3038" w:type="dxa"/>
            <w:vAlign w:val="center"/>
          </w:tcPr>
          <w:p w:rsidR="008A3B8A" w:rsidRPr="00496D68" w:rsidRDefault="008A3B8A" w:rsidP="00481F6E">
            <w:pPr>
              <w:pStyle w:val="a3"/>
              <w:jc w:val="center"/>
              <w:rPr>
                <w:rFonts w:ascii="Times New Roman" w:hAnsi="Times New Roman" w:cs="Times New Roman"/>
                <w:b/>
                <w:sz w:val="24"/>
                <w:szCs w:val="24"/>
              </w:rPr>
            </w:pPr>
            <w:r w:rsidRPr="00496D68">
              <w:rPr>
                <w:rStyle w:val="8pt0pt"/>
                <w:rFonts w:eastAsiaTheme="minorHAnsi"/>
                <w:sz w:val="24"/>
                <w:szCs w:val="24"/>
              </w:rPr>
              <w:t>Местоположение</w:t>
            </w:r>
          </w:p>
        </w:tc>
        <w:tc>
          <w:tcPr>
            <w:tcW w:w="1959" w:type="dxa"/>
            <w:vAlign w:val="center"/>
          </w:tcPr>
          <w:p w:rsidR="008A3B8A" w:rsidRPr="00496D68" w:rsidRDefault="008A3B8A" w:rsidP="00481F6E">
            <w:pPr>
              <w:pStyle w:val="a3"/>
              <w:jc w:val="center"/>
              <w:rPr>
                <w:rFonts w:ascii="Times New Roman" w:hAnsi="Times New Roman" w:cs="Times New Roman"/>
                <w:b/>
                <w:sz w:val="24"/>
                <w:szCs w:val="24"/>
              </w:rPr>
            </w:pPr>
            <w:r w:rsidRPr="00496D68">
              <w:rPr>
                <w:rStyle w:val="8pt0pt"/>
                <w:rFonts w:eastAsiaTheme="minorHAnsi"/>
                <w:sz w:val="24"/>
                <w:szCs w:val="24"/>
              </w:rPr>
              <w:t>П</w:t>
            </w:r>
            <w:r w:rsidR="00481F6E" w:rsidRPr="00496D68">
              <w:rPr>
                <w:rStyle w:val="8pt0pt"/>
                <w:rFonts w:eastAsiaTheme="minorHAnsi"/>
                <w:sz w:val="24"/>
                <w:szCs w:val="24"/>
              </w:rPr>
              <w:t>ротяжен</w:t>
            </w:r>
            <w:r w:rsidRPr="00496D68">
              <w:rPr>
                <w:rStyle w:val="8pt0pt"/>
                <w:rFonts w:eastAsiaTheme="minorHAnsi"/>
                <w:sz w:val="24"/>
                <w:szCs w:val="24"/>
              </w:rPr>
              <w:t>ность сети, м</w:t>
            </w:r>
          </w:p>
        </w:tc>
        <w:tc>
          <w:tcPr>
            <w:tcW w:w="1301" w:type="dxa"/>
            <w:vAlign w:val="center"/>
          </w:tcPr>
          <w:p w:rsidR="008A3B8A" w:rsidRPr="00496D68" w:rsidRDefault="008A3B8A" w:rsidP="00481F6E">
            <w:pPr>
              <w:pStyle w:val="a3"/>
              <w:jc w:val="center"/>
              <w:rPr>
                <w:rFonts w:ascii="Times New Roman" w:hAnsi="Times New Roman" w:cs="Times New Roman"/>
                <w:b/>
                <w:sz w:val="24"/>
                <w:szCs w:val="24"/>
              </w:rPr>
            </w:pPr>
            <w:r w:rsidRPr="00496D68">
              <w:rPr>
                <w:rStyle w:val="8pt0pt"/>
                <w:rFonts w:eastAsiaTheme="minorHAnsi"/>
                <w:sz w:val="24"/>
                <w:szCs w:val="24"/>
              </w:rPr>
              <w:t>Диаметр труб, мм</w:t>
            </w:r>
          </w:p>
        </w:tc>
        <w:tc>
          <w:tcPr>
            <w:tcW w:w="1800" w:type="dxa"/>
            <w:vAlign w:val="center"/>
          </w:tcPr>
          <w:p w:rsidR="008A3B8A" w:rsidRPr="00496D68" w:rsidRDefault="008A3B8A" w:rsidP="00481F6E">
            <w:pPr>
              <w:pStyle w:val="a3"/>
              <w:jc w:val="center"/>
              <w:rPr>
                <w:rFonts w:ascii="Times New Roman" w:hAnsi="Times New Roman" w:cs="Times New Roman"/>
                <w:b/>
                <w:sz w:val="24"/>
                <w:szCs w:val="24"/>
              </w:rPr>
            </w:pPr>
            <w:r w:rsidRPr="00496D68">
              <w:rPr>
                <w:rStyle w:val="8pt0pt"/>
                <w:rFonts w:eastAsiaTheme="minorHAnsi"/>
                <w:sz w:val="24"/>
                <w:szCs w:val="24"/>
              </w:rPr>
              <w:t>Дата ввода в эксплуатацию</w:t>
            </w:r>
          </w:p>
        </w:tc>
        <w:tc>
          <w:tcPr>
            <w:tcW w:w="1125" w:type="dxa"/>
            <w:vAlign w:val="center"/>
          </w:tcPr>
          <w:p w:rsidR="00496D68" w:rsidRDefault="008A3B8A" w:rsidP="00481F6E">
            <w:pPr>
              <w:pStyle w:val="a3"/>
              <w:jc w:val="center"/>
              <w:rPr>
                <w:rStyle w:val="8pt0pt"/>
                <w:rFonts w:eastAsiaTheme="minorHAnsi"/>
                <w:sz w:val="24"/>
                <w:szCs w:val="24"/>
              </w:rPr>
            </w:pPr>
            <w:r w:rsidRPr="00496D68">
              <w:rPr>
                <w:rStyle w:val="8pt0pt"/>
                <w:rFonts w:eastAsiaTheme="minorHAnsi"/>
                <w:sz w:val="24"/>
                <w:szCs w:val="24"/>
              </w:rPr>
              <w:t>Износ,</w:t>
            </w:r>
          </w:p>
          <w:p w:rsidR="008A3B8A" w:rsidRPr="00496D68" w:rsidRDefault="008A3B8A" w:rsidP="00481F6E">
            <w:pPr>
              <w:pStyle w:val="a3"/>
              <w:jc w:val="center"/>
              <w:rPr>
                <w:rFonts w:ascii="Times New Roman" w:hAnsi="Times New Roman" w:cs="Times New Roman"/>
                <w:b/>
                <w:sz w:val="24"/>
                <w:szCs w:val="24"/>
              </w:rPr>
            </w:pPr>
            <w:r w:rsidRPr="00496D68">
              <w:rPr>
                <w:rStyle w:val="8pt0pt"/>
                <w:rFonts w:eastAsiaTheme="minorHAnsi"/>
                <w:sz w:val="24"/>
                <w:szCs w:val="24"/>
              </w:rPr>
              <w:t>%</w:t>
            </w:r>
          </w:p>
        </w:tc>
      </w:tr>
      <w:tr w:rsidR="00246C25" w:rsidTr="00246C25">
        <w:tc>
          <w:tcPr>
            <w:tcW w:w="648" w:type="dxa"/>
            <w:shd w:val="clear" w:color="auto" w:fill="auto"/>
            <w:vAlign w:val="bottom"/>
          </w:tcPr>
          <w:p w:rsidR="008A3B8A" w:rsidRPr="00246C25" w:rsidRDefault="008A3B8A" w:rsidP="00481F6E">
            <w:pPr>
              <w:pStyle w:val="a3"/>
              <w:jc w:val="center"/>
              <w:rPr>
                <w:rFonts w:ascii="Times New Roman" w:hAnsi="Times New Roman" w:cs="Times New Roman"/>
                <w:sz w:val="24"/>
                <w:szCs w:val="24"/>
              </w:rPr>
            </w:pPr>
            <w:r w:rsidRPr="00246C25">
              <w:rPr>
                <w:rStyle w:val="8pt0pt"/>
                <w:rFonts w:eastAsiaTheme="minorHAnsi"/>
                <w:b w:val="0"/>
                <w:sz w:val="24"/>
                <w:szCs w:val="24"/>
              </w:rPr>
              <w:t>1</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Style w:val="8pt0pt0"/>
                <w:rFonts w:eastAsiaTheme="minorHAnsi"/>
                <w:sz w:val="24"/>
                <w:szCs w:val="24"/>
              </w:rPr>
              <w:t>улица Лесная</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410</w:t>
            </w:r>
          </w:p>
        </w:tc>
        <w:tc>
          <w:tcPr>
            <w:tcW w:w="1301" w:type="dxa"/>
            <w:shd w:val="clear" w:color="auto" w:fill="auto"/>
            <w:vAlign w:val="center"/>
          </w:tcPr>
          <w:p w:rsidR="008A3B8A" w:rsidRPr="000C0C6E" w:rsidRDefault="00846588"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102</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2006</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45</w:t>
            </w:r>
          </w:p>
        </w:tc>
      </w:tr>
      <w:tr w:rsidR="000C0C6E" w:rsidTr="00EA3D1A">
        <w:tc>
          <w:tcPr>
            <w:tcW w:w="648" w:type="dxa"/>
            <w:shd w:val="clear" w:color="auto" w:fill="auto"/>
            <w:vAlign w:val="center"/>
          </w:tcPr>
          <w:p w:rsidR="000C0C6E" w:rsidRPr="00246C25" w:rsidRDefault="000C0C6E" w:rsidP="00481F6E">
            <w:pPr>
              <w:pStyle w:val="a3"/>
              <w:jc w:val="center"/>
              <w:rPr>
                <w:rFonts w:ascii="Times New Roman" w:hAnsi="Times New Roman" w:cs="Times New Roman"/>
                <w:sz w:val="24"/>
                <w:szCs w:val="24"/>
              </w:rPr>
            </w:pPr>
          </w:p>
        </w:tc>
        <w:tc>
          <w:tcPr>
            <w:tcW w:w="3038" w:type="dxa"/>
            <w:shd w:val="clear" w:color="auto" w:fill="auto"/>
            <w:vAlign w:val="center"/>
          </w:tcPr>
          <w:p w:rsidR="000C0C6E" w:rsidRPr="00246C25" w:rsidRDefault="000C0C6E" w:rsidP="00481F6E">
            <w:pPr>
              <w:pStyle w:val="a3"/>
              <w:rPr>
                <w:rFonts w:ascii="Times New Roman" w:hAnsi="Times New Roman" w:cs="Times New Roman"/>
                <w:sz w:val="24"/>
                <w:szCs w:val="24"/>
              </w:rPr>
            </w:pPr>
          </w:p>
        </w:tc>
        <w:tc>
          <w:tcPr>
            <w:tcW w:w="1959" w:type="dxa"/>
            <w:shd w:val="clear" w:color="auto" w:fill="auto"/>
            <w:vAlign w:val="center"/>
          </w:tcPr>
          <w:p w:rsidR="000C0C6E" w:rsidRPr="00846588" w:rsidRDefault="000C0C6E"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319</w:t>
            </w:r>
          </w:p>
        </w:tc>
        <w:tc>
          <w:tcPr>
            <w:tcW w:w="1301" w:type="dxa"/>
            <w:shd w:val="clear" w:color="auto" w:fill="auto"/>
            <w:vAlign w:val="center"/>
          </w:tcPr>
          <w:p w:rsidR="000C0C6E"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76</w:t>
            </w:r>
          </w:p>
        </w:tc>
        <w:tc>
          <w:tcPr>
            <w:tcW w:w="1800" w:type="dxa"/>
            <w:shd w:val="clear" w:color="auto" w:fill="auto"/>
          </w:tcPr>
          <w:p w:rsidR="000C0C6E" w:rsidRPr="000C0C6E" w:rsidRDefault="000C0C6E" w:rsidP="000C0C6E">
            <w:pPr>
              <w:jc w:val="center"/>
            </w:pPr>
            <w:r w:rsidRPr="000C0C6E">
              <w:rPr>
                <w:rFonts w:ascii="Times New Roman" w:hAnsi="Times New Roman" w:cs="Times New Roman"/>
                <w:sz w:val="24"/>
                <w:szCs w:val="24"/>
              </w:rPr>
              <w:t>2006</w:t>
            </w:r>
          </w:p>
        </w:tc>
        <w:tc>
          <w:tcPr>
            <w:tcW w:w="1125" w:type="dxa"/>
            <w:shd w:val="clear" w:color="auto" w:fill="auto"/>
            <w:vAlign w:val="center"/>
          </w:tcPr>
          <w:p w:rsidR="000C0C6E"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45</w:t>
            </w:r>
          </w:p>
        </w:tc>
      </w:tr>
      <w:tr w:rsidR="000C0C6E" w:rsidTr="00EA3D1A">
        <w:tc>
          <w:tcPr>
            <w:tcW w:w="648" w:type="dxa"/>
            <w:shd w:val="clear" w:color="auto" w:fill="auto"/>
            <w:vAlign w:val="center"/>
          </w:tcPr>
          <w:p w:rsidR="000C0C6E" w:rsidRPr="00246C25" w:rsidRDefault="000C0C6E" w:rsidP="00481F6E">
            <w:pPr>
              <w:pStyle w:val="a3"/>
              <w:jc w:val="center"/>
              <w:rPr>
                <w:rFonts w:ascii="Times New Roman" w:hAnsi="Times New Roman" w:cs="Times New Roman"/>
                <w:sz w:val="24"/>
                <w:szCs w:val="24"/>
              </w:rPr>
            </w:pPr>
          </w:p>
        </w:tc>
        <w:tc>
          <w:tcPr>
            <w:tcW w:w="3038" w:type="dxa"/>
            <w:shd w:val="clear" w:color="auto" w:fill="auto"/>
            <w:vAlign w:val="center"/>
          </w:tcPr>
          <w:p w:rsidR="000C0C6E" w:rsidRPr="00246C25" w:rsidRDefault="000C0C6E" w:rsidP="00481F6E">
            <w:pPr>
              <w:pStyle w:val="a3"/>
              <w:rPr>
                <w:rFonts w:ascii="Times New Roman" w:hAnsi="Times New Roman" w:cs="Times New Roman"/>
                <w:sz w:val="24"/>
                <w:szCs w:val="24"/>
              </w:rPr>
            </w:pPr>
          </w:p>
        </w:tc>
        <w:tc>
          <w:tcPr>
            <w:tcW w:w="1959" w:type="dxa"/>
            <w:shd w:val="clear" w:color="auto" w:fill="auto"/>
            <w:vAlign w:val="center"/>
          </w:tcPr>
          <w:p w:rsidR="000C0C6E" w:rsidRPr="00846588" w:rsidRDefault="000C0C6E"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106</w:t>
            </w:r>
          </w:p>
        </w:tc>
        <w:tc>
          <w:tcPr>
            <w:tcW w:w="1301" w:type="dxa"/>
            <w:shd w:val="clear" w:color="auto" w:fill="auto"/>
            <w:vAlign w:val="center"/>
          </w:tcPr>
          <w:p w:rsidR="000C0C6E"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57</w:t>
            </w:r>
          </w:p>
        </w:tc>
        <w:tc>
          <w:tcPr>
            <w:tcW w:w="1800" w:type="dxa"/>
            <w:shd w:val="clear" w:color="auto" w:fill="auto"/>
          </w:tcPr>
          <w:p w:rsidR="000C0C6E" w:rsidRPr="000C0C6E" w:rsidRDefault="000C0C6E" w:rsidP="000C0C6E">
            <w:pPr>
              <w:jc w:val="center"/>
            </w:pPr>
            <w:r w:rsidRPr="000C0C6E">
              <w:rPr>
                <w:rFonts w:ascii="Times New Roman" w:hAnsi="Times New Roman" w:cs="Times New Roman"/>
                <w:sz w:val="24"/>
                <w:szCs w:val="24"/>
              </w:rPr>
              <w:t>2006</w:t>
            </w:r>
          </w:p>
        </w:tc>
        <w:tc>
          <w:tcPr>
            <w:tcW w:w="1125" w:type="dxa"/>
            <w:shd w:val="clear" w:color="auto" w:fill="auto"/>
            <w:vAlign w:val="center"/>
          </w:tcPr>
          <w:p w:rsidR="000C0C6E"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45</w:t>
            </w:r>
          </w:p>
        </w:tc>
      </w:tr>
      <w:tr w:rsidR="00246C25" w:rsidTr="00246C25">
        <w:tc>
          <w:tcPr>
            <w:tcW w:w="648" w:type="dxa"/>
            <w:shd w:val="clear" w:color="auto" w:fill="auto"/>
            <w:vAlign w:val="center"/>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улица Центральная</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400</w:t>
            </w:r>
          </w:p>
        </w:tc>
        <w:tc>
          <w:tcPr>
            <w:tcW w:w="1301" w:type="dxa"/>
            <w:shd w:val="clear" w:color="auto" w:fill="auto"/>
            <w:vAlign w:val="center"/>
          </w:tcPr>
          <w:p w:rsidR="008A3B8A" w:rsidRPr="000C0C6E" w:rsidRDefault="00846588"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100</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1979</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90</w:t>
            </w:r>
          </w:p>
        </w:tc>
      </w:tr>
      <w:tr w:rsidR="00246C25" w:rsidTr="00246C25">
        <w:tc>
          <w:tcPr>
            <w:tcW w:w="648" w:type="dxa"/>
            <w:shd w:val="clear" w:color="auto" w:fill="auto"/>
            <w:vAlign w:val="center"/>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center"/>
          </w:tcPr>
          <w:p w:rsidR="008A3B8A" w:rsidRPr="00246C25" w:rsidRDefault="008A3B8A" w:rsidP="00481F6E">
            <w:pPr>
              <w:pStyle w:val="a3"/>
              <w:rPr>
                <w:rFonts w:ascii="Times New Roman" w:hAnsi="Times New Roman" w:cs="Times New Roman"/>
                <w:sz w:val="24"/>
                <w:szCs w:val="24"/>
              </w:rPr>
            </w:pP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750</w:t>
            </w:r>
          </w:p>
        </w:tc>
        <w:tc>
          <w:tcPr>
            <w:tcW w:w="1301" w:type="dxa"/>
            <w:shd w:val="clear" w:color="auto" w:fill="auto"/>
            <w:vAlign w:val="center"/>
          </w:tcPr>
          <w:p w:rsidR="008A3B8A" w:rsidRPr="000C0C6E" w:rsidRDefault="00846588"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76</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2009</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65</w:t>
            </w:r>
          </w:p>
        </w:tc>
      </w:tr>
      <w:tr w:rsidR="00246C25" w:rsidTr="00246C25">
        <w:tc>
          <w:tcPr>
            <w:tcW w:w="648" w:type="dxa"/>
            <w:shd w:val="clear" w:color="auto" w:fill="auto"/>
            <w:vAlign w:val="bottom"/>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center"/>
          </w:tcPr>
          <w:p w:rsidR="008A3B8A" w:rsidRPr="00246C25" w:rsidRDefault="008A3B8A" w:rsidP="00481F6E">
            <w:pPr>
              <w:pStyle w:val="a3"/>
              <w:rPr>
                <w:rFonts w:ascii="Times New Roman" w:hAnsi="Times New Roman" w:cs="Times New Roman"/>
                <w:sz w:val="24"/>
                <w:szCs w:val="24"/>
              </w:rPr>
            </w:pP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900</w:t>
            </w:r>
          </w:p>
        </w:tc>
        <w:tc>
          <w:tcPr>
            <w:tcW w:w="1301" w:type="dxa"/>
            <w:shd w:val="clear" w:color="auto" w:fill="auto"/>
            <w:vAlign w:val="center"/>
          </w:tcPr>
          <w:p w:rsidR="008A3B8A" w:rsidRPr="000C0C6E" w:rsidRDefault="004A0DD1" w:rsidP="00F1017F">
            <w:pPr>
              <w:pStyle w:val="a3"/>
              <w:jc w:val="center"/>
              <w:rPr>
                <w:rFonts w:ascii="Times New Roman" w:hAnsi="Times New Roman" w:cs="Times New Roman"/>
                <w:sz w:val="24"/>
                <w:szCs w:val="24"/>
              </w:rPr>
            </w:pPr>
            <w:r>
              <w:rPr>
                <w:rFonts w:ascii="Times New Roman" w:hAnsi="Times New Roman" w:cs="Times New Roman"/>
                <w:sz w:val="24"/>
                <w:szCs w:val="24"/>
              </w:rPr>
              <w:t>63</w:t>
            </w:r>
          </w:p>
        </w:tc>
        <w:tc>
          <w:tcPr>
            <w:tcW w:w="1800" w:type="dxa"/>
            <w:shd w:val="clear" w:color="auto" w:fill="auto"/>
            <w:vAlign w:val="center"/>
          </w:tcPr>
          <w:p w:rsidR="008A3B8A" w:rsidRPr="000C0C6E" w:rsidRDefault="004A0DD1" w:rsidP="00F1017F">
            <w:pPr>
              <w:pStyle w:val="a3"/>
              <w:jc w:val="center"/>
              <w:rPr>
                <w:rFonts w:ascii="Times New Roman" w:hAnsi="Times New Roman" w:cs="Times New Roman"/>
                <w:sz w:val="24"/>
                <w:szCs w:val="24"/>
              </w:rPr>
            </w:pPr>
            <w:r>
              <w:rPr>
                <w:rFonts w:ascii="Times New Roman" w:hAnsi="Times New Roman" w:cs="Times New Roman"/>
                <w:sz w:val="24"/>
                <w:szCs w:val="24"/>
              </w:rPr>
              <w:t>2019</w:t>
            </w:r>
          </w:p>
        </w:tc>
        <w:tc>
          <w:tcPr>
            <w:tcW w:w="1125" w:type="dxa"/>
            <w:shd w:val="clear" w:color="auto" w:fill="auto"/>
            <w:vAlign w:val="center"/>
          </w:tcPr>
          <w:p w:rsidR="008A3B8A" w:rsidRPr="000C0C6E" w:rsidRDefault="004A0DD1" w:rsidP="00F1017F">
            <w:pPr>
              <w:pStyle w:val="a3"/>
              <w:jc w:val="center"/>
              <w:rPr>
                <w:rFonts w:ascii="Times New Roman" w:hAnsi="Times New Roman" w:cs="Times New Roman"/>
                <w:sz w:val="24"/>
                <w:szCs w:val="24"/>
              </w:rPr>
            </w:pPr>
            <w:r>
              <w:rPr>
                <w:rFonts w:ascii="Times New Roman" w:hAnsi="Times New Roman" w:cs="Times New Roman"/>
                <w:sz w:val="24"/>
                <w:szCs w:val="24"/>
              </w:rPr>
              <w:t>20</w:t>
            </w:r>
          </w:p>
        </w:tc>
      </w:tr>
      <w:tr w:rsidR="00246C25" w:rsidTr="00246C25">
        <w:tc>
          <w:tcPr>
            <w:tcW w:w="648" w:type="dxa"/>
            <w:shd w:val="clear" w:color="auto" w:fill="auto"/>
            <w:vAlign w:val="center"/>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улица Советская</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900</w:t>
            </w:r>
          </w:p>
        </w:tc>
        <w:tc>
          <w:tcPr>
            <w:tcW w:w="1301" w:type="dxa"/>
            <w:shd w:val="clear" w:color="auto" w:fill="auto"/>
            <w:vAlign w:val="center"/>
          </w:tcPr>
          <w:p w:rsidR="008A3B8A" w:rsidRPr="000C0C6E" w:rsidRDefault="00846588"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100</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2003</w:t>
            </w:r>
          </w:p>
        </w:tc>
        <w:tc>
          <w:tcPr>
            <w:tcW w:w="1125" w:type="dxa"/>
            <w:shd w:val="clear" w:color="auto" w:fill="auto"/>
            <w:vAlign w:val="center"/>
          </w:tcPr>
          <w:p w:rsidR="008A3B8A" w:rsidRPr="000C0C6E" w:rsidRDefault="000C0C6E" w:rsidP="00496D68">
            <w:pPr>
              <w:pStyle w:val="a3"/>
              <w:jc w:val="center"/>
              <w:rPr>
                <w:rFonts w:ascii="Times New Roman" w:hAnsi="Times New Roman" w:cs="Times New Roman"/>
                <w:sz w:val="24"/>
                <w:szCs w:val="24"/>
              </w:rPr>
            </w:pPr>
            <w:r w:rsidRPr="000C0C6E">
              <w:rPr>
                <w:rFonts w:ascii="Times New Roman" w:hAnsi="Times New Roman" w:cs="Times New Roman"/>
                <w:sz w:val="24"/>
                <w:szCs w:val="24"/>
              </w:rPr>
              <w:t>50</w:t>
            </w:r>
          </w:p>
        </w:tc>
      </w:tr>
      <w:tr w:rsidR="00246C25" w:rsidTr="00246C25">
        <w:tc>
          <w:tcPr>
            <w:tcW w:w="648" w:type="dxa"/>
            <w:shd w:val="clear" w:color="auto" w:fill="auto"/>
            <w:vAlign w:val="center"/>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center"/>
          </w:tcPr>
          <w:p w:rsidR="008A3B8A" w:rsidRPr="00246C25" w:rsidRDefault="008A3B8A" w:rsidP="00481F6E">
            <w:pPr>
              <w:pStyle w:val="a3"/>
              <w:rPr>
                <w:rFonts w:ascii="Times New Roman" w:hAnsi="Times New Roman" w:cs="Times New Roman"/>
                <w:sz w:val="24"/>
                <w:szCs w:val="24"/>
              </w:rPr>
            </w:pP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400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76</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2003</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50</w:t>
            </w:r>
          </w:p>
        </w:tc>
      </w:tr>
      <w:tr w:rsidR="00246C25" w:rsidTr="00246C25">
        <w:tc>
          <w:tcPr>
            <w:tcW w:w="648" w:type="dxa"/>
            <w:shd w:val="clear" w:color="auto" w:fill="auto"/>
            <w:vAlign w:val="bottom"/>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улица Садовая</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819</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76</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60</w:t>
            </w:r>
          </w:p>
        </w:tc>
      </w:tr>
      <w:tr w:rsidR="00246C25" w:rsidTr="00246C25">
        <w:tc>
          <w:tcPr>
            <w:tcW w:w="648" w:type="dxa"/>
            <w:shd w:val="clear" w:color="auto" w:fill="auto"/>
            <w:vAlign w:val="center"/>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bottom"/>
          </w:tcPr>
          <w:p w:rsidR="008A3B8A" w:rsidRPr="00246C25" w:rsidRDefault="008A3B8A" w:rsidP="00F1017F">
            <w:pPr>
              <w:pStyle w:val="a3"/>
              <w:rPr>
                <w:rFonts w:ascii="Times New Roman" w:hAnsi="Times New Roman" w:cs="Times New Roman"/>
                <w:sz w:val="24"/>
                <w:szCs w:val="24"/>
              </w:rPr>
            </w:pP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900</w:t>
            </w:r>
          </w:p>
        </w:tc>
        <w:tc>
          <w:tcPr>
            <w:tcW w:w="1301" w:type="dxa"/>
            <w:shd w:val="clear" w:color="auto" w:fill="auto"/>
            <w:vAlign w:val="center"/>
          </w:tcPr>
          <w:p w:rsidR="008A3B8A" w:rsidRPr="000C0C6E" w:rsidRDefault="00641B9A" w:rsidP="00F1017F">
            <w:pPr>
              <w:pStyle w:val="a3"/>
              <w:jc w:val="center"/>
              <w:rPr>
                <w:rFonts w:ascii="Times New Roman" w:hAnsi="Times New Roman" w:cs="Times New Roman"/>
                <w:sz w:val="24"/>
                <w:szCs w:val="24"/>
              </w:rPr>
            </w:pPr>
            <w:r>
              <w:rPr>
                <w:rFonts w:ascii="Times New Roman" w:hAnsi="Times New Roman" w:cs="Times New Roman"/>
                <w:sz w:val="24"/>
                <w:szCs w:val="24"/>
              </w:rPr>
              <w:t>57</w:t>
            </w:r>
          </w:p>
        </w:tc>
        <w:tc>
          <w:tcPr>
            <w:tcW w:w="1800" w:type="dxa"/>
            <w:shd w:val="clear" w:color="auto" w:fill="auto"/>
            <w:vAlign w:val="center"/>
          </w:tcPr>
          <w:p w:rsidR="008A3B8A" w:rsidRPr="000C0C6E" w:rsidRDefault="00641B9A" w:rsidP="00F1017F">
            <w:pPr>
              <w:pStyle w:val="a3"/>
              <w:jc w:val="center"/>
              <w:rPr>
                <w:rFonts w:ascii="Times New Roman" w:hAnsi="Times New Roman" w:cs="Times New Roman"/>
                <w:sz w:val="24"/>
                <w:szCs w:val="24"/>
              </w:rPr>
            </w:pPr>
            <w:r>
              <w:rPr>
                <w:rFonts w:ascii="Times New Roman" w:hAnsi="Times New Roman" w:cs="Times New Roman"/>
                <w:sz w:val="24"/>
                <w:szCs w:val="24"/>
              </w:rPr>
              <w:t>2007</w:t>
            </w:r>
          </w:p>
        </w:tc>
        <w:tc>
          <w:tcPr>
            <w:tcW w:w="1125" w:type="dxa"/>
            <w:shd w:val="clear" w:color="auto" w:fill="auto"/>
            <w:vAlign w:val="center"/>
          </w:tcPr>
          <w:p w:rsidR="008A3B8A" w:rsidRPr="000C0C6E" w:rsidRDefault="00641B9A" w:rsidP="00F1017F">
            <w:pPr>
              <w:pStyle w:val="a3"/>
              <w:jc w:val="center"/>
              <w:rPr>
                <w:rFonts w:ascii="Times New Roman" w:hAnsi="Times New Roman" w:cs="Times New Roman"/>
                <w:sz w:val="24"/>
                <w:szCs w:val="24"/>
              </w:rPr>
            </w:pPr>
            <w:r>
              <w:rPr>
                <w:rFonts w:ascii="Times New Roman" w:hAnsi="Times New Roman" w:cs="Times New Roman"/>
                <w:sz w:val="24"/>
                <w:szCs w:val="24"/>
              </w:rPr>
              <w:t>60</w:t>
            </w:r>
          </w:p>
        </w:tc>
      </w:tr>
      <w:tr w:rsidR="00246C25" w:rsidTr="00246C25">
        <w:tc>
          <w:tcPr>
            <w:tcW w:w="648" w:type="dxa"/>
            <w:shd w:val="clear" w:color="auto" w:fill="auto"/>
            <w:vAlign w:val="bottom"/>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улица Комосомольская</w:t>
            </w:r>
          </w:p>
        </w:tc>
        <w:tc>
          <w:tcPr>
            <w:tcW w:w="1959" w:type="dxa"/>
            <w:shd w:val="clear" w:color="auto" w:fill="auto"/>
            <w:vAlign w:val="center"/>
          </w:tcPr>
          <w:p w:rsidR="008A3B8A" w:rsidRPr="00846588" w:rsidRDefault="003A0066" w:rsidP="00F1017F">
            <w:pPr>
              <w:pStyle w:val="a3"/>
              <w:jc w:val="center"/>
              <w:rPr>
                <w:rFonts w:ascii="Times New Roman" w:hAnsi="Times New Roman" w:cs="Times New Roman"/>
                <w:sz w:val="24"/>
                <w:szCs w:val="24"/>
              </w:rPr>
            </w:pPr>
            <w:r>
              <w:rPr>
                <w:rFonts w:ascii="Times New Roman" w:hAnsi="Times New Roman" w:cs="Times New Roman"/>
                <w:sz w:val="24"/>
                <w:szCs w:val="24"/>
              </w:rPr>
              <w:t>43</w:t>
            </w:r>
            <w:r w:rsidR="00846588" w:rsidRPr="00846588">
              <w:rPr>
                <w:rFonts w:ascii="Times New Roman" w:hAnsi="Times New Roman" w:cs="Times New Roman"/>
                <w:sz w:val="24"/>
                <w:szCs w:val="24"/>
              </w:rPr>
              <w:t>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w:t>
            </w:r>
          </w:p>
        </w:tc>
      </w:tr>
      <w:tr w:rsidR="00246C25" w:rsidTr="00246C25">
        <w:tc>
          <w:tcPr>
            <w:tcW w:w="648" w:type="dxa"/>
            <w:shd w:val="clear" w:color="auto" w:fill="auto"/>
            <w:vAlign w:val="center"/>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улица Ба</w:t>
            </w:r>
            <w:r w:rsidR="003A0066">
              <w:rPr>
                <w:rFonts w:ascii="Times New Roman" w:hAnsi="Times New Roman" w:cs="Times New Roman"/>
                <w:sz w:val="24"/>
                <w:szCs w:val="24"/>
              </w:rPr>
              <w:t>й</w:t>
            </w:r>
            <w:r>
              <w:rPr>
                <w:rFonts w:ascii="Times New Roman" w:hAnsi="Times New Roman" w:cs="Times New Roman"/>
                <w:sz w:val="24"/>
                <w:szCs w:val="24"/>
              </w:rPr>
              <w:t>султанова</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320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57</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60</w:t>
            </w:r>
          </w:p>
        </w:tc>
      </w:tr>
      <w:tr w:rsidR="00246C25" w:rsidTr="00246C25">
        <w:tc>
          <w:tcPr>
            <w:tcW w:w="648" w:type="dxa"/>
            <w:shd w:val="clear" w:color="auto" w:fill="auto"/>
            <w:vAlign w:val="center"/>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улица Молодежная</w:t>
            </w:r>
          </w:p>
        </w:tc>
        <w:tc>
          <w:tcPr>
            <w:tcW w:w="1959" w:type="dxa"/>
            <w:shd w:val="clear" w:color="auto" w:fill="auto"/>
            <w:vAlign w:val="center"/>
          </w:tcPr>
          <w:p w:rsidR="008A3B8A" w:rsidRPr="00846588" w:rsidRDefault="003A0066" w:rsidP="00F1017F">
            <w:pPr>
              <w:pStyle w:val="a3"/>
              <w:jc w:val="center"/>
              <w:rPr>
                <w:rFonts w:ascii="Times New Roman" w:hAnsi="Times New Roman" w:cs="Times New Roman"/>
                <w:sz w:val="24"/>
                <w:szCs w:val="24"/>
              </w:rPr>
            </w:pPr>
            <w:r>
              <w:rPr>
                <w:rFonts w:ascii="Times New Roman" w:hAnsi="Times New Roman" w:cs="Times New Roman"/>
                <w:sz w:val="24"/>
                <w:szCs w:val="24"/>
              </w:rPr>
              <w:t>2</w:t>
            </w:r>
            <w:r w:rsidR="00846588" w:rsidRPr="00846588">
              <w:rPr>
                <w:rFonts w:ascii="Times New Roman" w:hAnsi="Times New Roman" w:cs="Times New Roman"/>
                <w:sz w:val="24"/>
                <w:szCs w:val="24"/>
              </w:rPr>
              <w:t>50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w:t>
            </w:r>
          </w:p>
        </w:tc>
      </w:tr>
      <w:tr w:rsidR="00246C25" w:rsidTr="00246C25">
        <w:tc>
          <w:tcPr>
            <w:tcW w:w="648" w:type="dxa"/>
            <w:shd w:val="clear" w:color="auto" w:fill="auto"/>
            <w:vAlign w:val="center"/>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 xml:space="preserve">улица Новая </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320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57</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60</w:t>
            </w:r>
          </w:p>
        </w:tc>
      </w:tr>
      <w:tr w:rsidR="00246C25" w:rsidTr="00246C25">
        <w:tc>
          <w:tcPr>
            <w:tcW w:w="648" w:type="dxa"/>
            <w:shd w:val="clear" w:color="auto" w:fill="auto"/>
            <w:vAlign w:val="bottom"/>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переулок Северный</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660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57</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60</w:t>
            </w:r>
          </w:p>
        </w:tc>
      </w:tr>
      <w:tr w:rsidR="00246C25" w:rsidTr="00246C25">
        <w:tc>
          <w:tcPr>
            <w:tcW w:w="648" w:type="dxa"/>
            <w:shd w:val="clear" w:color="auto" w:fill="auto"/>
            <w:vAlign w:val="center"/>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переулок Жашуева</w:t>
            </w:r>
            <w:r w:rsidR="00B809C2">
              <w:rPr>
                <w:rFonts w:ascii="Times New Roman" w:hAnsi="Times New Roman" w:cs="Times New Roman"/>
                <w:sz w:val="24"/>
                <w:szCs w:val="24"/>
              </w:rPr>
              <w:t xml:space="preserve"> Ю.Ж.</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860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100</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2003</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50</w:t>
            </w:r>
          </w:p>
        </w:tc>
      </w:tr>
      <w:tr w:rsidR="00246C25" w:rsidTr="00246C25">
        <w:tc>
          <w:tcPr>
            <w:tcW w:w="648" w:type="dxa"/>
            <w:shd w:val="clear" w:color="auto" w:fill="auto"/>
            <w:vAlign w:val="bottom"/>
          </w:tcPr>
          <w:p w:rsidR="008A3B8A" w:rsidRPr="00246C25" w:rsidRDefault="00846588" w:rsidP="00481F6E">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3038" w:type="dxa"/>
            <w:shd w:val="clear" w:color="auto" w:fill="auto"/>
            <w:vAlign w:val="center"/>
          </w:tcPr>
          <w:p w:rsidR="008A3B8A" w:rsidRPr="00246C25" w:rsidRDefault="00846588" w:rsidP="00481F6E">
            <w:pPr>
              <w:pStyle w:val="a3"/>
              <w:rPr>
                <w:rFonts w:ascii="Times New Roman" w:hAnsi="Times New Roman" w:cs="Times New Roman"/>
                <w:sz w:val="24"/>
                <w:szCs w:val="24"/>
              </w:rPr>
            </w:pPr>
            <w:r>
              <w:rPr>
                <w:rFonts w:ascii="Times New Roman" w:hAnsi="Times New Roman" w:cs="Times New Roman"/>
                <w:sz w:val="24"/>
                <w:szCs w:val="24"/>
              </w:rPr>
              <w:t>переулок Южный</w:t>
            </w:r>
          </w:p>
        </w:tc>
        <w:tc>
          <w:tcPr>
            <w:tcW w:w="1959" w:type="dxa"/>
            <w:shd w:val="clear" w:color="auto" w:fill="auto"/>
            <w:vAlign w:val="center"/>
          </w:tcPr>
          <w:p w:rsidR="008A3B8A" w:rsidRPr="00846588" w:rsidRDefault="00846588" w:rsidP="00F1017F">
            <w:pPr>
              <w:pStyle w:val="a3"/>
              <w:jc w:val="center"/>
              <w:rPr>
                <w:rFonts w:ascii="Times New Roman" w:hAnsi="Times New Roman" w:cs="Times New Roman"/>
                <w:sz w:val="24"/>
                <w:szCs w:val="24"/>
              </w:rPr>
            </w:pPr>
            <w:r w:rsidRPr="00846588">
              <w:rPr>
                <w:rFonts w:ascii="Times New Roman" w:hAnsi="Times New Roman" w:cs="Times New Roman"/>
                <w:sz w:val="24"/>
                <w:szCs w:val="24"/>
              </w:rPr>
              <w:t>480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219</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2003</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50</w:t>
            </w:r>
          </w:p>
        </w:tc>
      </w:tr>
      <w:tr w:rsidR="00246C25" w:rsidTr="00246C25">
        <w:tc>
          <w:tcPr>
            <w:tcW w:w="648" w:type="dxa"/>
            <w:shd w:val="clear" w:color="auto" w:fill="auto"/>
            <w:vAlign w:val="center"/>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center"/>
          </w:tcPr>
          <w:p w:rsidR="008A3B8A" w:rsidRPr="00246C25" w:rsidRDefault="000C0C6E" w:rsidP="00481F6E">
            <w:pPr>
              <w:pStyle w:val="a3"/>
              <w:rPr>
                <w:rFonts w:ascii="Times New Roman" w:hAnsi="Times New Roman" w:cs="Times New Roman"/>
                <w:sz w:val="24"/>
                <w:szCs w:val="24"/>
              </w:rPr>
            </w:pPr>
            <w:r>
              <w:rPr>
                <w:rFonts w:ascii="Times New Roman" w:hAnsi="Times New Roman" w:cs="Times New Roman"/>
                <w:sz w:val="24"/>
                <w:szCs w:val="24"/>
              </w:rPr>
              <w:t>Труба между скважиной и башней</w:t>
            </w:r>
          </w:p>
        </w:tc>
        <w:tc>
          <w:tcPr>
            <w:tcW w:w="1959"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106</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102</w:t>
            </w:r>
          </w:p>
        </w:tc>
        <w:tc>
          <w:tcPr>
            <w:tcW w:w="1800" w:type="dxa"/>
            <w:shd w:val="clear" w:color="auto" w:fill="auto"/>
            <w:vAlign w:val="center"/>
          </w:tcPr>
          <w:p w:rsidR="008A3B8A" w:rsidRPr="00641B9A" w:rsidRDefault="000C0C6E" w:rsidP="00F1017F">
            <w:pPr>
              <w:pStyle w:val="a3"/>
              <w:jc w:val="center"/>
              <w:rPr>
                <w:rFonts w:ascii="Times New Roman" w:hAnsi="Times New Roman" w:cs="Times New Roman"/>
                <w:sz w:val="24"/>
                <w:szCs w:val="24"/>
              </w:rPr>
            </w:pPr>
            <w:r w:rsidRPr="00641B9A">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i/>
                <w:sz w:val="24"/>
                <w:szCs w:val="24"/>
              </w:rPr>
            </w:pPr>
            <w:r w:rsidRPr="000C0C6E">
              <w:rPr>
                <w:rFonts w:ascii="Times New Roman" w:hAnsi="Times New Roman" w:cs="Times New Roman"/>
                <w:i/>
                <w:sz w:val="24"/>
                <w:szCs w:val="24"/>
              </w:rPr>
              <w:t>60</w:t>
            </w:r>
          </w:p>
        </w:tc>
      </w:tr>
      <w:tr w:rsidR="00246C25" w:rsidTr="00246C25">
        <w:tc>
          <w:tcPr>
            <w:tcW w:w="648" w:type="dxa"/>
            <w:shd w:val="clear" w:color="auto" w:fill="auto"/>
            <w:vAlign w:val="bottom"/>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center"/>
          </w:tcPr>
          <w:p w:rsidR="008A3B8A" w:rsidRPr="00246C25" w:rsidRDefault="000C0C6E" w:rsidP="00481F6E">
            <w:pPr>
              <w:pStyle w:val="a3"/>
              <w:rPr>
                <w:rFonts w:ascii="Times New Roman" w:hAnsi="Times New Roman" w:cs="Times New Roman"/>
                <w:sz w:val="24"/>
                <w:szCs w:val="24"/>
              </w:rPr>
            </w:pPr>
            <w:r>
              <w:rPr>
                <w:rFonts w:ascii="Times New Roman" w:hAnsi="Times New Roman" w:cs="Times New Roman"/>
                <w:sz w:val="24"/>
                <w:szCs w:val="24"/>
              </w:rPr>
              <w:t>Труба от башни до переулка южное</w:t>
            </w:r>
          </w:p>
        </w:tc>
        <w:tc>
          <w:tcPr>
            <w:tcW w:w="1959"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159</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60</w:t>
            </w:r>
          </w:p>
        </w:tc>
      </w:tr>
      <w:tr w:rsidR="00246C25" w:rsidTr="00246C25">
        <w:tc>
          <w:tcPr>
            <w:tcW w:w="648" w:type="dxa"/>
            <w:shd w:val="clear" w:color="auto" w:fill="auto"/>
            <w:vAlign w:val="bottom"/>
          </w:tcPr>
          <w:p w:rsidR="008A3B8A" w:rsidRPr="00246C25" w:rsidRDefault="008A3B8A" w:rsidP="00481F6E">
            <w:pPr>
              <w:pStyle w:val="a3"/>
              <w:jc w:val="center"/>
              <w:rPr>
                <w:rFonts w:ascii="Times New Roman" w:hAnsi="Times New Roman" w:cs="Times New Roman"/>
                <w:sz w:val="24"/>
                <w:szCs w:val="24"/>
              </w:rPr>
            </w:pPr>
          </w:p>
        </w:tc>
        <w:tc>
          <w:tcPr>
            <w:tcW w:w="3038" w:type="dxa"/>
            <w:shd w:val="clear" w:color="auto" w:fill="auto"/>
            <w:vAlign w:val="center"/>
          </w:tcPr>
          <w:p w:rsidR="008A3B8A" w:rsidRPr="00246C25" w:rsidRDefault="000C0C6E" w:rsidP="00481F6E">
            <w:pPr>
              <w:pStyle w:val="a3"/>
              <w:rPr>
                <w:rFonts w:ascii="Times New Roman" w:hAnsi="Times New Roman" w:cs="Times New Roman"/>
                <w:sz w:val="24"/>
                <w:szCs w:val="24"/>
              </w:rPr>
            </w:pPr>
            <w:r>
              <w:rPr>
                <w:rFonts w:ascii="Times New Roman" w:hAnsi="Times New Roman" w:cs="Times New Roman"/>
                <w:sz w:val="24"/>
                <w:szCs w:val="24"/>
              </w:rPr>
              <w:t>Труба от башни до ул. Лесная</w:t>
            </w:r>
          </w:p>
        </w:tc>
        <w:tc>
          <w:tcPr>
            <w:tcW w:w="1959"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150</w:t>
            </w:r>
          </w:p>
        </w:tc>
        <w:tc>
          <w:tcPr>
            <w:tcW w:w="1301"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102</w:t>
            </w:r>
          </w:p>
        </w:tc>
        <w:tc>
          <w:tcPr>
            <w:tcW w:w="1800"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2007</w:t>
            </w:r>
          </w:p>
        </w:tc>
        <w:tc>
          <w:tcPr>
            <w:tcW w:w="1125" w:type="dxa"/>
            <w:shd w:val="clear" w:color="auto" w:fill="auto"/>
            <w:vAlign w:val="center"/>
          </w:tcPr>
          <w:p w:rsidR="008A3B8A" w:rsidRPr="000C0C6E" w:rsidRDefault="000C0C6E" w:rsidP="00F1017F">
            <w:pPr>
              <w:pStyle w:val="a3"/>
              <w:jc w:val="center"/>
              <w:rPr>
                <w:rFonts w:ascii="Times New Roman" w:hAnsi="Times New Roman" w:cs="Times New Roman"/>
                <w:sz w:val="24"/>
                <w:szCs w:val="24"/>
              </w:rPr>
            </w:pPr>
            <w:r w:rsidRPr="000C0C6E">
              <w:rPr>
                <w:rFonts w:ascii="Times New Roman" w:hAnsi="Times New Roman" w:cs="Times New Roman"/>
                <w:sz w:val="24"/>
                <w:szCs w:val="24"/>
              </w:rPr>
              <w:t>60</w:t>
            </w:r>
          </w:p>
        </w:tc>
      </w:tr>
      <w:tr w:rsidR="00246C25" w:rsidTr="00246C25">
        <w:tc>
          <w:tcPr>
            <w:tcW w:w="3686" w:type="dxa"/>
            <w:gridSpan w:val="2"/>
            <w:shd w:val="clear" w:color="auto" w:fill="auto"/>
          </w:tcPr>
          <w:p w:rsidR="008A3B8A" w:rsidRPr="00246C25" w:rsidRDefault="008A3B8A" w:rsidP="00F1017F">
            <w:pPr>
              <w:pStyle w:val="a3"/>
              <w:jc w:val="right"/>
              <w:rPr>
                <w:rFonts w:ascii="Times New Roman" w:hAnsi="Times New Roman" w:cs="Times New Roman"/>
                <w:b/>
                <w:sz w:val="24"/>
                <w:szCs w:val="24"/>
              </w:rPr>
            </w:pPr>
            <w:r w:rsidRPr="00246C25">
              <w:rPr>
                <w:rFonts w:ascii="Times New Roman" w:hAnsi="Times New Roman" w:cs="Times New Roman"/>
                <w:b/>
                <w:sz w:val="24"/>
                <w:szCs w:val="24"/>
              </w:rPr>
              <w:t>ИТОГО</w:t>
            </w:r>
            <w:r w:rsidR="00F1017F" w:rsidRPr="00246C25">
              <w:rPr>
                <w:rFonts w:ascii="Times New Roman" w:hAnsi="Times New Roman" w:cs="Times New Roman"/>
                <w:b/>
                <w:sz w:val="24"/>
                <w:szCs w:val="24"/>
              </w:rPr>
              <w:t>:</w:t>
            </w:r>
          </w:p>
        </w:tc>
        <w:tc>
          <w:tcPr>
            <w:tcW w:w="1959" w:type="dxa"/>
            <w:shd w:val="clear" w:color="auto" w:fill="auto"/>
          </w:tcPr>
          <w:p w:rsidR="008A3B8A" w:rsidRPr="000C0C6E" w:rsidRDefault="003A0066" w:rsidP="00F1017F">
            <w:pPr>
              <w:pStyle w:val="a3"/>
              <w:jc w:val="center"/>
              <w:rPr>
                <w:rFonts w:ascii="Times New Roman" w:hAnsi="Times New Roman" w:cs="Times New Roman"/>
                <w:b/>
                <w:sz w:val="24"/>
                <w:szCs w:val="24"/>
              </w:rPr>
            </w:pPr>
            <w:r>
              <w:rPr>
                <w:rFonts w:ascii="Times New Roman" w:hAnsi="Times New Roman" w:cs="Times New Roman"/>
                <w:b/>
                <w:sz w:val="24"/>
                <w:szCs w:val="24"/>
              </w:rPr>
              <w:t>9680</w:t>
            </w:r>
          </w:p>
        </w:tc>
        <w:tc>
          <w:tcPr>
            <w:tcW w:w="1301" w:type="dxa"/>
            <w:shd w:val="clear" w:color="auto" w:fill="auto"/>
          </w:tcPr>
          <w:p w:rsidR="008A3B8A" w:rsidRPr="000C0C6E" w:rsidRDefault="00F1017F" w:rsidP="00F1017F">
            <w:pPr>
              <w:pStyle w:val="a3"/>
              <w:jc w:val="center"/>
              <w:rPr>
                <w:rFonts w:ascii="Times New Roman" w:hAnsi="Times New Roman" w:cs="Times New Roman"/>
                <w:b/>
                <w:sz w:val="24"/>
                <w:szCs w:val="24"/>
              </w:rPr>
            </w:pPr>
            <w:r w:rsidRPr="000C0C6E">
              <w:rPr>
                <w:rFonts w:ascii="Times New Roman" w:hAnsi="Times New Roman" w:cs="Times New Roman"/>
                <w:b/>
                <w:sz w:val="24"/>
                <w:szCs w:val="24"/>
              </w:rPr>
              <w:t>-</w:t>
            </w:r>
          </w:p>
        </w:tc>
        <w:tc>
          <w:tcPr>
            <w:tcW w:w="1800" w:type="dxa"/>
            <w:shd w:val="clear" w:color="auto" w:fill="auto"/>
          </w:tcPr>
          <w:p w:rsidR="008A3B8A" w:rsidRPr="000C0C6E" w:rsidRDefault="00F1017F" w:rsidP="00F1017F">
            <w:pPr>
              <w:pStyle w:val="a3"/>
              <w:jc w:val="center"/>
              <w:rPr>
                <w:rFonts w:ascii="Times New Roman" w:hAnsi="Times New Roman" w:cs="Times New Roman"/>
                <w:b/>
                <w:sz w:val="24"/>
                <w:szCs w:val="24"/>
              </w:rPr>
            </w:pPr>
            <w:r w:rsidRPr="000C0C6E">
              <w:rPr>
                <w:rFonts w:ascii="Times New Roman" w:hAnsi="Times New Roman" w:cs="Times New Roman"/>
                <w:b/>
                <w:sz w:val="24"/>
                <w:szCs w:val="24"/>
              </w:rPr>
              <w:t>-</w:t>
            </w:r>
          </w:p>
        </w:tc>
        <w:tc>
          <w:tcPr>
            <w:tcW w:w="1125" w:type="dxa"/>
            <w:shd w:val="clear" w:color="auto" w:fill="auto"/>
          </w:tcPr>
          <w:p w:rsidR="008A3B8A" w:rsidRPr="00641B9A" w:rsidRDefault="00641B9A" w:rsidP="00F1017F">
            <w:pPr>
              <w:pStyle w:val="a3"/>
              <w:jc w:val="center"/>
              <w:rPr>
                <w:rFonts w:ascii="Times New Roman" w:hAnsi="Times New Roman" w:cs="Times New Roman"/>
                <w:b/>
                <w:sz w:val="24"/>
                <w:szCs w:val="24"/>
              </w:rPr>
            </w:pPr>
            <w:r w:rsidRPr="00641B9A">
              <w:rPr>
                <w:rFonts w:ascii="Times New Roman" w:hAnsi="Times New Roman" w:cs="Times New Roman"/>
                <w:b/>
                <w:sz w:val="24"/>
                <w:szCs w:val="24"/>
              </w:rPr>
              <w:t>55</w:t>
            </w:r>
          </w:p>
        </w:tc>
      </w:tr>
    </w:tbl>
    <w:p w:rsidR="00B846D7" w:rsidRPr="007A262D" w:rsidRDefault="00B846D7" w:rsidP="007A262D">
      <w:pPr>
        <w:pStyle w:val="a3"/>
        <w:spacing w:line="276" w:lineRule="auto"/>
        <w:jc w:val="both"/>
        <w:rPr>
          <w:rFonts w:ascii="Times New Roman" w:hAnsi="Times New Roman" w:cs="Times New Roman"/>
          <w:sz w:val="28"/>
          <w:szCs w:val="28"/>
        </w:rPr>
      </w:pPr>
    </w:p>
    <w:p w:rsidR="007A262D" w:rsidRPr="007A262D" w:rsidRDefault="007A262D" w:rsidP="007A262D">
      <w:pPr>
        <w:pStyle w:val="a3"/>
        <w:spacing w:line="276" w:lineRule="auto"/>
        <w:ind w:firstLine="708"/>
        <w:jc w:val="both"/>
        <w:rPr>
          <w:rFonts w:ascii="Times New Roman" w:hAnsi="Times New Roman" w:cs="Times New Roman"/>
          <w:sz w:val="28"/>
          <w:szCs w:val="28"/>
        </w:rPr>
      </w:pPr>
      <w:r w:rsidRPr="007A262D">
        <w:rPr>
          <w:rFonts w:ascii="Times New Roman" w:hAnsi="Times New Roman" w:cs="Times New Roman"/>
          <w:sz w:val="28"/>
          <w:szCs w:val="28"/>
        </w:rPr>
        <w:t>Снабжение абонентов холодной питьевой водой надлежащего качества осуществляется через</w:t>
      </w:r>
      <w:r w:rsidRPr="007A262D">
        <w:rPr>
          <w:rFonts w:ascii="Times New Roman" w:hAnsi="Times New Roman" w:cs="Times New Roman"/>
          <w:sz w:val="28"/>
          <w:szCs w:val="28"/>
        </w:rPr>
        <w:tab/>
        <w:t>централизованную систему</w:t>
      </w:r>
      <w:r w:rsidRPr="007A262D">
        <w:rPr>
          <w:rFonts w:ascii="Times New Roman" w:hAnsi="Times New Roman" w:cs="Times New Roman"/>
          <w:sz w:val="28"/>
          <w:szCs w:val="28"/>
        </w:rPr>
        <w:tab/>
        <w:t>сетей</w:t>
      </w:r>
      <w:r w:rsidRPr="007A262D">
        <w:rPr>
          <w:rFonts w:ascii="Times New Roman" w:hAnsi="Times New Roman" w:cs="Times New Roman"/>
          <w:sz w:val="28"/>
          <w:szCs w:val="28"/>
        </w:rPr>
        <w:tab/>
        <w:t>водопровода.</w:t>
      </w:r>
    </w:p>
    <w:p w:rsidR="00874BB3" w:rsidRDefault="007A262D" w:rsidP="00A62E65">
      <w:pPr>
        <w:pStyle w:val="a3"/>
        <w:spacing w:line="276" w:lineRule="auto"/>
        <w:ind w:firstLine="708"/>
        <w:jc w:val="both"/>
        <w:rPr>
          <w:rFonts w:ascii="Times New Roman" w:hAnsi="Times New Roman" w:cs="Times New Roman"/>
          <w:sz w:val="28"/>
          <w:szCs w:val="28"/>
        </w:rPr>
      </w:pPr>
      <w:r w:rsidRPr="007A262D">
        <w:rPr>
          <w:rFonts w:ascii="Times New Roman" w:hAnsi="Times New Roman" w:cs="Times New Roman"/>
          <w:sz w:val="28"/>
          <w:szCs w:val="28"/>
        </w:rPr>
        <w:t xml:space="preserve">Функционирование и эксплуатация водопроводных сетей систем централизованного водоснабжения осуществляется на основании </w:t>
      </w:r>
      <w:r>
        <w:rPr>
          <w:rFonts w:ascii="Times New Roman" w:hAnsi="Times New Roman" w:cs="Times New Roman"/>
          <w:sz w:val="28"/>
          <w:szCs w:val="28"/>
        </w:rPr>
        <w:t>«</w:t>
      </w:r>
      <w:r w:rsidRPr="007A262D">
        <w:rPr>
          <w:rFonts w:ascii="Times New Roman" w:hAnsi="Times New Roman" w:cs="Times New Roman"/>
          <w:sz w:val="28"/>
          <w:szCs w:val="28"/>
        </w:rPr>
        <w:t>Правил технической эксплуатации систем и сооружени</w:t>
      </w:r>
      <w:r>
        <w:rPr>
          <w:rFonts w:ascii="Times New Roman" w:hAnsi="Times New Roman" w:cs="Times New Roman"/>
          <w:sz w:val="28"/>
          <w:szCs w:val="28"/>
        </w:rPr>
        <w:t xml:space="preserve">й коммунального водоснабжения и </w:t>
      </w:r>
      <w:r w:rsidRPr="007A262D">
        <w:rPr>
          <w:rFonts w:ascii="Times New Roman" w:hAnsi="Times New Roman" w:cs="Times New Roman"/>
          <w:sz w:val="28"/>
          <w:szCs w:val="28"/>
        </w:rPr>
        <w:t>канализации</w:t>
      </w:r>
      <w:r>
        <w:rPr>
          <w:rFonts w:ascii="Times New Roman" w:hAnsi="Times New Roman" w:cs="Times New Roman"/>
          <w:sz w:val="28"/>
          <w:szCs w:val="28"/>
        </w:rPr>
        <w:t>»</w:t>
      </w:r>
      <w:r w:rsidRPr="007A262D">
        <w:rPr>
          <w:rFonts w:ascii="Times New Roman" w:hAnsi="Times New Roman" w:cs="Times New Roman"/>
          <w:sz w:val="28"/>
          <w:szCs w:val="28"/>
        </w:rPr>
        <w:t>,</w:t>
      </w:r>
      <w:r>
        <w:rPr>
          <w:rFonts w:ascii="Times New Roman" w:hAnsi="Times New Roman" w:cs="Times New Roman"/>
          <w:sz w:val="28"/>
          <w:szCs w:val="28"/>
        </w:rPr>
        <w:t xml:space="preserve"> </w:t>
      </w:r>
      <w:r w:rsidRPr="007A262D">
        <w:rPr>
          <w:rFonts w:ascii="Times New Roman" w:hAnsi="Times New Roman" w:cs="Times New Roman"/>
          <w:sz w:val="28"/>
          <w:szCs w:val="28"/>
        </w:rPr>
        <w:t>утвержденных приказом Госстроя РФ №168 от 30.12.1999</w:t>
      </w:r>
      <w:r>
        <w:rPr>
          <w:rFonts w:ascii="Times New Roman" w:hAnsi="Times New Roman" w:cs="Times New Roman"/>
          <w:sz w:val="28"/>
          <w:szCs w:val="28"/>
        </w:rPr>
        <w:t xml:space="preserve"> </w:t>
      </w:r>
      <w:r w:rsidRPr="007A262D">
        <w:rPr>
          <w:rFonts w:ascii="Times New Roman" w:hAnsi="Times New Roman" w:cs="Times New Roman"/>
          <w:sz w:val="28"/>
          <w:szCs w:val="28"/>
        </w:rPr>
        <w:t>г</w:t>
      </w:r>
      <w:r w:rsidR="00A62E65">
        <w:rPr>
          <w:rFonts w:ascii="Times New Roman" w:hAnsi="Times New Roman" w:cs="Times New Roman"/>
          <w:sz w:val="28"/>
          <w:szCs w:val="28"/>
        </w:rPr>
        <w:t>.</w:t>
      </w:r>
    </w:p>
    <w:p w:rsidR="00A62E65" w:rsidRDefault="00A62E65" w:rsidP="00A34B91">
      <w:pPr>
        <w:pStyle w:val="a3"/>
        <w:spacing w:line="276" w:lineRule="auto"/>
        <w:jc w:val="both"/>
        <w:rPr>
          <w:rFonts w:ascii="Times New Roman" w:hAnsi="Times New Roman" w:cs="Times New Roman"/>
          <w:sz w:val="28"/>
          <w:szCs w:val="28"/>
        </w:rPr>
      </w:pPr>
    </w:p>
    <w:p w:rsidR="00874BB3" w:rsidRDefault="00874BB3" w:rsidP="007A262D">
      <w:pPr>
        <w:pStyle w:val="a3"/>
        <w:spacing w:line="276" w:lineRule="auto"/>
        <w:ind w:firstLine="708"/>
        <w:jc w:val="both"/>
        <w:rPr>
          <w:rFonts w:ascii="Times New Roman" w:hAnsi="Times New Roman" w:cs="Times New Roman"/>
          <w:sz w:val="28"/>
          <w:szCs w:val="28"/>
        </w:rPr>
      </w:pPr>
    </w:p>
    <w:p w:rsidR="00B809C2" w:rsidRDefault="00B809C2" w:rsidP="007A262D">
      <w:pPr>
        <w:pStyle w:val="a3"/>
        <w:spacing w:line="276" w:lineRule="auto"/>
        <w:ind w:firstLine="708"/>
        <w:jc w:val="both"/>
        <w:rPr>
          <w:rFonts w:ascii="Times New Roman" w:hAnsi="Times New Roman" w:cs="Times New Roman"/>
          <w:sz w:val="28"/>
          <w:szCs w:val="28"/>
        </w:rPr>
      </w:pPr>
    </w:p>
    <w:p w:rsidR="00B809C2" w:rsidRDefault="00B809C2" w:rsidP="007A262D">
      <w:pPr>
        <w:pStyle w:val="a3"/>
        <w:spacing w:line="276" w:lineRule="auto"/>
        <w:ind w:firstLine="708"/>
        <w:jc w:val="both"/>
        <w:rPr>
          <w:rFonts w:ascii="Times New Roman" w:hAnsi="Times New Roman" w:cs="Times New Roman"/>
          <w:sz w:val="28"/>
          <w:szCs w:val="28"/>
        </w:rPr>
      </w:pPr>
    </w:p>
    <w:p w:rsidR="00B809C2" w:rsidRDefault="00B809C2" w:rsidP="007A262D">
      <w:pPr>
        <w:pStyle w:val="a3"/>
        <w:spacing w:line="276" w:lineRule="auto"/>
        <w:ind w:firstLine="708"/>
        <w:jc w:val="both"/>
        <w:rPr>
          <w:rFonts w:ascii="Times New Roman" w:hAnsi="Times New Roman" w:cs="Times New Roman"/>
          <w:sz w:val="28"/>
          <w:szCs w:val="28"/>
        </w:rPr>
      </w:pPr>
    </w:p>
    <w:p w:rsidR="00B809C2" w:rsidRDefault="00B809C2" w:rsidP="007A262D">
      <w:pPr>
        <w:pStyle w:val="a3"/>
        <w:spacing w:line="276" w:lineRule="auto"/>
        <w:ind w:firstLine="708"/>
        <w:jc w:val="both"/>
        <w:rPr>
          <w:rFonts w:ascii="Times New Roman" w:hAnsi="Times New Roman" w:cs="Times New Roman"/>
          <w:sz w:val="28"/>
          <w:szCs w:val="28"/>
        </w:rPr>
      </w:pPr>
    </w:p>
    <w:p w:rsidR="00B809C2" w:rsidRDefault="00B809C2" w:rsidP="007A262D">
      <w:pPr>
        <w:pStyle w:val="a3"/>
        <w:spacing w:line="276" w:lineRule="auto"/>
        <w:ind w:firstLine="708"/>
        <w:jc w:val="both"/>
        <w:rPr>
          <w:rFonts w:ascii="Times New Roman" w:hAnsi="Times New Roman" w:cs="Times New Roman"/>
          <w:sz w:val="28"/>
          <w:szCs w:val="28"/>
        </w:rPr>
      </w:pPr>
    </w:p>
    <w:p w:rsidR="00874BB3" w:rsidRDefault="00874BB3" w:rsidP="00A34B91">
      <w:pPr>
        <w:pStyle w:val="a3"/>
        <w:spacing w:line="276" w:lineRule="auto"/>
        <w:ind w:firstLine="708"/>
        <w:jc w:val="center"/>
        <w:rPr>
          <w:rFonts w:ascii="Times New Roman" w:hAnsi="Times New Roman" w:cs="Times New Roman"/>
          <w:b/>
          <w:color w:val="1E136D"/>
          <w:sz w:val="28"/>
          <w:szCs w:val="28"/>
        </w:rPr>
      </w:pPr>
      <w:r w:rsidRPr="00874BB3">
        <w:rPr>
          <w:rFonts w:ascii="Times New Roman" w:hAnsi="Times New Roman" w:cs="Times New Roman"/>
          <w:b/>
          <w:color w:val="1E136D"/>
          <w:sz w:val="28"/>
          <w:szCs w:val="28"/>
        </w:rPr>
        <w:t xml:space="preserve">Схема распределительных водопроводных сетей на территории сельского поселения </w:t>
      </w:r>
      <w:r w:rsidR="000D47D7">
        <w:rPr>
          <w:rFonts w:ascii="Times New Roman" w:hAnsi="Times New Roman" w:cs="Times New Roman"/>
          <w:b/>
          <w:color w:val="1E136D"/>
          <w:sz w:val="28"/>
          <w:szCs w:val="28"/>
        </w:rPr>
        <w:t>Новая Балкария</w:t>
      </w:r>
    </w:p>
    <w:p w:rsidR="000D47D7" w:rsidRDefault="000D47D7" w:rsidP="00A34B91">
      <w:pPr>
        <w:pStyle w:val="a3"/>
        <w:spacing w:line="276" w:lineRule="auto"/>
        <w:ind w:firstLine="708"/>
        <w:jc w:val="center"/>
        <w:rPr>
          <w:rFonts w:ascii="Times New Roman" w:hAnsi="Times New Roman" w:cs="Times New Roman"/>
          <w:b/>
          <w:color w:val="1E136D"/>
          <w:sz w:val="28"/>
          <w:szCs w:val="28"/>
        </w:rPr>
      </w:pPr>
    </w:p>
    <w:p w:rsidR="000D47D7" w:rsidRDefault="000D47D7" w:rsidP="00A34B91">
      <w:pPr>
        <w:pStyle w:val="a3"/>
        <w:spacing w:line="276" w:lineRule="auto"/>
        <w:ind w:firstLine="708"/>
        <w:jc w:val="center"/>
        <w:rPr>
          <w:rFonts w:ascii="Times New Roman" w:hAnsi="Times New Roman" w:cs="Times New Roman"/>
          <w:b/>
          <w:color w:val="1E136D"/>
          <w:sz w:val="28"/>
          <w:szCs w:val="28"/>
        </w:rPr>
      </w:pPr>
    </w:p>
    <w:p w:rsidR="000D47D7" w:rsidRDefault="000D47D7" w:rsidP="00A34B91">
      <w:pPr>
        <w:pStyle w:val="a3"/>
        <w:spacing w:line="276" w:lineRule="auto"/>
        <w:ind w:firstLine="708"/>
        <w:jc w:val="center"/>
        <w:rPr>
          <w:rFonts w:ascii="Times New Roman" w:hAnsi="Times New Roman" w:cs="Times New Roman"/>
          <w:b/>
          <w:color w:val="1E136D"/>
          <w:sz w:val="28"/>
          <w:szCs w:val="28"/>
        </w:rPr>
      </w:pPr>
    </w:p>
    <w:p w:rsidR="000D47D7" w:rsidRPr="00A34B91" w:rsidRDefault="000D47D7" w:rsidP="00A34B91">
      <w:pPr>
        <w:pStyle w:val="a3"/>
        <w:spacing w:line="276" w:lineRule="auto"/>
        <w:ind w:firstLine="708"/>
        <w:jc w:val="center"/>
        <w:rPr>
          <w:rFonts w:ascii="Times New Roman" w:hAnsi="Times New Roman" w:cs="Times New Roman"/>
          <w:b/>
          <w:color w:val="1E136D"/>
          <w:sz w:val="28"/>
          <w:szCs w:val="28"/>
        </w:rPr>
      </w:pPr>
    </w:p>
    <w:p w:rsidR="00874BB3" w:rsidRPr="00874BB3" w:rsidRDefault="00A62E65" w:rsidP="00A34B91">
      <w:pPr>
        <w:ind w:right="424"/>
        <w:jc w:val="center"/>
      </w:pPr>
      <w:r w:rsidRPr="00A4416C">
        <w:rPr>
          <w:noProof/>
          <w:lang w:eastAsia="ru-RU"/>
        </w:rPr>
        <w:drawing>
          <wp:inline distT="0" distB="0" distL="0" distR="0" wp14:anchorId="502BF124" wp14:editId="40CEC15A">
            <wp:extent cx="6362700" cy="32994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6633961" cy="3440126"/>
                    </a:xfrm>
                    <a:prstGeom prst="rect">
                      <a:avLst/>
                    </a:prstGeom>
                    <a:noFill/>
                    <a:ln w="9525">
                      <a:noFill/>
                      <a:miter lim="800000"/>
                      <a:headEnd/>
                      <a:tailEnd/>
                    </a:ln>
                  </pic:spPr>
                </pic:pic>
              </a:graphicData>
            </a:graphic>
          </wp:inline>
        </w:drawing>
      </w:r>
    </w:p>
    <w:p w:rsidR="00874BB3" w:rsidRPr="00874BB3" w:rsidRDefault="00874BB3" w:rsidP="00874BB3"/>
    <w:p w:rsidR="00874BB3" w:rsidRPr="00874BB3" w:rsidRDefault="0084597F" w:rsidP="00874BB3">
      <w:r>
        <w:t xml:space="preserve"> </w:t>
      </w:r>
    </w:p>
    <w:p w:rsidR="00B70DB4" w:rsidRDefault="00B70DB4" w:rsidP="00874BB3">
      <w:pPr>
        <w:jc w:val="center"/>
        <w:sectPr w:rsidR="00B70DB4" w:rsidSect="00A34B91">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FA0849" w:rsidRDefault="00FA0849" w:rsidP="00FA0849">
      <w:pPr>
        <w:pStyle w:val="a3"/>
        <w:jc w:val="center"/>
        <w:rPr>
          <w:rFonts w:ascii="Times New Roman" w:hAnsi="Times New Roman" w:cs="Times New Roman"/>
          <w:b/>
          <w:color w:val="1E136D"/>
          <w:sz w:val="28"/>
          <w:szCs w:val="28"/>
        </w:rPr>
      </w:pPr>
      <w:r w:rsidRPr="00FA0849">
        <w:rPr>
          <w:rFonts w:ascii="Times New Roman" w:hAnsi="Times New Roman" w:cs="Times New Roman"/>
          <w:b/>
          <w:color w:val="1E136D"/>
          <w:sz w:val="28"/>
          <w:szCs w:val="28"/>
        </w:rPr>
        <w:lastRenderedPageBreak/>
        <w:t>Характеристика режима работы водопроводны</w:t>
      </w:r>
      <w:r w:rsidR="002A6E93">
        <w:rPr>
          <w:rFonts w:ascii="Times New Roman" w:hAnsi="Times New Roman" w:cs="Times New Roman"/>
          <w:b/>
          <w:color w:val="1E136D"/>
          <w:sz w:val="28"/>
          <w:szCs w:val="28"/>
        </w:rPr>
        <w:t>х сетей в годовом разрезе за 2020</w:t>
      </w:r>
      <w:r>
        <w:rPr>
          <w:rFonts w:ascii="Times New Roman" w:hAnsi="Times New Roman" w:cs="Times New Roman"/>
          <w:b/>
          <w:color w:val="1E136D"/>
          <w:sz w:val="28"/>
          <w:szCs w:val="28"/>
        </w:rPr>
        <w:t xml:space="preserve"> </w:t>
      </w:r>
      <w:r w:rsidRPr="00FA0849">
        <w:rPr>
          <w:rFonts w:ascii="Times New Roman" w:hAnsi="Times New Roman" w:cs="Times New Roman"/>
          <w:b/>
          <w:color w:val="1E136D"/>
          <w:sz w:val="28"/>
          <w:szCs w:val="28"/>
        </w:rPr>
        <w:t>г</w:t>
      </w:r>
      <w:r>
        <w:rPr>
          <w:rFonts w:ascii="Times New Roman" w:hAnsi="Times New Roman" w:cs="Times New Roman"/>
          <w:b/>
          <w:color w:val="1E136D"/>
          <w:sz w:val="28"/>
          <w:szCs w:val="28"/>
        </w:rPr>
        <w:t>.</w:t>
      </w:r>
    </w:p>
    <w:p w:rsidR="00874BB3" w:rsidRPr="00FA0849" w:rsidRDefault="00874BB3" w:rsidP="00FA0849">
      <w:pPr>
        <w:pStyle w:val="a3"/>
        <w:jc w:val="center"/>
        <w:rPr>
          <w:rFonts w:ascii="Times New Roman" w:hAnsi="Times New Roman" w:cs="Times New Roman"/>
          <w:b/>
          <w:color w:val="1E136D"/>
          <w:sz w:val="28"/>
          <w:szCs w:val="28"/>
        </w:rPr>
      </w:pPr>
    </w:p>
    <w:p w:rsidR="00FA0849" w:rsidRDefault="00FA0849" w:rsidP="00FA0849">
      <w:pPr>
        <w:pStyle w:val="a3"/>
        <w:jc w:val="center"/>
        <w:rPr>
          <w:rFonts w:ascii="Times New Roman" w:hAnsi="Times New Roman" w:cs="Times New Roman"/>
          <w:b/>
          <w:color w:val="1E136D"/>
          <w:sz w:val="28"/>
          <w:szCs w:val="28"/>
        </w:rPr>
      </w:pPr>
      <w:r w:rsidRPr="00FA0849">
        <w:rPr>
          <w:rFonts w:ascii="Times New Roman" w:hAnsi="Times New Roman" w:cs="Times New Roman"/>
          <w:b/>
          <w:color w:val="1E136D"/>
          <w:sz w:val="28"/>
          <w:szCs w:val="28"/>
        </w:rPr>
        <w:t>Диаграмма ежемесячного режима работы водопроводных сетей в годовом разрезе</w:t>
      </w:r>
    </w:p>
    <w:p w:rsidR="00A40BBA" w:rsidRPr="00FA0849" w:rsidRDefault="00A40BBA" w:rsidP="00FA0849">
      <w:pPr>
        <w:pStyle w:val="a3"/>
        <w:jc w:val="center"/>
        <w:rPr>
          <w:rFonts w:ascii="Times New Roman" w:hAnsi="Times New Roman" w:cs="Times New Roman"/>
          <w:b/>
          <w:color w:val="1E136D"/>
          <w:sz w:val="28"/>
          <w:szCs w:val="28"/>
        </w:rPr>
      </w:pPr>
    </w:p>
    <w:p w:rsidR="00ED5F78" w:rsidRDefault="00ED5F78" w:rsidP="00ED5F78">
      <w:pPr>
        <w:jc w:val="right"/>
      </w:pPr>
      <w:r>
        <w:rPr>
          <w:noProof/>
          <w:lang w:eastAsia="ru-RU"/>
        </w:rPr>
        <w:drawing>
          <wp:inline distT="0" distB="0" distL="0" distR="0">
            <wp:extent cx="8163052"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ac"/>
        <w:tblW w:w="14884" w:type="dxa"/>
        <w:tblInd w:w="108" w:type="dxa"/>
        <w:tblLook w:val="04A0" w:firstRow="1" w:lastRow="0" w:firstColumn="1" w:lastColumn="0" w:noHBand="0" w:noVBand="1"/>
      </w:tblPr>
      <w:tblGrid>
        <w:gridCol w:w="2694"/>
        <w:gridCol w:w="992"/>
        <w:gridCol w:w="992"/>
        <w:gridCol w:w="992"/>
        <w:gridCol w:w="1134"/>
        <w:gridCol w:w="993"/>
        <w:gridCol w:w="992"/>
        <w:gridCol w:w="992"/>
        <w:gridCol w:w="992"/>
        <w:gridCol w:w="992"/>
        <w:gridCol w:w="993"/>
        <w:gridCol w:w="992"/>
        <w:gridCol w:w="1134"/>
      </w:tblGrid>
      <w:tr w:rsidR="00ED5F78" w:rsidTr="00ED5F78">
        <w:tc>
          <w:tcPr>
            <w:tcW w:w="2694" w:type="dxa"/>
          </w:tcPr>
          <w:p w:rsidR="00ED5F78" w:rsidRPr="000C0C6E" w:rsidRDefault="00ED5F78" w:rsidP="00ED5F78">
            <w:pPr>
              <w:rPr>
                <w:rFonts w:ascii="Times New Roman" w:hAnsi="Times New Roman" w:cs="Times New Roman"/>
              </w:rPr>
            </w:pPr>
            <w:r w:rsidRPr="000C0C6E">
              <w:rPr>
                <w:rFonts w:ascii="Times New Roman" w:hAnsi="Times New Roman" w:cs="Times New Roman"/>
              </w:rPr>
              <w:t>Подъем воды, тыс.м3</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4,9</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5,0</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5,0</w:t>
            </w:r>
          </w:p>
        </w:tc>
        <w:tc>
          <w:tcPr>
            <w:tcW w:w="1134"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5,2</w:t>
            </w:r>
          </w:p>
        </w:tc>
        <w:tc>
          <w:tcPr>
            <w:tcW w:w="993"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5,8</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5,2</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4,8</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5,1</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4,2</w:t>
            </w:r>
          </w:p>
        </w:tc>
        <w:tc>
          <w:tcPr>
            <w:tcW w:w="993"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5,0</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5,1</w:t>
            </w:r>
          </w:p>
        </w:tc>
        <w:tc>
          <w:tcPr>
            <w:tcW w:w="1134"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5,0</w:t>
            </w:r>
          </w:p>
        </w:tc>
      </w:tr>
      <w:tr w:rsidR="00ED5F78" w:rsidTr="00ED5F78">
        <w:tc>
          <w:tcPr>
            <w:tcW w:w="2694" w:type="dxa"/>
          </w:tcPr>
          <w:p w:rsidR="00ED5F78" w:rsidRPr="000C0C6E" w:rsidRDefault="00ED5F78" w:rsidP="00ED5F78">
            <w:pPr>
              <w:rPr>
                <w:rFonts w:ascii="Times New Roman" w:hAnsi="Times New Roman" w:cs="Times New Roman"/>
              </w:rPr>
            </w:pPr>
            <w:r w:rsidRPr="000C0C6E">
              <w:rPr>
                <w:rFonts w:ascii="Times New Roman" w:hAnsi="Times New Roman" w:cs="Times New Roman"/>
              </w:rPr>
              <w:t>Реализовано воды, тыс.м3</w:t>
            </w:r>
          </w:p>
        </w:tc>
        <w:tc>
          <w:tcPr>
            <w:tcW w:w="992"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3,7</w:t>
            </w:r>
          </w:p>
        </w:tc>
        <w:tc>
          <w:tcPr>
            <w:tcW w:w="992"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3,7</w:t>
            </w:r>
          </w:p>
        </w:tc>
        <w:tc>
          <w:tcPr>
            <w:tcW w:w="992"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3,8</w:t>
            </w:r>
          </w:p>
        </w:tc>
        <w:tc>
          <w:tcPr>
            <w:tcW w:w="1134"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3,9</w:t>
            </w:r>
          </w:p>
        </w:tc>
        <w:tc>
          <w:tcPr>
            <w:tcW w:w="993"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4,3</w:t>
            </w:r>
          </w:p>
        </w:tc>
        <w:tc>
          <w:tcPr>
            <w:tcW w:w="992"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4,7</w:t>
            </w:r>
          </w:p>
        </w:tc>
        <w:tc>
          <w:tcPr>
            <w:tcW w:w="992" w:type="dxa"/>
          </w:tcPr>
          <w:p w:rsidR="00ED5F78" w:rsidRPr="000C0C6E" w:rsidRDefault="00111471" w:rsidP="00ED5F78">
            <w:pPr>
              <w:jc w:val="center"/>
              <w:rPr>
                <w:rFonts w:ascii="Times New Roman" w:hAnsi="Times New Roman" w:cs="Times New Roman"/>
              </w:rPr>
            </w:pPr>
            <w:r>
              <w:rPr>
                <w:rFonts w:ascii="Times New Roman" w:hAnsi="Times New Roman" w:cs="Times New Roman"/>
              </w:rPr>
              <w:t>3,6</w:t>
            </w:r>
          </w:p>
        </w:tc>
        <w:tc>
          <w:tcPr>
            <w:tcW w:w="992" w:type="dxa"/>
          </w:tcPr>
          <w:p w:rsidR="00ED5F78" w:rsidRPr="000C0C6E" w:rsidRDefault="000C0C6E" w:rsidP="00ED5F78">
            <w:pPr>
              <w:jc w:val="center"/>
              <w:rPr>
                <w:rFonts w:ascii="Times New Roman" w:hAnsi="Times New Roman" w:cs="Times New Roman"/>
              </w:rPr>
            </w:pPr>
            <w:r w:rsidRPr="000C0C6E">
              <w:rPr>
                <w:rFonts w:ascii="Times New Roman" w:hAnsi="Times New Roman" w:cs="Times New Roman"/>
              </w:rPr>
              <w:t>3,</w:t>
            </w:r>
            <w:r w:rsidR="00A62E65">
              <w:rPr>
                <w:rFonts w:ascii="Times New Roman" w:hAnsi="Times New Roman" w:cs="Times New Roman"/>
              </w:rPr>
              <w:t>9</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3,1</w:t>
            </w:r>
          </w:p>
        </w:tc>
        <w:tc>
          <w:tcPr>
            <w:tcW w:w="993"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3,7</w:t>
            </w:r>
          </w:p>
        </w:tc>
        <w:tc>
          <w:tcPr>
            <w:tcW w:w="992"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3,9</w:t>
            </w:r>
          </w:p>
        </w:tc>
        <w:tc>
          <w:tcPr>
            <w:tcW w:w="1134" w:type="dxa"/>
          </w:tcPr>
          <w:p w:rsidR="00ED5F78" w:rsidRPr="000C0C6E" w:rsidRDefault="00A62E65" w:rsidP="00ED5F78">
            <w:pPr>
              <w:jc w:val="center"/>
              <w:rPr>
                <w:rFonts w:ascii="Times New Roman" w:hAnsi="Times New Roman" w:cs="Times New Roman"/>
              </w:rPr>
            </w:pPr>
            <w:r>
              <w:rPr>
                <w:rFonts w:ascii="Times New Roman" w:hAnsi="Times New Roman" w:cs="Times New Roman"/>
              </w:rPr>
              <w:t>3,7</w:t>
            </w:r>
          </w:p>
        </w:tc>
      </w:tr>
    </w:tbl>
    <w:p w:rsidR="00FA0849" w:rsidRDefault="00FA0849" w:rsidP="00ED5F78">
      <w:pPr>
        <w:jc w:val="center"/>
      </w:pPr>
    </w:p>
    <w:p w:rsidR="0001163C" w:rsidRDefault="0001163C" w:rsidP="00ED5F78">
      <w:pPr>
        <w:jc w:val="center"/>
      </w:pPr>
    </w:p>
    <w:p w:rsidR="0001163C" w:rsidRDefault="0001163C" w:rsidP="00ED5F78">
      <w:pPr>
        <w:jc w:val="center"/>
      </w:pPr>
    </w:p>
    <w:p w:rsidR="00B70DB4" w:rsidRDefault="00B70DB4" w:rsidP="00ED5F78">
      <w:pPr>
        <w:jc w:val="center"/>
        <w:sectPr w:rsidR="00B70DB4" w:rsidSect="00B70DB4">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CA484F" w:rsidRPr="00CA484F" w:rsidRDefault="00CA484F" w:rsidP="00CA484F">
      <w:pPr>
        <w:pStyle w:val="a3"/>
        <w:spacing w:line="276" w:lineRule="auto"/>
        <w:ind w:firstLine="708"/>
        <w:jc w:val="both"/>
        <w:rPr>
          <w:rFonts w:ascii="Times New Roman" w:hAnsi="Times New Roman" w:cs="Times New Roman"/>
          <w:sz w:val="28"/>
          <w:szCs w:val="28"/>
        </w:rPr>
      </w:pPr>
      <w:r w:rsidRPr="00CA484F">
        <w:rPr>
          <w:rFonts w:ascii="Times New Roman" w:hAnsi="Times New Roman" w:cs="Times New Roman"/>
          <w:sz w:val="28"/>
          <w:szCs w:val="28"/>
        </w:rPr>
        <w:lastRenderedPageBreak/>
        <w:t xml:space="preserve">В настоящее время для дальнейшего развития системы водоснабжения сельского поселения </w:t>
      </w:r>
      <w:r w:rsidR="009032D2">
        <w:rPr>
          <w:rFonts w:ascii="Times New Roman" w:hAnsi="Times New Roman" w:cs="Times New Roman"/>
          <w:sz w:val="28"/>
          <w:szCs w:val="28"/>
        </w:rPr>
        <w:t>Новая Балкария</w:t>
      </w:r>
      <w:r w:rsidR="005A48F9" w:rsidRPr="00CA484F">
        <w:rPr>
          <w:rFonts w:ascii="Times New Roman" w:hAnsi="Times New Roman" w:cs="Times New Roman"/>
          <w:sz w:val="28"/>
          <w:szCs w:val="28"/>
        </w:rPr>
        <w:t xml:space="preserve"> </w:t>
      </w:r>
      <w:r w:rsidRPr="005A48F9">
        <w:rPr>
          <w:rFonts w:ascii="Times New Roman" w:hAnsi="Times New Roman" w:cs="Times New Roman"/>
          <w:i/>
          <w:sz w:val="28"/>
          <w:szCs w:val="28"/>
        </w:rPr>
        <w:t>(и постановки задания на техническую составляющую инвестиционной программы)</w:t>
      </w:r>
      <w:r w:rsidRPr="00CA484F">
        <w:rPr>
          <w:rFonts w:ascii="Times New Roman" w:hAnsi="Times New Roman" w:cs="Times New Roman"/>
          <w:sz w:val="28"/>
          <w:szCs w:val="28"/>
        </w:rPr>
        <w:t xml:space="preserve"> необходимо провести технический аудит всех сооружений и объектов входящих в систему водоснабжения в границах села, а также выходящих за пределы территории сельского поселения</w:t>
      </w:r>
      <w:r w:rsidR="005A48F9" w:rsidRPr="005A48F9">
        <w:rPr>
          <w:rFonts w:ascii="Times New Roman" w:hAnsi="Times New Roman" w:cs="Times New Roman"/>
          <w:sz w:val="28"/>
          <w:szCs w:val="28"/>
        </w:rPr>
        <w:t xml:space="preserve"> </w:t>
      </w:r>
      <w:r w:rsidR="009032D2">
        <w:rPr>
          <w:rFonts w:ascii="Times New Roman" w:hAnsi="Times New Roman" w:cs="Times New Roman"/>
          <w:sz w:val="28"/>
          <w:szCs w:val="28"/>
        </w:rPr>
        <w:t xml:space="preserve">Новая Балкария, </w:t>
      </w:r>
      <w:r w:rsidRPr="00CA484F">
        <w:rPr>
          <w:rFonts w:ascii="Times New Roman" w:hAnsi="Times New Roman" w:cs="Times New Roman"/>
          <w:sz w:val="28"/>
          <w:szCs w:val="28"/>
        </w:rPr>
        <w:t>но связанные с системой технологическими процессами от начала (подъем воды из подземных водозаборов и транспортирование водного потока по напорных и (или) самотечных коллекторов до разводящих сетей) до конечного потребителя (вводы абонентов на протяжении</w:t>
      </w:r>
      <w:r w:rsidR="005A48F9">
        <w:rPr>
          <w:rFonts w:ascii="Times New Roman" w:hAnsi="Times New Roman" w:cs="Times New Roman"/>
          <w:sz w:val="28"/>
          <w:szCs w:val="28"/>
        </w:rPr>
        <w:t xml:space="preserve"> </w:t>
      </w:r>
      <w:r w:rsidRPr="00CA484F">
        <w:rPr>
          <w:rFonts w:ascii="Times New Roman" w:hAnsi="Times New Roman" w:cs="Times New Roman"/>
          <w:sz w:val="28"/>
          <w:szCs w:val="28"/>
        </w:rPr>
        <w:t xml:space="preserve">всех сетей). Сплошная инвентаризация, проведение инструментального обследования и проведение оценки фактического состояния линейных объектов, сооружений, </w:t>
      </w:r>
      <w:r w:rsidR="005A48F9" w:rsidRPr="00CA484F">
        <w:rPr>
          <w:rFonts w:ascii="Times New Roman" w:hAnsi="Times New Roman" w:cs="Times New Roman"/>
          <w:sz w:val="28"/>
          <w:szCs w:val="28"/>
        </w:rPr>
        <w:t>за</w:t>
      </w:r>
      <w:r w:rsidR="005A48F9">
        <w:rPr>
          <w:rFonts w:ascii="Times New Roman" w:hAnsi="Times New Roman" w:cs="Times New Roman"/>
          <w:sz w:val="28"/>
          <w:szCs w:val="28"/>
        </w:rPr>
        <w:t>порно-регулирующей арматуры, соз</w:t>
      </w:r>
      <w:r w:rsidRPr="00CA484F">
        <w:rPr>
          <w:rFonts w:ascii="Times New Roman" w:hAnsi="Times New Roman" w:cs="Times New Roman"/>
          <w:sz w:val="28"/>
          <w:szCs w:val="28"/>
        </w:rPr>
        <w:t>даст достоверную базу для формирования показателей эксплуатационных характеристик водопроводных сетей. Установление количества точек водоразбора на линиях сетей и объема нагрузки в точках водоразбора даст достоверную картину для проведения гидравлических расчетов и дальнейшего анализа производственных мощностей и конструктивных особенностей уже действующей системы, а также скорректирует видение ее дальнейшего развития путем строительства, реконструкции и (или) модернизации по всей технологической цепочке системы.</w:t>
      </w:r>
    </w:p>
    <w:p w:rsidR="00CA484F" w:rsidRPr="00CA484F" w:rsidRDefault="00CA484F" w:rsidP="005A48F9">
      <w:pPr>
        <w:pStyle w:val="a3"/>
        <w:spacing w:line="276" w:lineRule="auto"/>
        <w:ind w:firstLine="708"/>
        <w:jc w:val="both"/>
        <w:rPr>
          <w:rFonts w:ascii="Times New Roman" w:hAnsi="Times New Roman" w:cs="Times New Roman"/>
          <w:sz w:val="28"/>
          <w:szCs w:val="28"/>
        </w:rPr>
      </w:pPr>
      <w:r w:rsidRPr="00CA484F">
        <w:rPr>
          <w:rFonts w:ascii="Times New Roman" w:hAnsi="Times New Roman" w:cs="Times New Roman"/>
          <w:sz w:val="28"/>
          <w:szCs w:val="28"/>
        </w:rPr>
        <w:t>Данные показатели взаимоувязаны между собой и без их установления говорить о реальной программе</w:t>
      </w:r>
      <w:r w:rsidR="005A48F9">
        <w:rPr>
          <w:rFonts w:ascii="Times New Roman" w:hAnsi="Times New Roman" w:cs="Times New Roman"/>
          <w:sz w:val="28"/>
          <w:szCs w:val="28"/>
        </w:rPr>
        <w:t>,</w:t>
      </w:r>
      <w:r w:rsidRPr="00CA484F">
        <w:rPr>
          <w:rFonts w:ascii="Times New Roman" w:hAnsi="Times New Roman" w:cs="Times New Roman"/>
          <w:sz w:val="28"/>
          <w:szCs w:val="28"/>
        </w:rPr>
        <w:t xml:space="preserve"> реализации развития системы водоснабжения сельского поселения </w:t>
      </w:r>
      <w:r w:rsidR="009032D2">
        <w:rPr>
          <w:rFonts w:ascii="Times New Roman" w:hAnsi="Times New Roman" w:cs="Times New Roman"/>
          <w:sz w:val="28"/>
          <w:szCs w:val="28"/>
        </w:rPr>
        <w:t>Новая Балкария,</w:t>
      </w:r>
      <w:r w:rsidR="005A48F9" w:rsidRPr="00CA484F">
        <w:rPr>
          <w:rFonts w:ascii="Times New Roman" w:hAnsi="Times New Roman" w:cs="Times New Roman"/>
          <w:sz w:val="28"/>
          <w:szCs w:val="28"/>
        </w:rPr>
        <w:t xml:space="preserve"> </w:t>
      </w:r>
      <w:r w:rsidRPr="00CA484F">
        <w:rPr>
          <w:rFonts w:ascii="Times New Roman" w:hAnsi="Times New Roman" w:cs="Times New Roman"/>
          <w:sz w:val="28"/>
          <w:szCs w:val="28"/>
        </w:rPr>
        <w:t>не будет иметь смысла для формирования инвестиционной политики в части ее развития.</w:t>
      </w:r>
    </w:p>
    <w:p w:rsidR="00D52AAB" w:rsidRDefault="00D52AAB" w:rsidP="00D52AAB">
      <w:pPr>
        <w:pStyle w:val="a3"/>
        <w:ind w:firstLine="708"/>
        <w:jc w:val="both"/>
        <w:rPr>
          <w:rFonts w:ascii="Times New Roman" w:hAnsi="Times New Roman" w:cs="Times New Roman"/>
          <w:b/>
          <w:color w:val="1E136D"/>
          <w:sz w:val="28"/>
          <w:szCs w:val="28"/>
        </w:rPr>
      </w:pPr>
    </w:p>
    <w:p w:rsidR="00D52AAB" w:rsidRPr="00D52AAB" w:rsidRDefault="00D52AAB" w:rsidP="00D52AAB">
      <w:pPr>
        <w:pStyle w:val="a3"/>
        <w:ind w:firstLine="708"/>
        <w:jc w:val="both"/>
        <w:rPr>
          <w:rFonts w:ascii="Times New Roman" w:hAnsi="Times New Roman" w:cs="Times New Roman"/>
          <w:b/>
          <w:color w:val="1E136D"/>
          <w:sz w:val="28"/>
          <w:szCs w:val="28"/>
        </w:rPr>
      </w:pPr>
      <w:r w:rsidRPr="00D52AAB">
        <w:rPr>
          <w:rFonts w:ascii="Times New Roman" w:hAnsi="Times New Roman" w:cs="Times New Roman"/>
          <w:b/>
          <w:color w:val="1E136D"/>
          <w:sz w:val="28"/>
          <w:szCs w:val="28"/>
        </w:rPr>
        <w:t>д) перечень лиц, владеющих на праве собственности или другом законном основании объектами централизованной системы водоснабжения</w:t>
      </w:r>
    </w:p>
    <w:p w:rsidR="00333A9B" w:rsidRDefault="00333A9B" w:rsidP="00333A9B">
      <w:pPr>
        <w:pStyle w:val="a3"/>
        <w:jc w:val="right"/>
        <w:rPr>
          <w:rFonts w:ascii="Times New Roman" w:hAnsi="Times New Roman" w:cs="Times New Roman"/>
          <w:b/>
          <w:i/>
          <w:color w:val="1E136D"/>
          <w:sz w:val="28"/>
          <w:szCs w:val="28"/>
        </w:rPr>
      </w:pPr>
    </w:p>
    <w:p w:rsidR="0001163C" w:rsidRPr="00333A9B" w:rsidRDefault="00333A9B" w:rsidP="00333A9B">
      <w:pPr>
        <w:pStyle w:val="a3"/>
        <w:jc w:val="right"/>
        <w:rPr>
          <w:rFonts w:ascii="Times New Roman" w:hAnsi="Times New Roman" w:cs="Times New Roman"/>
          <w:b/>
          <w:i/>
          <w:color w:val="1E136D"/>
          <w:sz w:val="28"/>
          <w:szCs w:val="28"/>
        </w:rPr>
      </w:pPr>
      <w:r w:rsidRPr="00333A9B">
        <w:rPr>
          <w:rFonts w:ascii="Times New Roman" w:hAnsi="Times New Roman" w:cs="Times New Roman"/>
          <w:b/>
          <w:i/>
          <w:color w:val="1E136D"/>
          <w:sz w:val="28"/>
          <w:szCs w:val="28"/>
        </w:rPr>
        <w:t>Таблица 1.1</w:t>
      </w:r>
      <w:r w:rsidR="0022083B">
        <w:rPr>
          <w:rFonts w:ascii="Times New Roman" w:hAnsi="Times New Roman" w:cs="Times New Roman"/>
          <w:b/>
          <w:i/>
          <w:color w:val="1E136D"/>
          <w:sz w:val="28"/>
          <w:szCs w:val="28"/>
        </w:rPr>
        <w:t>1</w:t>
      </w:r>
    </w:p>
    <w:tbl>
      <w:tblPr>
        <w:tblStyle w:val="ac"/>
        <w:tblW w:w="9923" w:type="dxa"/>
        <w:tblInd w:w="108" w:type="dxa"/>
        <w:tblLook w:val="04A0" w:firstRow="1" w:lastRow="0" w:firstColumn="1" w:lastColumn="0" w:noHBand="0" w:noVBand="1"/>
      </w:tblPr>
      <w:tblGrid>
        <w:gridCol w:w="5069"/>
        <w:gridCol w:w="4854"/>
      </w:tblGrid>
      <w:tr w:rsidR="00333A9B" w:rsidTr="00333A9B">
        <w:tc>
          <w:tcPr>
            <w:tcW w:w="5069" w:type="dxa"/>
          </w:tcPr>
          <w:p w:rsidR="00333A9B" w:rsidRPr="00333A9B" w:rsidRDefault="00333A9B" w:rsidP="00ED5F78">
            <w:pPr>
              <w:jc w:val="center"/>
              <w:rPr>
                <w:rFonts w:ascii="Times New Roman" w:hAnsi="Times New Roman" w:cs="Times New Roman"/>
                <w:sz w:val="28"/>
                <w:szCs w:val="28"/>
              </w:rPr>
            </w:pPr>
            <w:r>
              <w:rPr>
                <w:rFonts w:ascii="Times New Roman" w:hAnsi="Times New Roman" w:cs="Times New Roman"/>
                <w:sz w:val="28"/>
                <w:szCs w:val="28"/>
              </w:rPr>
              <w:t>Наименование организации</w:t>
            </w:r>
          </w:p>
        </w:tc>
        <w:tc>
          <w:tcPr>
            <w:tcW w:w="4854" w:type="dxa"/>
          </w:tcPr>
          <w:p w:rsidR="00333A9B" w:rsidRPr="00333A9B" w:rsidRDefault="00333A9B" w:rsidP="00ED5F78">
            <w:pPr>
              <w:jc w:val="center"/>
              <w:rPr>
                <w:rFonts w:ascii="Times New Roman" w:hAnsi="Times New Roman" w:cs="Times New Roman"/>
                <w:sz w:val="28"/>
                <w:szCs w:val="28"/>
              </w:rPr>
            </w:pPr>
            <w:r>
              <w:rPr>
                <w:rFonts w:ascii="Times New Roman" w:hAnsi="Times New Roman" w:cs="Times New Roman"/>
                <w:sz w:val="28"/>
                <w:szCs w:val="28"/>
              </w:rPr>
              <w:t>Юридический адрес</w:t>
            </w:r>
          </w:p>
        </w:tc>
      </w:tr>
      <w:tr w:rsidR="00333A9B" w:rsidTr="00333A9B">
        <w:tc>
          <w:tcPr>
            <w:tcW w:w="5069" w:type="dxa"/>
          </w:tcPr>
          <w:p w:rsidR="00333A9B" w:rsidRPr="009C76F6" w:rsidRDefault="009C76F6" w:rsidP="00333A9B">
            <w:pPr>
              <w:jc w:val="center"/>
              <w:rPr>
                <w:rFonts w:ascii="Times New Roman" w:hAnsi="Times New Roman" w:cs="Times New Roman"/>
                <w:sz w:val="28"/>
                <w:szCs w:val="28"/>
                <w:highlight w:val="yellow"/>
              </w:rPr>
            </w:pPr>
            <w:r w:rsidRPr="009C76F6">
              <w:rPr>
                <w:rStyle w:val="af3"/>
                <w:rFonts w:ascii="Times New Roman" w:hAnsi="Times New Roman" w:cs="Times New Roman"/>
                <w:b w:val="0"/>
                <w:color w:val="000000"/>
                <w:sz w:val="28"/>
                <w:szCs w:val="28"/>
              </w:rPr>
              <w:t xml:space="preserve">Местная администрация сельского поселения </w:t>
            </w:r>
            <w:r w:rsidR="009032D2">
              <w:rPr>
                <w:rFonts w:ascii="Times New Roman" w:hAnsi="Times New Roman" w:cs="Times New Roman"/>
                <w:sz w:val="28"/>
                <w:szCs w:val="28"/>
              </w:rPr>
              <w:t>Новая Балкария</w:t>
            </w:r>
            <w:r w:rsidRPr="009C76F6">
              <w:rPr>
                <w:rStyle w:val="af3"/>
                <w:rFonts w:ascii="Times New Roman" w:hAnsi="Times New Roman" w:cs="Times New Roman"/>
                <w:b w:val="0"/>
                <w:color w:val="000000"/>
                <w:sz w:val="28"/>
                <w:szCs w:val="28"/>
              </w:rPr>
              <w:t xml:space="preserve"> Терского муниципального района КБР</w:t>
            </w:r>
          </w:p>
        </w:tc>
        <w:tc>
          <w:tcPr>
            <w:tcW w:w="4854" w:type="dxa"/>
          </w:tcPr>
          <w:p w:rsidR="00333A9B" w:rsidRPr="009032D2" w:rsidRDefault="009032D2" w:rsidP="00333A9B">
            <w:pPr>
              <w:jc w:val="center"/>
              <w:rPr>
                <w:rFonts w:ascii="Times New Roman" w:hAnsi="Times New Roman" w:cs="Times New Roman"/>
                <w:color w:val="000000"/>
                <w:sz w:val="28"/>
                <w:szCs w:val="28"/>
                <w:shd w:val="clear" w:color="auto" w:fill="FFFFFF"/>
              </w:rPr>
            </w:pPr>
            <w:r w:rsidRPr="009032D2">
              <w:rPr>
                <w:rFonts w:ascii="Times New Roman" w:hAnsi="Times New Roman" w:cs="Times New Roman"/>
                <w:color w:val="000000"/>
                <w:sz w:val="28"/>
                <w:szCs w:val="28"/>
                <w:shd w:val="clear" w:color="auto" w:fill="FFFFFF"/>
              </w:rPr>
              <w:t>361216</w:t>
            </w:r>
            <w:r w:rsidR="000D47D7">
              <w:rPr>
                <w:rFonts w:ascii="Times New Roman" w:hAnsi="Times New Roman" w:cs="Times New Roman"/>
                <w:color w:val="000000"/>
                <w:sz w:val="28"/>
                <w:szCs w:val="28"/>
                <w:shd w:val="clear" w:color="auto" w:fill="FFFFFF"/>
              </w:rPr>
              <w:t>, </w:t>
            </w:r>
            <w:r w:rsidR="00333A9B" w:rsidRPr="009032D2">
              <w:rPr>
                <w:rFonts w:ascii="Times New Roman" w:hAnsi="Times New Roman" w:cs="Times New Roman"/>
                <w:color w:val="000000"/>
                <w:sz w:val="28"/>
                <w:szCs w:val="28"/>
                <w:shd w:val="clear" w:color="auto" w:fill="FFFFFF"/>
              </w:rPr>
              <w:t xml:space="preserve">Кабардино-Балкарская республика, Терский район, </w:t>
            </w:r>
          </w:p>
          <w:p w:rsidR="00333A9B" w:rsidRPr="009C76F6" w:rsidRDefault="00333A9B" w:rsidP="009032D2">
            <w:pPr>
              <w:jc w:val="center"/>
              <w:rPr>
                <w:rFonts w:ascii="Times New Roman" w:hAnsi="Times New Roman" w:cs="Times New Roman"/>
                <w:sz w:val="28"/>
                <w:szCs w:val="28"/>
                <w:highlight w:val="yellow"/>
              </w:rPr>
            </w:pPr>
            <w:r w:rsidRPr="009032D2">
              <w:rPr>
                <w:rFonts w:ascii="Times New Roman" w:hAnsi="Times New Roman" w:cs="Times New Roman"/>
                <w:color w:val="000000"/>
                <w:sz w:val="28"/>
                <w:szCs w:val="28"/>
                <w:shd w:val="clear" w:color="auto" w:fill="FFFFFF"/>
              </w:rPr>
              <w:t xml:space="preserve">село </w:t>
            </w:r>
            <w:r w:rsidR="009032D2" w:rsidRPr="009032D2">
              <w:rPr>
                <w:rFonts w:ascii="Times New Roman" w:hAnsi="Times New Roman" w:cs="Times New Roman"/>
                <w:sz w:val="28"/>
                <w:szCs w:val="28"/>
              </w:rPr>
              <w:t>Новая Балкария</w:t>
            </w:r>
            <w:r w:rsidR="009032D2" w:rsidRPr="009032D2">
              <w:rPr>
                <w:rFonts w:ascii="Times New Roman" w:hAnsi="Times New Roman" w:cs="Times New Roman"/>
                <w:color w:val="000000"/>
                <w:sz w:val="28"/>
                <w:szCs w:val="28"/>
                <w:shd w:val="clear" w:color="auto" w:fill="FFFFFF"/>
              </w:rPr>
              <w:t>, улица Центральная</w:t>
            </w:r>
            <w:r w:rsidRPr="009032D2">
              <w:rPr>
                <w:rFonts w:ascii="Times New Roman" w:hAnsi="Times New Roman" w:cs="Times New Roman"/>
                <w:color w:val="000000"/>
                <w:sz w:val="28"/>
                <w:szCs w:val="28"/>
                <w:shd w:val="clear" w:color="auto" w:fill="FFFFFF"/>
              </w:rPr>
              <w:t xml:space="preserve">, дом </w:t>
            </w:r>
            <w:r w:rsidR="009032D2" w:rsidRPr="009032D2">
              <w:rPr>
                <w:rFonts w:ascii="Times New Roman" w:hAnsi="Times New Roman" w:cs="Times New Roman"/>
                <w:color w:val="000000"/>
                <w:sz w:val="28"/>
                <w:szCs w:val="28"/>
                <w:shd w:val="clear" w:color="auto" w:fill="FFFFFF"/>
              </w:rPr>
              <w:t>24</w:t>
            </w:r>
          </w:p>
        </w:tc>
      </w:tr>
    </w:tbl>
    <w:p w:rsidR="00333A9B" w:rsidRDefault="00333A9B" w:rsidP="00ED5F78">
      <w:pPr>
        <w:jc w:val="center"/>
      </w:pPr>
    </w:p>
    <w:p w:rsidR="00333A9B" w:rsidRDefault="00333A9B" w:rsidP="00ED5F78">
      <w:pPr>
        <w:jc w:val="center"/>
      </w:pPr>
    </w:p>
    <w:p w:rsidR="00333A9B" w:rsidRDefault="00333A9B" w:rsidP="00ED5F78">
      <w:pPr>
        <w:jc w:val="center"/>
      </w:pPr>
    </w:p>
    <w:p w:rsidR="00333A9B" w:rsidRDefault="00333A9B" w:rsidP="00ED5F78">
      <w:pPr>
        <w:jc w:val="center"/>
      </w:pPr>
    </w:p>
    <w:p w:rsidR="008D5F18" w:rsidRDefault="008D5F18" w:rsidP="00ED5F78">
      <w:pPr>
        <w:jc w:val="center"/>
      </w:pPr>
    </w:p>
    <w:p w:rsidR="000D47D7" w:rsidRPr="00333A9B" w:rsidRDefault="000D47D7" w:rsidP="000D47D7">
      <w:pPr>
        <w:pStyle w:val="a3"/>
        <w:jc w:val="center"/>
        <w:rPr>
          <w:rFonts w:ascii="Times New Roman" w:hAnsi="Times New Roman" w:cs="Times New Roman"/>
          <w:b/>
          <w:color w:val="1E136D"/>
          <w:sz w:val="28"/>
          <w:szCs w:val="28"/>
        </w:rPr>
      </w:pPr>
      <w:r w:rsidRPr="00333A9B">
        <w:rPr>
          <w:rFonts w:ascii="Times New Roman" w:hAnsi="Times New Roman" w:cs="Times New Roman"/>
          <w:b/>
          <w:color w:val="1E136D"/>
          <w:sz w:val="28"/>
          <w:szCs w:val="28"/>
        </w:rPr>
        <w:lastRenderedPageBreak/>
        <w:t>Часть 2. Направления развития централизованных систем водоснабжения</w:t>
      </w:r>
    </w:p>
    <w:p w:rsidR="00333A9B" w:rsidRDefault="00333A9B" w:rsidP="00ED5F78">
      <w:pPr>
        <w:jc w:val="center"/>
      </w:pPr>
    </w:p>
    <w:p w:rsidR="00333A9B" w:rsidRDefault="00333A9B" w:rsidP="00333A9B">
      <w:pPr>
        <w:pStyle w:val="a3"/>
        <w:jc w:val="both"/>
        <w:rPr>
          <w:rFonts w:ascii="Times New Roman" w:hAnsi="Times New Roman" w:cs="Times New Roman"/>
          <w:b/>
          <w:color w:val="1E136D"/>
          <w:sz w:val="28"/>
          <w:szCs w:val="28"/>
        </w:rPr>
      </w:pPr>
      <w:r w:rsidRPr="00333A9B">
        <w:rPr>
          <w:rFonts w:ascii="Times New Roman" w:hAnsi="Times New Roman" w:cs="Times New Roman"/>
          <w:b/>
          <w:color w:val="1E136D"/>
          <w:sz w:val="28"/>
          <w:szCs w:val="28"/>
        </w:rPr>
        <w:tab/>
      </w:r>
    </w:p>
    <w:p w:rsidR="00333A9B" w:rsidRDefault="00333A9B" w:rsidP="00333A9B">
      <w:pPr>
        <w:pStyle w:val="a3"/>
        <w:ind w:firstLine="708"/>
        <w:jc w:val="both"/>
        <w:rPr>
          <w:rFonts w:ascii="Times New Roman" w:hAnsi="Times New Roman" w:cs="Times New Roman"/>
          <w:b/>
          <w:color w:val="1E136D"/>
          <w:sz w:val="28"/>
          <w:szCs w:val="28"/>
          <w:lang w:eastAsia="ru-RU"/>
        </w:rPr>
      </w:pPr>
      <w:r w:rsidRPr="00333A9B">
        <w:rPr>
          <w:rFonts w:ascii="Times New Roman" w:hAnsi="Times New Roman" w:cs="Times New Roman"/>
          <w:b/>
          <w:color w:val="1E136D"/>
          <w:sz w:val="28"/>
          <w:szCs w:val="28"/>
          <w:lang w:eastAsia="ru-RU"/>
        </w:rPr>
        <w:t>а) основные направления, принципы, задачи и плановые значения показателей развития централизованных систем водоснабжения</w:t>
      </w:r>
    </w:p>
    <w:p w:rsidR="00333A9B" w:rsidRDefault="00333A9B" w:rsidP="00333A9B">
      <w:pPr>
        <w:pStyle w:val="a3"/>
        <w:ind w:firstLine="708"/>
        <w:jc w:val="both"/>
        <w:rPr>
          <w:rFonts w:ascii="Times New Roman" w:hAnsi="Times New Roman" w:cs="Times New Roman"/>
          <w:b/>
          <w:color w:val="1E136D"/>
          <w:sz w:val="28"/>
          <w:szCs w:val="28"/>
          <w:lang w:eastAsia="ru-RU"/>
        </w:rPr>
      </w:pP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Обеспечение качественного хозяйственно-питьевого водоснабжения населения Терского муниципального района является приоритетной программой по причине прямой зависимости со здоровьем и продолжительностью жизни</w:t>
      </w:r>
      <w:r>
        <w:rPr>
          <w:rFonts w:ascii="Times New Roman" w:hAnsi="Times New Roman" w:cs="Times New Roman"/>
          <w:sz w:val="28"/>
          <w:szCs w:val="28"/>
        </w:rPr>
        <w:t xml:space="preserve"> </w:t>
      </w:r>
      <w:r w:rsidRPr="006E2A32">
        <w:rPr>
          <w:rFonts w:ascii="Times New Roman" w:hAnsi="Times New Roman" w:cs="Times New Roman"/>
          <w:sz w:val="28"/>
          <w:szCs w:val="28"/>
        </w:rPr>
        <w:t>населения.</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 xml:space="preserve">Водоснабжение сельского поселения </w:t>
      </w:r>
      <w:r w:rsidR="009032D2">
        <w:rPr>
          <w:rFonts w:ascii="Times New Roman" w:hAnsi="Times New Roman" w:cs="Times New Roman"/>
          <w:sz w:val="28"/>
          <w:szCs w:val="28"/>
        </w:rPr>
        <w:t>Новая Балкария</w:t>
      </w:r>
      <w:r w:rsidRPr="006E2A32">
        <w:rPr>
          <w:rFonts w:ascii="Times New Roman" w:hAnsi="Times New Roman" w:cs="Times New Roman"/>
          <w:sz w:val="28"/>
          <w:szCs w:val="28"/>
        </w:rPr>
        <w:t xml:space="preserve"> на перспективу предусматривается из подземных источников, путем замены существующих сетей и сооружений централизованного водоснабжения, строительства новых с применением современных технологий и материалов, перехода на пожаротушение через гидранты и ввода водопровода во все дома и общественные</w:t>
      </w:r>
    </w:p>
    <w:p w:rsidR="006E2A32" w:rsidRPr="006E2A32" w:rsidRDefault="006E2A32" w:rsidP="00AE3407">
      <w:pPr>
        <w:pStyle w:val="a3"/>
        <w:spacing w:line="276" w:lineRule="auto"/>
        <w:jc w:val="both"/>
        <w:rPr>
          <w:rFonts w:ascii="Times New Roman" w:hAnsi="Times New Roman" w:cs="Times New Roman"/>
          <w:sz w:val="28"/>
          <w:szCs w:val="28"/>
        </w:rPr>
      </w:pPr>
      <w:r w:rsidRPr="006E2A32">
        <w:rPr>
          <w:rFonts w:ascii="Times New Roman" w:hAnsi="Times New Roman" w:cs="Times New Roman"/>
          <w:sz w:val="28"/>
          <w:szCs w:val="28"/>
        </w:rPr>
        <w:t>здания.</w:t>
      </w:r>
      <w:r w:rsidRPr="006E2A32">
        <w:rPr>
          <w:rFonts w:ascii="Times New Roman" w:hAnsi="Times New Roman" w:cs="Times New Roman"/>
          <w:sz w:val="28"/>
          <w:szCs w:val="28"/>
        </w:rPr>
        <w:tab/>
      </w:r>
    </w:p>
    <w:p w:rsid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 xml:space="preserve">Для решения проблемы потерь и равномерной устойчивой подачи воды и регулирования гидравлического давления сети, необходимо произвести реконструкцию водопроводных сооружений и сетей с учётом их зонирования, с применением полиэтиленовых труб с гарантированным сроком службы 50 лет. </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Для регулирования гидравлического давления по зонам и стабилизации свободного напора в той или иной зоне предусматривается установка регуляторов давления и обратных клапанов.</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Наружное пожаротушение предусматривается от пожарных гидрантов, устанавливаемых на кольцевой сети. Водопровод должен быть с кольцевыми разводящими сетями с установкой на них пожарных гидрантов. Вводы водопровода необходимо осуществить во все дома жилого и общественного фонда.</w:t>
      </w:r>
    </w:p>
    <w:p w:rsidR="006E2A32" w:rsidRPr="006E2A32" w:rsidRDefault="006E2A32" w:rsidP="00AE3407">
      <w:pPr>
        <w:pStyle w:val="a3"/>
        <w:spacing w:line="276" w:lineRule="auto"/>
        <w:ind w:firstLine="708"/>
        <w:jc w:val="both"/>
        <w:rPr>
          <w:rFonts w:ascii="Times New Roman" w:hAnsi="Times New Roman" w:cs="Times New Roman"/>
          <w:sz w:val="28"/>
          <w:szCs w:val="28"/>
        </w:rPr>
      </w:pPr>
      <w:r w:rsidRPr="006E2A32">
        <w:rPr>
          <w:rFonts w:ascii="Times New Roman" w:hAnsi="Times New Roman" w:cs="Times New Roman"/>
          <w:sz w:val="28"/>
          <w:szCs w:val="28"/>
        </w:rPr>
        <w:t>Для предотвращения загрязнения подземных горизонтов необходимо предусмотреть проведение ряда мероприятий:</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AE3407">
        <w:rPr>
          <w:rFonts w:ascii="Times New Roman" w:hAnsi="Times New Roman" w:cs="Times New Roman"/>
          <w:sz w:val="28"/>
          <w:szCs w:val="28"/>
        </w:rPr>
        <w:t xml:space="preserve"> обеспечить цементацию оголовков скважин, строительство наземных</w:t>
      </w:r>
      <w:r w:rsidRPr="00AE3407">
        <w:rPr>
          <w:rFonts w:ascii="Times New Roman" w:hAnsi="Times New Roman" w:cs="Times New Roman"/>
          <w:sz w:val="28"/>
          <w:szCs w:val="28"/>
        </w:rPr>
        <w:br/>
        <w:t xml:space="preserve">павильонов над скважинами в соответствии со </w:t>
      </w:r>
      <w:r w:rsidRPr="00AE3407">
        <w:rPr>
          <w:rFonts w:ascii="Times New Roman" w:hAnsi="Times New Roman" w:cs="Times New Roman"/>
          <w:b/>
          <w:color w:val="1E136D"/>
          <w:sz w:val="28"/>
          <w:szCs w:val="28"/>
        </w:rPr>
        <w:t>СНиП 2.04.02-84</w:t>
      </w:r>
      <w:r w:rsidRPr="00AE3407">
        <w:rPr>
          <w:rFonts w:ascii="Times New Roman" w:hAnsi="Times New Roman" w:cs="Times New Roman"/>
          <w:b/>
          <w:color w:val="1E136D"/>
          <w:sz w:val="28"/>
          <w:szCs w:val="28"/>
        </w:rPr>
        <w:br/>
        <w:t>«Водоснабжение. Наружные сети и сооружения»</w:t>
      </w:r>
      <w:r w:rsidRPr="00AE3407">
        <w:rPr>
          <w:rFonts w:ascii="Times New Roman" w:hAnsi="Times New Roman" w:cs="Times New Roman"/>
          <w:sz w:val="28"/>
          <w:szCs w:val="28"/>
        </w:rPr>
        <w:t>;</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E3407">
        <w:rPr>
          <w:rFonts w:ascii="Times New Roman" w:hAnsi="Times New Roman" w:cs="Times New Roman"/>
          <w:sz w:val="28"/>
          <w:szCs w:val="28"/>
        </w:rPr>
        <w:t xml:space="preserve"> систематически вести контроль за качеством воды в водоисточниках</w:t>
      </w:r>
      <w:r>
        <w:rPr>
          <w:rFonts w:ascii="Times New Roman" w:hAnsi="Times New Roman" w:cs="Times New Roman"/>
          <w:sz w:val="28"/>
          <w:szCs w:val="28"/>
        </w:rPr>
        <w:t>;</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E3407">
        <w:rPr>
          <w:rFonts w:ascii="Times New Roman" w:hAnsi="Times New Roman" w:cs="Times New Roman"/>
          <w:sz w:val="28"/>
          <w:szCs w:val="28"/>
        </w:rPr>
        <w:t xml:space="preserve">организовать зоны строгого режима на водоисточниках в составе трёх поясов </w:t>
      </w:r>
      <w:r w:rsidRPr="00AE3407">
        <w:rPr>
          <w:rFonts w:ascii="Times New Roman" w:hAnsi="Times New Roman" w:cs="Times New Roman"/>
          <w:b/>
          <w:color w:val="1E136D"/>
          <w:sz w:val="28"/>
          <w:szCs w:val="28"/>
        </w:rPr>
        <w:t>(СНиП 2.04-84)</w:t>
      </w:r>
      <w:r>
        <w:rPr>
          <w:rFonts w:ascii="Times New Roman" w:hAnsi="Times New Roman" w:cs="Times New Roman"/>
          <w:b/>
          <w:color w:val="1E136D"/>
          <w:sz w:val="28"/>
          <w:szCs w:val="28"/>
        </w:rPr>
        <w:t>;</w:t>
      </w:r>
    </w:p>
    <w:p w:rsidR="00AE3407" w:rsidRPr="00AE3407" w:rsidRDefault="00AE3407" w:rsidP="00AE340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E3407">
        <w:rPr>
          <w:rFonts w:ascii="Times New Roman" w:hAnsi="Times New Roman" w:cs="Times New Roman"/>
          <w:sz w:val="28"/>
          <w:szCs w:val="28"/>
        </w:rPr>
        <w:t xml:space="preserve">организовать мероприятия по водоподготовке в связи с несоответствием качества воды </w:t>
      </w:r>
      <w:r w:rsidRPr="00AE3407">
        <w:rPr>
          <w:rFonts w:ascii="Times New Roman" w:hAnsi="Times New Roman" w:cs="Times New Roman"/>
          <w:b/>
          <w:color w:val="1E136D"/>
          <w:sz w:val="28"/>
          <w:szCs w:val="28"/>
        </w:rPr>
        <w:t>СанПин 2.1.4.1074-01</w:t>
      </w:r>
      <w:r>
        <w:rPr>
          <w:rFonts w:ascii="Times New Roman" w:hAnsi="Times New Roman" w:cs="Times New Roman"/>
          <w:b/>
          <w:color w:val="1E136D"/>
          <w:sz w:val="28"/>
          <w:szCs w:val="28"/>
        </w:rPr>
        <w:t>.</w:t>
      </w:r>
    </w:p>
    <w:p w:rsidR="00516F12" w:rsidRDefault="00516F12" w:rsidP="00333A9B">
      <w:pPr>
        <w:pStyle w:val="a3"/>
        <w:ind w:firstLine="708"/>
        <w:jc w:val="both"/>
        <w:rPr>
          <w:rFonts w:ascii="Times New Roman" w:hAnsi="Times New Roman" w:cs="Times New Roman"/>
          <w:b/>
          <w:color w:val="1E136D"/>
          <w:sz w:val="28"/>
          <w:szCs w:val="28"/>
          <w:lang w:eastAsia="ru-RU"/>
        </w:rPr>
      </w:pPr>
      <w:r w:rsidRPr="00516F12">
        <w:rPr>
          <w:rFonts w:ascii="Times New Roman" w:hAnsi="Times New Roman" w:cs="Times New Roman"/>
          <w:b/>
          <w:color w:val="1E136D"/>
          <w:sz w:val="28"/>
          <w:szCs w:val="28"/>
          <w:lang w:eastAsia="ru-RU"/>
        </w:rPr>
        <w:lastRenderedPageBreak/>
        <w:t>б) различные сценарии развития централизованных систем водоснабжения в зависимости от различных сценариев развития поселений</w:t>
      </w:r>
    </w:p>
    <w:p w:rsidR="00516F12" w:rsidRDefault="00516F12" w:rsidP="00333A9B">
      <w:pPr>
        <w:pStyle w:val="a3"/>
        <w:ind w:firstLine="708"/>
        <w:jc w:val="both"/>
        <w:rPr>
          <w:rFonts w:ascii="Times New Roman" w:hAnsi="Times New Roman" w:cs="Times New Roman"/>
          <w:b/>
          <w:color w:val="1E136D"/>
          <w:sz w:val="28"/>
          <w:szCs w:val="28"/>
          <w:lang w:eastAsia="ru-RU"/>
        </w:rPr>
      </w:pP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 xml:space="preserve">Поскольку значительного прироста населения на период разработки схемы водоснабжения и водоотведения (до 2024 г.) не отмечается и в связи с отсутствием сведений стратегии развитии централизованных систем водоснабжения в сельском поселении </w:t>
      </w:r>
      <w:r w:rsidR="009032D2">
        <w:rPr>
          <w:rFonts w:ascii="Times New Roman" w:hAnsi="Times New Roman" w:cs="Times New Roman"/>
          <w:sz w:val="28"/>
          <w:szCs w:val="28"/>
        </w:rPr>
        <w:t>Новая Балкария</w:t>
      </w:r>
      <w:r w:rsidRPr="00600E13">
        <w:rPr>
          <w:rFonts w:ascii="Times New Roman" w:hAnsi="Times New Roman" w:cs="Times New Roman"/>
          <w:sz w:val="28"/>
          <w:szCs w:val="28"/>
        </w:rPr>
        <w:t xml:space="preserve"> сценарий развития основывается исходя из фактической ситуации сложившейся в системе водоснабжения данного муниципального образования.</w:t>
      </w: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Для предотвращения загрязнения подземных горизонтов необходимо предусмотреть проведение ряда мероприятий:</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обеспечить цементацию оголовков скважин, строительство наземных павильонов над скважинами в соответствии со </w:t>
      </w:r>
      <w:r w:rsidR="00600E13" w:rsidRPr="00027815">
        <w:rPr>
          <w:rFonts w:ascii="Times New Roman" w:hAnsi="Times New Roman" w:cs="Times New Roman"/>
          <w:b/>
          <w:color w:val="1E136D"/>
          <w:sz w:val="28"/>
          <w:szCs w:val="28"/>
        </w:rPr>
        <w:t>СНиП 2.04.02-84 «Водоснабжение. Наружные сети и сооружения»</w:t>
      </w:r>
      <w:r w:rsidR="00600E13" w:rsidRPr="00600E13">
        <w:rPr>
          <w:rFonts w:ascii="Times New Roman" w:hAnsi="Times New Roman" w:cs="Times New Roman"/>
          <w:sz w:val="28"/>
          <w:szCs w:val="28"/>
        </w:rPr>
        <w:t>;</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организовать зоны строгого режима на источниках водоснабжения в составе трёх поясов </w:t>
      </w:r>
      <w:r w:rsidR="00600E13" w:rsidRPr="00027815">
        <w:rPr>
          <w:rFonts w:ascii="Times New Roman" w:hAnsi="Times New Roman" w:cs="Times New Roman"/>
          <w:b/>
          <w:color w:val="1E136D"/>
          <w:sz w:val="28"/>
          <w:szCs w:val="28"/>
        </w:rPr>
        <w:t>(СНиП 2.04-84).</w:t>
      </w: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В целях надежного обеспечения населения питьевой водой в достаточном предлагается выполнить следующие мероприятия:</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разработка проектно-сметной документации на реконструкцию, модернизацию существующих водопроводных сетей, сооружений и строительство новых (первая очередь);</w:t>
      </w:r>
    </w:p>
    <w:p w:rsidR="00600E13" w:rsidRPr="00600E13" w:rsidRDefault="00027815" w:rsidP="00027815">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600E13" w:rsidRPr="00600E13">
        <w:rPr>
          <w:rFonts w:ascii="Times New Roman" w:hAnsi="Times New Roman" w:cs="Times New Roman"/>
          <w:sz w:val="28"/>
          <w:szCs w:val="28"/>
        </w:rPr>
        <w:t xml:space="preserve"> строительство новых эффективных систем очистки и обеззараживания питьевой воды (УФ-облучение, озо</w:t>
      </w:r>
      <w:r>
        <w:rPr>
          <w:rFonts w:ascii="Times New Roman" w:hAnsi="Times New Roman" w:cs="Times New Roman"/>
          <w:sz w:val="28"/>
          <w:szCs w:val="28"/>
        </w:rPr>
        <w:t>нирование, сорбционная очистка).</w:t>
      </w:r>
    </w:p>
    <w:p w:rsidR="00600E13" w:rsidRPr="00600E13" w:rsidRDefault="00600E13" w:rsidP="00027815">
      <w:pPr>
        <w:pStyle w:val="a3"/>
        <w:spacing w:line="276" w:lineRule="auto"/>
        <w:ind w:firstLine="708"/>
        <w:jc w:val="both"/>
        <w:rPr>
          <w:rFonts w:ascii="Times New Roman" w:hAnsi="Times New Roman" w:cs="Times New Roman"/>
          <w:sz w:val="28"/>
          <w:szCs w:val="28"/>
        </w:rPr>
      </w:pPr>
      <w:r w:rsidRPr="00600E13">
        <w:rPr>
          <w:rFonts w:ascii="Times New Roman" w:hAnsi="Times New Roman" w:cs="Times New Roman"/>
          <w:sz w:val="28"/>
          <w:szCs w:val="28"/>
        </w:rPr>
        <w:t>В качестве системы доочистки воды рекомендуется применять систему «Лазурь», что позволит повысить степень защищенности населения от заражений,</w:t>
      </w:r>
    </w:p>
    <w:p w:rsidR="00CF73FF" w:rsidRPr="00CF73FF" w:rsidRDefault="00CF73FF" w:rsidP="00CF73FF">
      <w:pPr>
        <w:pStyle w:val="a3"/>
        <w:spacing w:line="276" w:lineRule="auto"/>
        <w:jc w:val="both"/>
        <w:rPr>
          <w:rFonts w:ascii="Times New Roman" w:hAnsi="Times New Roman" w:cs="Times New Roman"/>
          <w:sz w:val="28"/>
          <w:szCs w:val="28"/>
        </w:rPr>
      </w:pPr>
      <w:r w:rsidRPr="00CF73FF">
        <w:rPr>
          <w:rFonts w:ascii="Times New Roman" w:hAnsi="Times New Roman" w:cs="Times New Roman"/>
          <w:sz w:val="28"/>
          <w:szCs w:val="28"/>
        </w:rPr>
        <w:t>подать населению в достаточном количестве соответствующую санитарным нормам и требованиям питьевую воду, сократив тем самым инфекционные вспышки из-за бактериальных заражений и низкого качества воды.</w:t>
      </w:r>
    </w:p>
    <w:p w:rsidR="00CF73FF" w:rsidRPr="00CF73FF" w:rsidRDefault="00CF73FF" w:rsidP="00CF73FF">
      <w:pPr>
        <w:pStyle w:val="a3"/>
        <w:spacing w:line="276" w:lineRule="auto"/>
        <w:ind w:firstLine="708"/>
        <w:jc w:val="both"/>
        <w:rPr>
          <w:rFonts w:ascii="Times New Roman" w:hAnsi="Times New Roman" w:cs="Times New Roman"/>
          <w:sz w:val="28"/>
          <w:szCs w:val="28"/>
        </w:rPr>
      </w:pPr>
      <w:r w:rsidRPr="00CF73FF">
        <w:rPr>
          <w:rFonts w:ascii="Times New Roman" w:hAnsi="Times New Roman" w:cs="Times New Roman"/>
          <w:sz w:val="28"/>
          <w:szCs w:val="28"/>
        </w:rPr>
        <w:t xml:space="preserve">Бактерицидные установки серии </w:t>
      </w:r>
      <w:r>
        <w:rPr>
          <w:rFonts w:ascii="Times New Roman" w:hAnsi="Times New Roman" w:cs="Times New Roman"/>
          <w:sz w:val="28"/>
          <w:szCs w:val="28"/>
        </w:rPr>
        <w:t>«</w:t>
      </w:r>
      <w:r w:rsidRPr="00CF73FF">
        <w:rPr>
          <w:rFonts w:ascii="Times New Roman" w:hAnsi="Times New Roman" w:cs="Times New Roman"/>
          <w:sz w:val="28"/>
          <w:szCs w:val="28"/>
        </w:rPr>
        <w:t>Лазурь</w:t>
      </w:r>
      <w:r>
        <w:rPr>
          <w:rFonts w:ascii="Times New Roman" w:hAnsi="Times New Roman" w:cs="Times New Roman"/>
          <w:sz w:val="28"/>
          <w:szCs w:val="28"/>
        </w:rPr>
        <w:t>»</w:t>
      </w:r>
      <w:r w:rsidRPr="00CF73FF">
        <w:rPr>
          <w:rFonts w:ascii="Times New Roman" w:hAnsi="Times New Roman" w:cs="Times New Roman"/>
          <w:sz w:val="28"/>
          <w:szCs w:val="28"/>
        </w:rPr>
        <w:t xml:space="preserve"> представляют собой новое поколение устройств, для обеззараживания воды и стоков ультрафиолетовым излучением с применением ультразвука, созданных на базе конверсионных технологий. Их отличает практически полное уничтожение патогенных микроорганизмов и превращение токсичных органических соединений в нетоксичные нейтральные химические соединения.</w:t>
      </w:r>
    </w:p>
    <w:p w:rsidR="00CF73FF" w:rsidRPr="00CF73FF" w:rsidRDefault="00CF73FF" w:rsidP="00CF73FF">
      <w:pPr>
        <w:pStyle w:val="a3"/>
        <w:spacing w:line="276" w:lineRule="auto"/>
        <w:ind w:firstLine="708"/>
        <w:jc w:val="both"/>
        <w:rPr>
          <w:rFonts w:ascii="Times New Roman" w:hAnsi="Times New Roman" w:cs="Times New Roman"/>
          <w:sz w:val="28"/>
          <w:szCs w:val="28"/>
        </w:rPr>
      </w:pPr>
      <w:r w:rsidRPr="00CF73FF">
        <w:rPr>
          <w:rFonts w:ascii="Times New Roman" w:hAnsi="Times New Roman" w:cs="Times New Roman"/>
          <w:sz w:val="28"/>
          <w:szCs w:val="28"/>
        </w:rPr>
        <w:t xml:space="preserve">В бактерицидных установках по обеззараживанию воды и стоков применяются источники непрерывного ультрафиолетового излучения, который воздействует на водную среду через специальный материал (супрасшг) в диапазоне длин волн 180-300 нм. Одновременно вода подвергается обработке ультразвуком, что увеличивает эффективность действия установок в 100-1000 раз. </w:t>
      </w:r>
      <w:r w:rsidRPr="00CF73FF">
        <w:rPr>
          <w:rFonts w:ascii="Times New Roman" w:hAnsi="Times New Roman" w:cs="Times New Roman"/>
          <w:sz w:val="28"/>
          <w:szCs w:val="28"/>
        </w:rPr>
        <w:lastRenderedPageBreak/>
        <w:t>Это позволяет полностью (до 0) обезвредить в воде микробиологические примеси при их исходных концентрациях: бактерии - 106 ед/л, споры - 106 ед/л, вирусы (в то м числе полиомиелит) - 105 ед/л, что во много раз выше, чем у аналогичных устройств в России и за рубежом.</w:t>
      </w:r>
    </w:p>
    <w:p w:rsidR="00CF73FF" w:rsidRPr="00CF73FF" w:rsidRDefault="00CF73FF" w:rsidP="00CF73FF">
      <w:pPr>
        <w:pStyle w:val="a3"/>
        <w:spacing w:line="276" w:lineRule="auto"/>
        <w:ind w:firstLine="708"/>
        <w:jc w:val="both"/>
        <w:rPr>
          <w:rFonts w:ascii="Times New Roman" w:hAnsi="Times New Roman" w:cs="Times New Roman"/>
          <w:sz w:val="28"/>
          <w:szCs w:val="28"/>
        </w:rPr>
      </w:pPr>
      <w:r w:rsidRPr="00CF73FF">
        <w:rPr>
          <w:rFonts w:ascii="Times New Roman" w:hAnsi="Times New Roman" w:cs="Times New Roman"/>
          <w:sz w:val="28"/>
          <w:szCs w:val="28"/>
        </w:rPr>
        <w:t xml:space="preserve">Фильтры ДУ-32 применяются на трубопроводах внутренним диаметром 32мм в узлах учета для механической очистки воды от частиц: песка, ила, ржавчины, Фильтрующий материал </w:t>
      </w:r>
      <w:r>
        <w:rPr>
          <w:rFonts w:ascii="Times New Roman" w:hAnsi="Times New Roman" w:cs="Times New Roman"/>
          <w:sz w:val="28"/>
          <w:szCs w:val="28"/>
        </w:rPr>
        <w:t>-</w:t>
      </w:r>
      <w:r w:rsidRPr="00CF73FF">
        <w:rPr>
          <w:rFonts w:ascii="Times New Roman" w:hAnsi="Times New Roman" w:cs="Times New Roman"/>
          <w:sz w:val="28"/>
          <w:szCs w:val="28"/>
        </w:rPr>
        <w:t xml:space="preserve"> сетка из нержавеющих марок стати.</w:t>
      </w:r>
    </w:p>
    <w:p w:rsidR="00FA0EAB" w:rsidRDefault="00FA0EAB" w:rsidP="00CF73FF">
      <w:pPr>
        <w:pStyle w:val="a3"/>
        <w:spacing w:line="276" w:lineRule="auto"/>
        <w:ind w:firstLine="708"/>
        <w:jc w:val="both"/>
        <w:rPr>
          <w:rFonts w:ascii="Times New Roman" w:hAnsi="Times New Roman" w:cs="Times New Roman"/>
          <w:b/>
          <w:color w:val="1E136D"/>
          <w:sz w:val="28"/>
          <w:szCs w:val="28"/>
        </w:rPr>
      </w:pPr>
    </w:p>
    <w:p w:rsidR="00FA0EAB" w:rsidRDefault="00FA0EAB" w:rsidP="00FA0EAB">
      <w:pPr>
        <w:pStyle w:val="31"/>
        <w:shd w:val="clear" w:color="auto" w:fill="auto"/>
        <w:spacing w:line="220" w:lineRule="exact"/>
        <w:ind w:left="180"/>
        <w:rPr>
          <w:rStyle w:val="30pt"/>
          <w:b/>
          <w:color w:val="1E136D"/>
          <w:sz w:val="28"/>
          <w:szCs w:val="28"/>
        </w:rPr>
      </w:pPr>
      <w:r w:rsidRPr="00FA0EAB">
        <w:rPr>
          <w:rStyle w:val="30pt"/>
          <w:b/>
          <w:color w:val="1E136D"/>
          <w:sz w:val="28"/>
          <w:szCs w:val="28"/>
        </w:rPr>
        <w:t>Установка по обезз</w:t>
      </w:r>
      <w:r>
        <w:rPr>
          <w:rStyle w:val="30pt"/>
          <w:b/>
          <w:color w:val="1E136D"/>
          <w:sz w:val="28"/>
          <w:szCs w:val="28"/>
        </w:rPr>
        <w:t>араживанию питьевой воды серии «</w:t>
      </w:r>
      <w:r w:rsidRPr="00FA0EAB">
        <w:rPr>
          <w:rStyle w:val="30pt"/>
          <w:b/>
          <w:color w:val="1E136D"/>
          <w:sz w:val="28"/>
          <w:szCs w:val="28"/>
        </w:rPr>
        <w:t>Лазурь</w:t>
      </w:r>
      <w:r>
        <w:rPr>
          <w:rStyle w:val="30pt"/>
          <w:b/>
          <w:color w:val="1E136D"/>
          <w:sz w:val="28"/>
          <w:szCs w:val="28"/>
        </w:rPr>
        <w:t>»</w:t>
      </w:r>
    </w:p>
    <w:p w:rsidR="00FA0EAB" w:rsidRPr="00FA0EAB" w:rsidRDefault="00FA0EAB" w:rsidP="00FA0EAB">
      <w:pPr>
        <w:pStyle w:val="31"/>
        <w:shd w:val="clear" w:color="auto" w:fill="auto"/>
        <w:spacing w:line="220" w:lineRule="exact"/>
        <w:ind w:left="180"/>
        <w:rPr>
          <w:b/>
          <w:color w:val="1E136D"/>
          <w:sz w:val="28"/>
          <w:szCs w:val="28"/>
        </w:rPr>
      </w:pPr>
    </w:p>
    <w:p w:rsidR="00CF73FF" w:rsidRDefault="00FA0EAB" w:rsidP="00FA0EAB">
      <w:pPr>
        <w:pStyle w:val="a3"/>
        <w:spacing w:line="276" w:lineRule="auto"/>
        <w:ind w:firstLine="708"/>
        <w:jc w:val="right"/>
        <w:rPr>
          <w:rFonts w:ascii="Times New Roman" w:hAnsi="Times New Roman" w:cs="Times New Roman"/>
          <w:b/>
          <w:i/>
          <w:color w:val="1E136D"/>
          <w:sz w:val="28"/>
          <w:szCs w:val="28"/>
        </w:rPr>
      </w:pPr>
      <w:r w:rsidRPr="00FA0EAB">
        <w:rPr>
          <w:rFonts w:ascii="Times New Roman" w:hAnsi="Times New Roman" w:cs="Times New Roman"/>
          <w:b/>
          <w:i/>
          <w:color w:val="1E136D"/>
          <w:sz w:val="28"/>
          <w:szCs w:val="28"/>
        </w:rPr>
        <w:t>Рисунок 2.1</w:t>
      </w:r>
    </w:p>
    <w:p w:rsidR="002F1F61" w:rsidRDefault="002F1F61" w:rsidP="002F1F61">
      <w:pPr>
        <w:tabs>
          <w:tab w:val="left" w:pos="3686"/>
        </w:tabs>
        <w:jc w:val="center"/>
      </w:pPr>
      <w:r>
        <w:rPr>
          <w:noProof/>
          <w:lang w:eastAsia="ru-RU"/>
        </w:rPr>
        <w:drawing>
          <wp:inline distT="0" distB="0" distL="0" distR="0">
            <wp:extent cx="3839718" cy="2379773"/>
            <wp:effectExtent l="19050" t="0" r="8382" b="0"/>
            <wp:docPr id="7" name="Рисунок 1"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1"/>
                    <pic:cNvPicPr>
                      <a:picLocks noChangeAspect="1" noChangeArrowheads="1"/>
                    </pic:cNvPicPr>
                  </pic:nvPicPr>
                  <pic:blipFill>
                    <a:blip r:embed="rId25" cstate="print"/>
                    <a:srcRect/>
                    <a:stretch>
                      <a:fillRect/>
                    </a:stretch>
                  </pic:blipFill>
                  <pic:spPr bwMode="auto">
                    <a:xfrm>
                      <a:off x="0" y="0"/>
                      <a:ext cx="3841389" cy="2380809"/>
                    </a:xfrm>
                    <a:prstGeom prst="rect">
                      <a:avLst/>
                    </a:prstGeom>
                    <a:noFill/>
                    <a:ln w="9525">
                      <a:noFill/>
                      <a:miter lim="800000"/>
                      <a:headEnd/>
                      <a:tailEnd/>
                    </a:ln>
                  </pic:spPr>
                </pic:pic>
              </a:graphicData>
            </a:graphic>
          </wp:inline>
        </w:drawing>
      </w:r>
    </w:p>
    <w:p w:rsidR="002F1F61" w:rsidRDefault="002F1F61" w:rsidP="002F1F61">
      <w:pPr>
        <w:pStyle w:val="31"/>
        <w:shd w:val="clear" w:color="auto" w:fill="auto"/>
        <w:ind w:left="180"/>
      </w:pPr>
      <w:r>
        <w:tab/>
      </w:r>
    </w:p>
    <w:p w:rsidR="00B70DB4" w:rsidRDefault="00B70DB4" w:rsidP="002F1F61">
      <w:pPr>
        <w:pStyle w:val="31"/>
        <w:shd w:val="clear" w:color="auto" w:fill="auto"/>
        <w:ind w:left="180"/>
      </w:pPr>
    </w:p>
    <w:p w:rsidR="002F1F61" w:rsidRPr="002F1F61" w:rsidRDefault="002F1F61" w:rsidP="002F1F61">
      <w:pPr>
        <w:pStyle w:val="31"/>
        <w:shd w:val="clear" w:color="auto" w:fill="auto"/>
        <w:ind w:left="180"/>
        <w:rPr>
          <w:b/>
          <w:color w:val="1E136D"/>
          <w:sz w:val="28"/>
          <w:szCs w:val="28"/>
        </w:rPr>
      </w:pPr>
      <w:r w:rsidRPr="002F1F61">
        <w:rPr>
          <w:rStyle w:val="30pt"/>
          <w:b/>
          <w:color w:val="1E136D"/>
          <w:sz w:val="28"/>
          <w:szCs w:val="28"/>
        </w:rPr>
        <w:t>Технические характеристики бактерицидных ультрафиолетовых установок по обеззараживанию питьевой воды ультрафиолетовым излучением серии «Лазурь»</w:t>
      </w:r>
    </w:p>
    <w:p w:rsidR="00516F12" w:rsidRDefault="002F1F61" w:rsidP="002F1F61">
      <w:pPr>
        <w:tabs>
          <w:tab w:val="left" w:pos="5443"/>
        </w:tabs>
        <w:jc w:val="right"/>
        <w:rPr>
          <w:rFonts w:ascii="Times New Roman" w:hAnsi="Times New Roman" w:cs="Times New Roman"/>
          <w:b/>
          <w:i/>
          <w:color w:val="1E136D"/>
          <w:sz w:val="28"/>
          <w:szCs w:val="28"/>
        </w:rPr>
      </w:pPr>
      <w:r w:rsidRPr="002F1F61">
        <w:rPr>
          <w:rFonts w:ascii="Times New Roman" w:hAnsi="Times New Roman" w:cs="Times New Roman"/>
          <w:b/>
          <w:i/>
          <w:color w:val="1E136D"/>
          <w:sz w:val="28"/>
          <w:szCs w:val="28"/>
        </w:rPr>
        <w:t>Таблица 2.1</w:t>
      </w:r>
    </w:p>
    <w:tbl>
      <w:tblPr>
        <w:tblStyle w:val="ac"/>
        <w:tblW w:w="10065" w:type="dxa"/>
        <w:tblInd w:w="108" w:type="dxa"/>
        <w:tblLook w:val="04A0" w:firstRow="1" w:lastRow="0" w:firstColumn="1" w:lastColumn="0" w:noHBand="0" w:noVBand="1"/>
      </w:tblPr>
      <w:tblGrid>
        <w:gridCol w:w="1701"/>
        <w:gridCol w:w="1486"/>
        <w:gridCol w:w="906"/>
        <w:gridCol w:w="1474"/>
        <w:gridCol w:w="670"/>
        <w:gridCol w:w="851"/>
        <w:gridCol w:w="1656"/>
        <w:gridCol w:w="754"/>
        <w:gridCol w:w="567"/>
      </w:tblGrid>
      <w:tr w:rsidR="00F96A86" w:rsidTr="00F96A86">
        <w:trPr>
          <w:cantSplit/>
          <w:trHeight w:val="2035"/>
        </w:trPr>
        <w:tc>
          <w:tcPr>
            <w:tcW w:w="1701" w:type="dxa"/>
            <w:textDirection w:val="btLr"/>
            <w:vAlign w:val="center"/>
          </w:tcPr>
          <w:p w:rsidR="00F96A86" w:rsidRPr="00F96A86" w:rsidRDefault="00F96A86" w:rsidP="00F96A86">
            <w:pPr>
              <w:pStyle w:val="4"/>
              <w:shd w:val="clear" w:color="auto" w:fill="auto"/>
              <w:spacing w:after="60" w:line="160" w:lineRule="exact"/>
              <w:ind w:firstLine="0"/>
              <w:jc w:val="center"/>
              <w:rPr>
                <w:b/>
                <w:sz w:val="24"/>
                <w:szCs w:val="24"/>
              </w:rPr>
            </w:pPr>
            <w:r w:rsidRPr="00F96A86">
              <w:rPr>
                <w:rStyle w:val="8pt0pt"/>
                <w:b w:val="0"/>
                <w:sz w:val="24"/>
                <w:szCs w:val="24"/>
              </w:rPr>
              <w:t>Наименование</w:t>
            </w:r>
          </w:p>
          <w:p w:rsidR="00F96A86" w:rsidRPr="00F96A86" w:rsidRDefault="00F96A86" w:rsidP="00F96A86">
            <w:pPr>
              <w:pStyle w:val="4"/>
              <w:shd w:val="clear" w:color="auto" w:fill="auto"/>
              <w:spacing w:before="60" w:line="160" w:lineRule="exact"/>
              <w:ind w:firstLine="0"/>
              <w:jc w:val="center"/>
              <w:rPr>
                <w:b/>
                <w:sz w:val="24"/>
                <w:szCs w:val="24"/>
              </w:rPr>
            </w:pPr>
            <w:r w:rsidRPr="00F96A86">
              <w:rPr>
                <w:rStyle w:val="8pt0pt"/>
                <w:b w:val="0"/>
                <w:sz w:val="24"/>
                <w:szCs w:val="24"/>
              </w:rPr>
              <w:t>установки</w:t>
            </w:r>
          </w:p>
        </w:tc>
        <w:tc>
          <w:tcPr>
            <w:tcW w:w="1486"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Децимальный</w:t>
            </w:r>
          </w:p>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номер</w:t>
            </w:r>
          </w:p>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документации</w:t>
            </w:r>
          </w:p>
        </w:tc>
        <w:tc>
          <w:tcPr>
            <w:tcW w:w="906"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Номинальная* производительность, мЗ/час</w:t>
            </w:r>
          </w:p>
        </w:tc>
        <w:tc>
          <w:tcPr>
            <w:tcW w:w="1474"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Максимальная потребляемая мощность, Вт</w:t>
            </w:r>
          </w:p>
        </w:tc>
        <w:tc>
          <w:tcPr>
            <w:tcW w:w="670" w:type="dxa"/>
            <w:textDirection w:val="btLr"/>
            <w:vAlign w:val="center"/>
          </w:tcPr>
          <w:p w:rsidR="00F96A86" w:rsidRPr="00F96A86" w:rsidRDefault="00F96A86" w:rsidP="00F96A86">
            <w:pPr>
              <w:pStyle w:val="4"/>
              <w:shd w:val="clear" w:color="auto" w:fill="auto"/>
              <w:spacing w:before="120" w:line="235" w:lineRule="exact"/>
              <w:ind w:firstLine="0"/>
              <w:jc w:val="center"/>
              <w:rPr>
                <w:b/>
                <w:sz w:val="24"/>
                <w:szCs w:val="24"/>
              </w:rPr>
            </w:pPr>
            <w:r w:rsidRPr="00F96A86">
              <w:rPr>
                <w:rStyle w:val="8pt0pt"/>
                <w:b w:val="0"/>
                <w:sz w:val="24"/>
                <w:szCs w:val="24"/>
              </w:rPr>
              <w:t>Общая масса установки, кг</w:t>
            </w:r>
          </w:p>
        </w:tc>
        <w:tc>
          <w:tcPr>
            <w:tcW w:w="851" w:type="dxa"/>
            <w:textDirection w:val="btLr"/>
            <w:vAlign w:val="center"/>
          </w:tcPr>
          <w:p w:rsidR="00F96A86" w:rsidRPr="00F96A86" w:rsidRDefault="00F96A86" w:rsidP="00F96A86">
            <w:pPr>
              <w:pStyle w:val="4"/>
              <w:shd w:val="clear" w:color="auto" w:fill="auto"/>
              <w:spacing w:line="235" w:lineRule="exact"/>
              <w:ind w:firstLine="0"/>
              <w:jc w:val="center"/>
              <w:rPr>
                <w:b/>
                <w:sz w:val="24"/>
                <w:szCs w:val="24"/>
              </w:rPr>
            </w:pPr>
            <w:r w:rsidRPr="00F96A86">
              <w:rPr>
                <w:rStyle w:val="8pt0pt"/>
                <w:b w:val="0"/>
                <w:sz w:val="24"/>
                <w:szCs w:val="24"/>
              </w:rPr>
              <w:t xml:space="preserve">Диаметр патрубков, </w:t>
            </w:r>
            <w:r w:rsidRPr="00F96A86">
              <w:rPr>
                <w:rStyle w:val="8pt0pt"/>
                <w:b w:val="0"/>
                <w:sz w:val="24"/>
                <w:szCs w:val="24"/>
                <w:lang w:val="en-US" w:bidi="en-US"/>
              </w:rPr>
              <w:t xml:space="preserve">G </w:t>
            </w:r>
            <w:r w:rsidRPr="00F96A86">
              <w:rPr>
                <w:rStyle w:val="8pt0pt"/>
                <w:b w:val="0"/>
                <w:sz w:val="24"/>
                <w:szCs w:val="24"/>
              </w:rPr>
              <w:t>(дюйм)</w:t>
            </w:r>
          </w:p>
        </w:tc>
        <w:tc>
          <w:tcPr>
            <w:tcW w:w="1656" w:type="dxa"/>
            <w:textDirection w:val="btLr"/>
            <w:vAlign w:val="center"/>
          </w:tcPr>
          <w:p w:rsidR="00F96A86" w:rsidRDefault="00F96A86" w:rsidP="00F96A86">
            <w:pPr>
              <w:pStyle w:val="4"/>
              <w:shd w:val="clear" w:color="auto" w:fill="auto"/>
              <w:spacing w:line="230" w:lineRule="exact"/>
              <w:ind w:firstLine="0"/>
              <w:jc w:val="center"/>
              <w:rPr>
                <w:rStyle w:val="8pt0pt"/>
                <w:b w:val="0"/>
                <w:sz w:val="24"/>
                <w:szCs w:val="24"/>
              </w:rPr>
            </w:pPr>
            <w:r w:rsidRPr="00F96A86">
              <w:rPr>
                <w:rStyle w:val="8pt0pt"/>
                <w:b w:val="0"/>
                <w:sz w:val="24"/>
                <w:szCs w:val="24"/>
              </w:rPr>
              <w:t xml:space="preserve">Размеры установки, </w:t>
            </w:r>
          </w:p>
          <w:p w:rsidR="00F96A86" w:rsidRPr="00F96A86" w:rsidRDefault="00F96A86" w:rsidP="00F96A86">
            <w:pPr>
              <w:pStyle w:val="4"/>
              <w:shd w:val="clear" w:color="auto" w:fill="auto"/>
              <w:spacing w:line="230" w:lineRule="exact"/>
              <w:ind w:firstLine="0"/>
              <w:jc w:val="center"/>
              <w:rPr>
                <w:b/>
                <w:sz w:val="24"/>
                <w:szCs w:val="24"/>
              </w:rPr>
            </w:pPr>
            <w:r w:rsidRPr="00F96A86">
              <w:rPr>
                <w:rStyle w:val="8pt0pt0"/>
                <w:sz w:val="24"/>
                <w:szCs w:val="24"/>
                <w:lang w:val="en-US" w:bidi="en-US"/>
              </w:rPr>
              <w:t>DxL</w:t>
            </w:r>
            <w:r w:rsidRPr="00F96A86">
              <w:rPr>
                <w:rStyle w:val="8pt0pt0"/>
                <w:b/>
                <w:sz w:val="24"/>
                <w:szCs w:val="24"/>
                <w:lang w:bidi="en-US"/>
              </w:rPr>
              <w:t>*</w:t>
            </w:r>
            <w:r w:rsidRPr="00F96A86">
              <w:rPr>
                <w:rStyle w:val="8pt0pt0"/>
                <w:b/>
                <w:sz w:val="24"/>
                <w:szCs w:val="24"/>
                <w:lang w:val="en-US" w:bidi="en-US"/>
              </w:rPr>
              <w:t>x</w:t>
            </w:r>
            <w:r w:rsidRPr="00F96A86">
              <w:rPr>
                <w:rStyle w:val="8pt0pt0"/>
                <w:b/>
                <w:sz w:val="24"/>
                <w:szCs w:val="24"/>
                <w:lang w:bidi="en-US"/>
              </w:rPr>
              <w:t xml:space="preserve"> </w:t>
            </w:r>
            <w:r w:rsidRPr="00F96A86">
              <w:rPr>
                <w:rStyle w:val="8pt0pt"/>
                <w:b w:val="0"/>
                <w:sz w:val="24"/>
                <w:szCs w:val="24"/>
              </w:rPr>
              <w:t>Б* (мм)</w:t>
            </w:r>
          </w:p>
        </w:tc>
        <w:tc>
          <w:tcPr>
            <w:tcW w:w="754" w:type="dxa"/>
            <w:textDirection w:val="btLr"/>
            <w:vAlign w:val="center"/>
          </w:tcPr>
          <w:p w:rsidR="00F96A86" w:rsidRPr="00F96A86" w:rsidRDefault="00F96A86" w:rsidP="00F96A86">
            <w:pPr>
              <w:pStyle w:val="4"/>
              <w:shd w:val="clear" w:color="auto" w:fill="auto"/>
              <w:spacing w:after="60" w:line="160" w:lineRule="exact"/>
              <w:ind w:firstLine="0"/>
              <w:jc w:val="center"/>
              <w:rPr>
                <w:b/>
                <w:sz w:val="24"/>
                <w:szCs w:val="24"/>
              </w:rPr>
            </w:pPr>
            <w:r w:rsidRPr="00F96A86">
              <w:rPr>
                <w:rStyle w:val="8pt0pt"/>
                <w:b w:val="0"/>
                <w:sz w:val="24"/>
                <w:szCs w:val="24"/>
              </w:rPr>
              <w:t>Количество</w:t>
            </w:r>
          </w:p>
          <w:p w:rsidR="00F96A86" w:rsidRPr="00F96A86" w:rsidRDefault="00F96A86" w:rsidP="00F96A86">
            <w:pPr>
              <w:pStyle w:val="4"/>
              <w:shd w:val="clear" w:color="auto" w:fill="auto"/>
              <w:spacing w:before="60" w:line="160" w:lineRule="exact"/>
              <w:ind w:firstLine="0"/>
              <w:jc w:val="center"/>
              <w:rPr>
                <w:b/>
                <w:sz w:val="24"/>
                <w:szCs w:val="24"/>
              </w:rPr>
            </w:pPr>
            <w:r w:rsidRPr="00F96A86">
              <w:rPr>
                <w:rStyle w:val="8pt0pt"/>
                <w:b w:val="0"/>
                <w:sz w:val="24"/>
                <w:szCs w:val="24"/>
              </w:rPr>
              <w:t>кавитаторов</w:t>
            </w:r>
          </w:p>
        </w:tc>
        <w:tc>
          <w:tcPr>
            <w:tcW w:w="567" w:type="dxa"/>
            <w:textDirection w:val="btLr"/>
            <w:vAlign w:val="center"/>
          </w:tcPr>
          <w:p w:rsidR="00F96A86" w:rsidRPr="00F96A86" w:rsidRDefault="00F96A86" w:rsidP="00F96A86">
            <w:pPr>
              <w:pStyle w:val="4"/>
              <w:shd w:val="clear" w:color="auto" w:fill="auto"/>
              <w:spacing w:line="160" w:lineRule="exact"/>
              <w:ind w:firstLine="0"/>
              <w:jc w:val="center"/>
              <w:rPr>
                <w:b/>
                <w:sz w:val="24"/>
                <w:szCs w:val="24"/>
              </w:rPr>
            </w:pPr>
            <w:r w:rsidRPr="00F96A86">
              <w:rPr>
                <w:rStyle w:val="8pt0pt"/>
                <w:b w:val="0"/>
                <w:sz w:val="24"/>
                <w:szCs w:val="24"/>
              </w:rPr>
              <w:t>Количество ламп</w:t>
            </w:r>
          </w:p>
        </w:tc>
      </w:tr>
      <w:tr w:rsidR="00F96A86" w:rsidTr="00F96A86">
        <w:tc>
          <w:tcPr>
            <w:tcW w:w="1701" w:type="dxa"/>
            <w:vMerge w:val="restart"/>
          </w:tcPr>
          <w:p w:rsidR="00F96A86" w:rsidRPr="00F96A86" w:rsidRDefault="00F96A86" w:rsidP="002F1F61">
            <w:pPr>
              <w:tabs>
                <w:tab w:val="left" w:pos="5443"/>
              </w:tabs>
              <w:jc w:val="center"/>
              <w:rPr>
                <w:rFonts w:ascii="Times New Roman" w:hAnsi="Times New Roman" w:cs="Times New Roman"/>
                <w:sz w:val="24"/>
                <w:szCs w:val="24"/>
              </w:rPr>
            </w:pPr>
            <w:r w:rsidRPr="00F96A86">
              <w:rPr>
                <w:rFonts w:ascii="Times New Roman" w:hAnsi="Times New Roman" w:cs="Times New Roman"/>
                <w:sz w:val="24"/>
                <w:szCs w:val="24"/>
              </w:rPr>
              <w:t>Лазурь М-30</w:t>
            </w:r>
          </w:p>
        </w:tc>
        <w:tc>
          <w:tcPr>
            <w:tcW w:w="1486" w:type="dxa"/>
            <w:vAlign w:val="bottom"/>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w:t>
            </w:r>
            <w:r w:rsidRPr="00F96A86">
              <w:rPr>
                <w:rStyle w:val="8pt0pt0"/>
                <w:rFonts w:eastAsiaTheme="minorHAnsi"/>
                <w:sz w:val="24"/>
                <w:szCs w:val="24"/>
              </w:rPr>
              <w:t>30.70</w:t>
            </w:r>
          </w:p>
        </w:tc>
        <w:tc>
          <w:tcPr>
            <w:tcW w:w="90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30</w:t>
            </w:r>
          </w:p>
        </w:tc>
        <w:tc>
          <w:tcPr>
            <w:tcW w:w="1474" w:type="dxa"/>
            <w:vAlign w:val="bottom"/>
          </w:tcPr>
          <w:p w:rsidR="00F96A86" w:rsidRPr="00D74F44" w:rsidRDefault="00F96A86" w:rsidP="00F96A86">
            <w:pPr>
              <w:pStyle w:val="a3"/>
              <w:jc w:val="center"/>
              <w:rPr>
                <w:rFonts w:ascii="Times New Roman" w:hAnsi="Times New Roman" w:cs="Times New Roman"/>
                <w:sz w:val="24"/>
                <w:szCs w:val="24"/>
              </w:rPr>
            </w:pPr>
            <w:r w:rsidRPr="00D74F44">
              <w:rPr>
                <w:rStyle w:val="8pt0pt0"/>
                <w:rFonts w:eastAsiaTheme="minorHAnsi"/>
                <w:sz w:val="24"/>
                <w:szCs w:val="24"/>
              </w:rPr>
              <w:t xml:space="preserve">350 </w:t>
            </w:r>
            <w:r w:rsidRPr="00D74F44">
              <w:rPr>
                <w:rStyle w:val="85pt0pt"/>
                <w:rFonts w:eastAsiaTheme="minorHAnsi"/>
                <w:b w:val="0"/>
                <w:i w:val="0"/>
                <w:sz w:val="24"/>
                <w:szCs w:val="24"/>
              </w:rPr>
              <w:t>(725)*</w:t>
            </w:r>
          </w:p>
        </w:tc>
        <w:tc>
          <w:tcPr>
            <w:tcW w:w="670"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40</w:t>
            </w:r>
          </w:p>
        </w:tc>
        <w:tc>
          <w:tcPr>
            <w:tcW w:w="851"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100</w:t>
            </w:r>
          </w:p>
        </w:tc>
        <w:tc>
          <w:tcPr>
            <w:tcW w:w="165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180x1259x350</w:t>
            </w:r>
          </w:p>
        </w:tc>
        <w:tc>
          <w:tcPr>
            <w:tcW w:w="75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2</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r>
      <w:tr w:rsidR="00F96A86" w:rsidTr="00F96A86">
        <w:tc>
          <w:tcPr>
            <w:tcW w:w="1701" w:type="dxa"/>
            <w:vMerge/>
          </w:tcPr>
          <w:p w:rsidR="00F96A86" w:rsidRPr="00F96A86" w:rsidRDefault="00F96A86" w:rsidP="002F1F61">
            <w:pPr>
              <w:tabs>
                <w:tab w:val="left" w:pos="5443"/>
              </w:tabs>
              <w:jc w:val="center"/>
              <w:rPr>
                <w:rFonts w:ascii="Times New Roman" w:hAnsi="Times New Roman" w:cs="Times New Roman"/>
                <w:sz w:val="24"/>
                <w:szCs w:val="24"/>
              </w:rPr>
            </w:pPr>
          </w:p>
        </w:tc>
        <w:tc>
          <w:tcPr>
            <w:tcW w:w="1486" w:type="dxa"/>
            <w:vAlign w:val="bottom"/>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30.100</w:t>
            </w:r>
          </w:p>
        </w:tc>
        <w:tc>
          <w:tcPr>
            <w:tcW w:w="90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30</w:t>
            </w:r>
          </w:p>
        </w:tc>
        <w:tc>
          <w:tcPr>
            <w:tcW w:w="1474" w:type="dxa"/>
            <w:vAlign w:val="bottom"/>
          </w:tcPr>
          <w:p w:rsidR="00F96A86" w:rsidRPr="00D74F44" w:rsidRDefault="00F96A86" w:rsidP="00F96A86">
            <w:pPr>
              <w:pStyle w:val="a3"/>
              <w:jc w:val="center"/>
              <w:rPr>
                <w:rFonts w:ascii="Times New Roman" w:hAnsi="Times New Roman" w:cs="Times New Roman"/>
                <w:sz w:val="24"/>
                <w:szCs w:val="24"/>
              </w:rPr>
            </w:pPr>
            <w:r w:rsidRPr="00D74F44">
              <w:rPr>
                <w:rStyle w:val="8pt0pt0"/>
                <w:rFonts w:eastAsiaTheme="minorHAnsi"/>
                <w:sz w:val="24"/>
                <w:szCs w:val="24"/>
              </w:rPr>
              <w:t xml:space="preserve">350 </w:t>
            </w:r>
            <w:r w:rsidRPr="00D74F44">
              <w:rPr>
                <w:rStyle w:val="85pt0pt"/>
                <w:rFonts w:eastAsiaTheme="minorHAnsi"/>
                <w:b w:val="0"/>
                <w:i w:val="0"/>
                <w:sz w:val="24"/>
                <w:szCs w:val="24"/>
              </w:rPr>
              <w:t>(725)*</w:t>
            </w:r>
          </w:p>
        </w:tc>
        <w:tc>
          <w:tcPr>
            <w:tcW w:w="670"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40</w:t>
            </w:r>
          </w:p>
        </w:tc>
        <w:tc>
          <w:tcPr>
            <w:tcW w:w="851"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100</w:t>
            </w:r>
          </w:p>
        </w:tc>
        <w:tc>
          <w:tcPr>
            <w:tcW w:w="165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180x1259x350</w:t>
            </w:r>
          </w:p>
        </w:tc>
        <w:tc>
          <w:tcPr>
            <w:tcW w:w="75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2</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r>
      <w:tr w:rsidR="00F96A86" w:rsidTr="00F96A86">
        <w:tc>
          <w:tcPr>
            <w:tcW w:w="1701" w:type="dxa"/>
            <w:vMerge w:val="restart"/>
          </w:tcPr>
          <w:p w:rsidR="00F96A86" w:rsidRPr="00F96A86" w:rsidRDefault="00F96A86" w:rsidP="002F1F61">
            <w:pPr>
              <w:tabs>
                <w:tab w:val="left" w:pos="5443"/>
              </w:tabs>
              <w:jc w:val="center"/>
              <w:rPr>
                <w:rFonts w:ascii="Times New Roman" w:hAnsi="Times New Roman" w:cs="Times New Roman"/>
                <w:sz w:val="24"/>
                <w:szCs w:val="24"/>
              </w:rPr>
            </w:pPr>
            <w:r w:rsidRPr="00F96A86">
              <w:rPr>
                <w:rFonts w:ascii="Times New Roman" w:hAnsi="Times New Roman" w:cs="Times New Roman"/>
                <w:sz w:val="24"/>
                <w:szCs w:val="24"/>
              </w:rPr>
              <w:t>Лазурь М-50</w:t>
            </w:r>
          </w:p>
        </w:tc>
        <w:tc>
          <w:tcPr>
            <w:tcW w:w="1486" w:type="dxa"/>
            <w:vAlign w:val="bottom"/>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50.100</w:t>
            </w:r>
          </w:p>
        </w:tc>
        <w:tc>
          <w:tcPr>
            <w:tcW w:w="90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147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625 (1380)*</w:t>
            </w:r>
          </w:p>
        </w:tc>
        <w:tc>
          <w:tcPr>
            <w:tcW w:w="670"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851"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100</w:t>
            </w:r>
          </w:p>
        </w:tc>
        <w:tc>
          <w:tcPr>
            <w:tcW w:w="1656"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250x1259x530</w:t>
            </w:r>
          </w:p>
        </w:tc>
        <w:tc>
          <w:tcPr>
            <w:tcW w:w="754"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w:t>
            </w:r>
          </w:p>
        </w:tc>
      </w:tr>
      <w:tr w:rsidR="00F96A86" w:rsidTr="00F96A86">
        <w:tc>
          <w:tcPr>
            <w:tcW w:w="1701" w:type="dxa"/>
            <w:vMerge/>
          </w:tcPr>
          <w:p w:rsidR="00F96A86" w:rsidRPr="00F96A86" w:rsidRDefault="00F96A86" w:rsidP="002F1F61">
            <w:pPr>
              <w:tabs>
                <w:tab w:val="left" w:pos="5443"/>
              </w:tabs>
              <w:jc w:val="center"/>
              <w:rPr>
                <w:rFonts w:ascii="Times New Roman" w:hAnsi="Times New Roman" w:cs="Times New Roman"/>
                <w:i/>
                <w:sz w:val="24"/>
                <w:szCs w:val="24"/>
              </w:rPr>
            </w:pPr>
          </w:p>
        </w:tc>
        <w:tc>
          <w:tcPr>
            <w:tcW w:w="1486" w:type="dxa"/>
          </w:tcPr>
          <w:p w:rsidR="00F96A86" w:rsidRPr="00F96A86" w:rsidRDefault="00F96A86" w:rsidP="00D74F44">
            <w:pPr>
              <w:pStyle w:val="a3"/>
              <w:rPr>
                <w:rFonts w:ascii="Times New Roman" w:hAnsi="Times New Roman" w:cs="Times New Roman"/>
                <w:sz w:val="24"/>
                <w:szCs w:val="24"/>
              </w:rPr>
            </w:pPr>
            <w:r w:rsidRPr="00F96A86">
              <w:rPr>
                <w:rStyle w:val="8pt0pt0"/>
                <w:rFonts w:eastAsiaTheme="minorHAnsi"/>
                <w:sz w:val="24"/>
                <w:szCs w:val="24"/>
              </w:rPr>
              <w:t>ФХР</w:t>
            </w:r>
            <w:r w:rsidR="00D74F44">
              <w:rPr>
                <w:rStyle w:val="8pt0pt0"/>
                <w:rFonts w:eastAsiaTheme="minorHAnsi"/>
                <w:sz w:val="24"/>
                <w:szCs w:val="24"/>
              </w:rPr>
              <w:t xml:space="preserve"> </w:t>
            </w:r>
            <w:r w:rsidRPr="00F96A86">
              <w:rPr>
                <w:rStyle w:val="8pt0pt0"/>
                <w:rFonts w:eastAsiaTheme="minorHAnsi"/>
                <w:sz w:val="24"/>
                <w:szCs w:val="24"/>
              </w:rPr>
              <w:t>50.150</w:t>
            </w:r>
          </w:p>
        </w:tc>
        <w:tc>
          <w:tcPr>
            <w:tcW w:w="906"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1474"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625</w:t>
            </w:r>
            <w:r w:rsidR="00D74F44">
              <w:rPr>
                <w:rStyle w:val="8pt0pt0"/>
                <w:rFonts w:eastAsiaTheme="minorHAnsi"/>
                <w:sz w:val="24"/>
                <w:szCs w:val="24"/>
              </w:rPr>
              <w:t xml:space="preserve"> </w:t>
            </w:r>
            <w:r w:rsidRPr="00F96A86">
              <w:rPr>
                <w:rStyle w:val="8pt0pt0"/>
                <w:rFonts w:eastAsiaTheme="minorHAnsi"/>
                <w:sz w:val="24"/>
                <w:szCs w:val="24"/>
              </w:rPr>
              <w:t>(1380)*</w:t>
            </w:r>
          </w:p>
        </w:tc>
        <w:tc>
          <w:tcPr>
            <w:tcW w:w="670"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50</w:t>
            </w:r>
          </w:p>
        </w:tc>
        <w:tc>
          <w:tcPr>
            <w:tcW w:w="851"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150</w:t>
            </w:r>
          </w:p>
        </w:tc>
        <w:tc>
          <w:tcPr>
            <w:tcW w:w="1656"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lang w:val="en-US" w:bidi="en-US"/>
              </w:rPr>
              <w:t>250x1259x530</w:t>
            </w:r>
          </w:p>
        </w:tc>
        <w:tc>
          <w:tcPr>
            <w:tcW w:w="754" w:type="dxa"/>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3</w:t>
            </w:r>
          </w:p>
        </w:tc>
        <w:tc>
          <w:tcPr>
            <w:tcW w:w="567" w:type="dxa"/>
            <w:vAlign w:val="bottom"/>
          </w:tcPr>
          <w:p w:rsidR="00F96A86" w:rsidRPr="00F96A86" w:rsidRDefault="00F96A86" w:rsidP="00F96A86">
            <w:pPr>
              <w:pStyle w:val="a3"/>
              <w:jc w:val="center"/>
              <w:rPr>
                <w:rFonts w:ascii="Times New Roman" w:hAnsi="Times New Roman" w:cs="Times New Roman"/>
                <w:sz w:val="24"/>
                <w:szCs w:val="24"/>
              </w:rPr>
            </w:pPr>
            <w:r w:rsidRPr="00F96A86">
              <w:rPr>
                <w:rStyle w:val="8pt0pt0"/>
                <w:rFonts w:eastAsiaTheme="minorHAnsi"/>
                <w:sz w:val="24"/>
                <w:szCs w:val="24"/>
              </w:rPr>
              <w:t>6</w:t>
            </w:r>
          </w:p>
        </w:tc>
      </w:tr>
    </w:tbl>
    <w:p w:rsidR="00F96A86" w:rsidRDefault="00F96A86" w:rsidP="00F96A86">
      <w:pPr>
        <w:pStyle w:val="a3"/>
        <w:ind w:firstLine="708"/>
        <w:jc w:val="both"/>
        <w:rPr>
          <w:rFonts w:ascii="Times New Roman" w:hAnsi="Times New Roman" w:cs="Times New Roman"/>
          <w:b/>
          <w:sz w:val="24"/>
          <w:szCs w:val="24"/>
        </w:rPr>
      </w:pPr>
    </w:p>
    <w:p w:rsidR="00F96A86" w:rsidRPr="00F96A86" w:rsidRDefault="00F96A86" w:rsidP="00F96A86">
      <w:pPr>
        <w:pStyle w:val="a3"/>
        <w:ind w:firstLine="708"/>
        <w:jc w:val="both"/>
        <w:rPr>
          <w:rFonts w:ascii="Times New Roman" w:hAnsi="Times New Roman" w:cs="Times New Roman"/>
          <w:b/>
          <w:sz w:val="24"/>
          <w:szCs w:val="24"/>
        </w:rPr>
      </w:pPr>
      <w:r w:rsidRPr="00F96A86">
        <w:rPr>
          <w:rFonts w:ascii="Times New Roman" w:hAnsi="Times New Roman" w:cs="Times New Roman"/>
          <w:b/>
          <w:sz w:val="24"/>
          <w:szCs w:val="24"/>
        </w:rPr>
        <w:t>* - применяются амальгамные ультрафиолетовые лампы с высокой светоотдачей и сроком службы до 16000 часов.</w:t>
      </w:r>
    </w:p>
    <w:p w:rsidR="00F96A86" w:rsidRDefault="00F96A86" w:rsidP="00F96A86">
      <w:pPr>
        <w:pStyle w:val="a3"/>
        <w:ind w:firstLine="708"/>
        <w:jc w:val="both"/>
        <w:rPr>
          <w:rFonts w:ascii="Times New Roman" w:hAnsi="Times New Roman" w:cs="Times New Roman"/>
          <w:b/>
          <w:sz w:val="24"/>
          <w:szCs w:val="24"/>
        </w:rPr>
      </w:pPr>
      <w:r w:rsidRPr="00F96A86">
        <w:rPr>
          <w:rFonts w:ascii="Times New Roman" w:hAnsi="Times New Roman" w:cs="Times New Roman"/>
          <w:b/>
          <w:sz w:val="24"/>
          <w:szCs w:val="24"/>
        </w:rPr>
        <w:t>** - зависит от параметров подаваемой исходной воды.</w:t>
      </w:r>
    </w:p>
    <w:p w:rsidR="00F96A86" w:rsidRDefault="00F96A86" w:rsidP="00F96A86">
      <w:pPr>
        <w:pStyle w:val="a3"/>
        <w:ind w:firstLine="708"/>
        <w:jc w:val="both"/>
        <w:rPr>
          <w:rFonts w:ascii="Times New Roman" w:hAnsi="Times New Roman" w:cs="Times New Roman"/>
          <w:b/>
          <w:sz w:val="24"/>
          <w:szCs w:val="24"/>
        </w:rPr>
      </w:pPr>
    </w:p>
    <w:p w:rsidR="00762E94" w:rsidRPr="0056260D" w:rsidRDefault="00762E94" w:rsidP="00762E94">
      <w:pPr>
        <w:pStyle w:val="a3"/>
        <w:jc w:val="center"/>
        <w:rPr>
          <w:rFonts w:ascii="Times New Roman" w:hAnsi="Times New Roman" w:cs="Times New Roman"/>
          <w:b/>
          <w:color w:val="1E136D"/>
          <w:sz w:val="28"/>
          <w:szCs w:val="28"/>
        </w:rPr>
      </w:pPr>
      <w:r w:rsidRPr="0056260D">
        <w:rPr>
          <w:rFonts w:ascii="Times New Roman" w:hAnsi="Times New Roman" w:cs="Times New Roman"/>
          <w:b/>
          <w:color w:val="1E136D"/>
          <w:sz w:val="28"/>
          <w:szCs w:val="28"/>
        </w:rPr>
        <w:lastRenderedPageBreak/>
        <w:t>Часть 3. Баланс водоснабжения и потребления горячей, питьевой, технической воды</w:t>
      </w:r>
    </w:p>
    <w:p w:rsidR="0056260D" w:rsidRDefault="0056260D" w:rsidP="0056260D">
      <w:pPr>
        <w:pStyle w:val="a3"/>
        <w:jc w:val="both"/>
        <w:rPr>
          <w:rFonts w:ascii="Times New Roman" w:hAnsi="Times New Roman" w:cs="Times New Roman"/>
          <w:b/>
          <w:color w:val="1E136D"/>
          <w:sz w:val="28"/>
          <w:szCs w:val="28"/>
        </w:rPr>
      </w:pPr>
    </w:p>
    <w:p w:rsidR="0056260D" w:rsidRPr="00FA6270" w:rsidRDefault="00FA6270" w:rsidP="00FA6270">
      <w:pPr>
        <w:pStyle w:val="a3"/>
        <w:ind w:firstLine="708"/>
        <w:jc w:val="both"/>
        <w:rPr>
          <w:rFonts w:ascii="Times New Roman" w:hAnsi="Times New Roman" w:cs="Times New Roman"/>
          <w:b/>
          <w:color w:val="1E136D"/>
          <w:sz w:val="28"/>
          <w:szCs w:val="28"/>
        </w:rPr>
      </w:pPr>
      <w:r w:rsidRPr="00CA5BFA">
        <w:rPr>
          <w:rFonts w:ascii="Times New Roman" w:hAnsi="Times New Roman" w:cs="Times New Roman"/>
          <w:b/>
          <w:color w:val="1E136D"/>
          <w:sz w:val="28"/>
          <w:szCs w:val="28"/>
          <w:lang w:eastAsia="ru-RU"/>
        </w:rPr>
        <w:t>а)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56260D" w:rsidRDefault="0056260D" w:rsidP="0056260D">
      <w:pPr>
        <w:pStyle w:val="a3"/>
        <w:jc w:val="both"/>
        <w:rPr>
          <w:rFonts w:ascii="Times New Roman" w:hAnsi="Times New Roman" w:cs="Times New Roman"/>
          <w:b/>
          <w:color w:val="1E136D"/>
          <w:sz w:val="28"/>
          <w:szCs w:val="28"/>
        </w:rPr>
      </w:pPr>
    </w:p>
    <w:p w:rsidR="00CA5BFA" w:rsidRDefault="00CA5BFA" w:rsidP="00CA5BFA">
      <w:pPr>
        <w:pStyle w:val="a3"/>
        <w:jc w:val="center"/>
        <w:rPr>
          <w:rFonts w:ascii="Times New Roman" w:hAnsi="Times New Roman" w:cs="Times New Roman"/>
          <w:b/>
          <w:color w:val="1E136D"/>
          <w:sz w:val="28"/>
          <w:szCs w:val="28"/>
        </w:rPr>
      </w:pPr>
      <w:r w:rsidRPr="00CA5BFA">
        <w:rPr>
          <w:rFonts w:ascii="Times New Roman" w:hAnsi="Times New Roman" w:cs="Times New Roman"/>
          <w:b/>
          <w:color w:val="1E136D"/>
          <w:sz w:val="28"/>
          <w:szCs w:val="28"/>
        </w:rPr>
        <w:t>Общий баланс подачи и реализации воды</w:t>
      </w:r>
    </w:p>
    <w:p w:rsidR="00CA5BFA" w:rsidRPr="00CA5BFA" w:rsidRDefault="00CA5BFA" w:rsidP="00CA5BFA">
      <w:pPr>
        <w:pStyle w:val="a3"/>
        <w:jc w:val="center"/>
        <w:rPr>
          <w:rFonts w:ascii="Times New Roman" w:hAnsi="Times New Roman" w:cs="Times New Roman"/>
          <w:b/>
          <w:color w:val="1E136D"/>
          <w:sz w:val="28"/>
          <w:szCs w:val="28"/>
        </w:rPr>
      </w:pPr>
    </w:p>
    <w:p w:rsidR="00C92F70" w:rsidRDefault="00CD5021" w:rsidP="00CD5021">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Источник водоснабжения сель</w:t>
      </w:r>
      <w:r w:rsidR="000D47D7">
        <w:rPr>
          <w:rFonts w:ascii="Times New Roman" w:hAnsi="Times New Roman" w:cs="Times New Roman"/>
          <w:sz w:val="28"/>
          <w:szCs w:val="28"/>
        </w:rPr>
        <w:t xml:space="preserve">ского поселения Новая Балкария </w:t>
      </w:r>
      <w:r w:rsidR="00CA5BFA" w:rsidRPr="00CA5BFA">
        <w:rPr>
          <w:rFonts w:ascii="Times New Roman" w:hAnsi="Times New Roman" w:cs="Times New Roman"/>
          <w:sz w:val="28"/>
          <w:szCs w:val="28"/>
        </w:rPr>
        <w:t xml:space="preserve">в настоящее время не оборудован приборами учета воды. Отсутствие данных по фактическому отпуску воды не позволяет оценить фактические потери воды в системах централизованного водоснабжения сельского поселения при ее производстве и транспортировке, поэтому оценка уровня потерь воды произведена с учетом нормативных показателей. </w:t>
      </w:r>
    </w:p>
    <w:p w:rsidR="00C92F70" w:rsidRDefault="00CA5BFA" w:rsidP="00CA5BFA">
      <w:pPr>
        <w:pStyle w:val="a3"/>
        <w:spacing w:line="276" w:lineRule="auto"/>
        <w:ind w:firstLine="708"/>
        <w:jc w:val="both"/>
        <w:rPr>
          <w:rFonts w:ascii="Times New Roman" w:hAnsi="Times New Roman" w:cs="Times New Roman"/>
          <w:sz w:val="28"/>
          <w:szCs w:val="28"/>
        </w:rPr>
      </w:pPr>
      <w:r w:rsidRPr="00CA5BFA">
        <w:rPr>
          <w:rFonts w:ascii="Times New Roman" w:hAnsi="Times New Roman" w:cs="Times New Roman"/>
          <w:sz w:val="28"/>
          <w:szCs w:val="28"/>
        </w:rPr>
        <w:t xml:space="preserve">В связи с тем, что данные по фактическому потреблению воды абонентами системы централизованного водоснабжения не предоставлены, балансы подачи и реализации воды составлены на основании действующих нормативов потребления воды. </w:t>
      </w:r>
    </w:p>
    <w:p w:rsidR="00C92F70" w:rsidRDefault="00CA5BFA" w:rsidP="00CA5BFA">
      <w:pPr>
        <w:pStyle w:val="a3"/>
        <w:spacing w:line="276" w:lineRule="auto"/>
        <w:ind w:firstLine="708"/>
        <w:jc w:val="both"/>
        <w:rPr>
          <w:rFonts w:ascii="Times New Roman" w:hAnsi="Times New Roman" w:cs="Times New Roman"/>
          <w:sz w:val="28"/>
          <w:szCs w:val="28"/>
        </w:rPr>
      </w:pPr>
      <w:r w:rsidRPr="00CA5BFA">
        <w:rPr>
          <w:rFonts w:ascii="Times New Roman" w:hAnsi="Times New Roman" w:cs="Times New Roman"/>
          <w:sz w:val="28"/>
          <w:szCs w:val="28"/>
        </w:rPr>
        <w:t xml:space="preserve">Объем забора воды фактически продиктован потребностью объемов воды на реализацию (полезный отпуск) потребителям и потерями воды в сети. </w:t>
      </w:r>
    </w:p>
    <w:p w:rsidR="0056260D" w:rsidRPr="00CA5BFA" w:rsidRDefault="00CA5BFA" w:rsidP="00CA5BFA">
      <w:pPr>
        <w:pStyle w:val="a3"/>
        <w:spacing w:line="276" w:lineRule="auto"/>
        <w:ind w:firstLine="708"/>
        <w:jc w:val="both"/>
        <w:rPr>
          <w:rFonts w:ascii="Times New Roman" w:hAnsi="Times New Roman" w:cs="Times New Roman"/>
          <w:b/>
          <w:color w:val="1E136D"/>
          <w:sz w:val="28"/>
          <w:szCs w:val="28"/>
        </w:rPr>
      </w:pPr>
      <w:r w:rsidRPr="00CA5BFA">
        <w:rPr>
          <w:rFonts w:ascii="Times New Roman" w:hAnsi="Times New Roman" w:cs="Times New Roman"/>
          <w:sz w:val="28"/>
          <w:szCs w:val="28"/>
        </w:rPr>
        <w:t xml:space="preserve">Общий существующий баланс подачи и реализации воды, </w:t>
      </w:r>
      <w:r w:rsidR="008D5F18">
        <w:rPr>
          <w:rFonts w:ascii="Times New Roman" w:hAnsi="Times New Roman" w:cs="Times New Roman"/>
          <w:sz w:val="28"/>
          <w:szCs w:val="28"/>
        </w:rPr>
        <w:t xml:space="preserve">за 2017 год, </w:t>
      </w:r>
      <w:r w:rsidRPr="00CA5BFA">
        <w:rPr>
          <w:rFonts w:ascii="Times New Roman" w:hAnsi="Times New Roman" w:cs="Times New Roman"/>
          <w:sz w:val="28"/>
          <w:szCs w:val="28"/>
        </w:rPr>
        <w:t xml:space="preserve">включая анализ и оценку структурных составляющих потерь воды при ее производстве и транспортировке представлен в </w:t>
      </w:r>
      <w:r w:rsidRPr="00C92F70">
        <w:rPr>
          <w:rFonts w:ascii="Times New Roman" w:hAnsi="Times New Roman" w:cs="Times New Roman"/>
          <w:b/>
          <w:color w:val="1E136D"/>
          <w:sz w:val="28"/>
          <w:szCs w:val="28"/>
        </w:rPr>
        <w:t>таблице</w:t>
      </w:r>
      <w:r w:rsidR="00C92F70" w:rsidRPr="00C92F70">
        <w:rPr>
          <w:rFonts w:ascii="Times New Roman" w:hAnsi="Times New Roman" w:cs="Times New Roman"/>
          <w:b/>
          <w:color w:val="1E136D"/>
          <w:sz w:val="28"/>
          <w:szCs w:val="28"/>
        </w:rPr>
        <w:t xml:space="preserve"> 3.1</w:t>
      </w:r>
      <w:r w:rsidRPr="00CA5BFA">
        <w:rPr>
          <w:rFonts w:ascii="Times New Roman" w:hAnsi="Times New Roman" w:cs="Times New Roman"/>
          <w:sz w:val="28"/>
          <w:szCs w:val="28"/>
        </w:rPr>
        <w:t>.</w:t>
      </w:r>
    </w:p>
    <w:p w:rsidR="0056260D" w:rsidRDefault="0056260D" w:rsidP="0056260D">
      <w:pPr>
        <w:pStyle w:val="a3"/>
        <w:jc w:val="both"/>
        <w:rPr>
          <w:rFonts w:ascii="Times New Roman" w:hAnsi="Times New Roman" w:cs="Times New Roman"/>
          <w:b/>
          <w:color w:val="1E136D"/>
          <w:sz w:val="28"/>
          <w:szCs w:val="28"/>
        </w:rPr>
      </w:pPr>
    </w:p>
    <w:p w:rsidR="00C92F70" w:rsidRPr="00D51616" w:rsidRDefault="00D51616" w:rsidP="00D51616">
      <w:pPr>
        <w:pStyle w:val="a3"/>
        <w:jc w:val="center"/>
        <w:rPr>
          <w:rFonts w:ascii="Times New Roman" w:hAnsi="Times New Roman" w:cs="Times New Roman"/>
          <w:b/>
          <w:color w:val="1E136D"/>
          <w:sz w:val="28"/>
          <w:szCs w:val="28"/>
        </w:rPr>
      </w:pPr>
      <w:r w:rsidRPr="00D51616">
        <w:rPr>
          <w:rFonts w:ascii="Times New Roman" w:hAnsi="Times New Roman" w:cs="Times New Roman"/>
          <w:b/>
          <w:color w:val="1E136D"/>
          <w:sz w:val="28"/>
          <w:szCs w:val="28"/>
        </w:rPr>
        <w:t>Общий баланс подачи и реализации воды</w:t>
      </w:r>
    </w:p>
    <w:p w:rsidR="00C92F70" w:rsidRDefault="00D51616" w:rsidP="00D51616">
      <w:pPr>
        <w:pStyle w:val="a3"/>
        <w:jc w:val="right"/>
        <w:rPr>
          <w:rFonts w:ascii="Times New Roman" w:hAnsi="Times New Roman" w:cs="Times New Roman"/>
          <w:i/>
          <w:sz w:val="28"/>
          <w:szCs w:val="28"/>
        </w:rPr>
      </w:pPr>
      <w:r w:rsidRPr="00D51616">
        <w:rPr>
          <w:rFonts w:ascii="Times New Roman" w:hAnsi="Times New Roman" w:cs="Times New Roman"/>
          <w:b/>
          <w:i/>
          <w:color w:val="1E136D"/>
          <w:sz w:val="28"/>
          <w:szCs w:val="28"/>
        </w:rPr>
        <w:t>Таблица 3.1</w:t>
      </w:r>
      <w:r w:rsidRPr="00D51616">
        <w:rPr>
          <w:rFonts w:ascii="Times New Roman" w:hAnsi="Times New Roman" w:cs="Times New Roman"/>
          <w:i/>
          <w:sz w:val="28"/>
          <w:szCs w:val="28"/>
        </w:rPr>
        <w:t>.</w:t>
      </w:r>
    </w:p>
    <w:p w:rsidR="00D51616" w:rsidRDefault="00D51616" w:rsidP="00D51616">
      <w:pPr>
        <w:pStyle w:val="a3"/>
        <w:jc w:val="right"/>
        <w:rPr>
          <w:rFonts w:ascii="Times New Roman" w:hAnsi="Times New Roman" w:cs="Times New Roman"/>
          <w:i/>
          <w:sz w:val="28"/>
          <w:szCs w:val="28"/>
        </w:rPr>
      </w:pPr>
    </w:p>
    <w:tbl>
      <w:tblPr>
        <w:tblStyle w:val="ac"/>
        <w:tblW w:w="9923" w:type="dxa"/>
        <w:tblInd w:w="108" w:type="dxa"/>
        <w:tblLook w:val="04A0" w:firstRow="1" w:lastRow="0" w:firstColumn="1" w:lastColumn="0" w:noHBand="0" w:noVBand="1"/>
      </w:tblPr>
      <w:tblGrid>
        <w:gridCol w:w="993"/>
        <w:gridCol w:w="3969"/>
        <w:gridCol w:w="2126"/>
        <w:gridCol w:w="2835"/>
      </w:tblGrid>
      <w:tr w:rsidR="00D51616" w:rsidTr="00D51616">
        <w:tc>
          <w:tcPr>
            <w:tcW w:w="993"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sz w:val="28"/>
                <w:szCs w:val="28"/>
              </w:rPr>
              <w:t>№</w:t>
            </w:r>
          </w:p>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sz w:val="28"/>
                <w:szCs w:val="28"/>
              </w:rPr>
              <w:t>пп</w:t>
            </w:r>
          </w:p>
        </w:tc>
        <w:tc>
          <w:tcPr>
            <w:tcW w:w="3969"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bCs/>
                <w:color w:val="000000"/>
                <w:sz w:val="28"/>
                <w:szCs w:val="28"/>
              </w:rPr>
              <w:t>Наименования показателя</w:t>
            </w:r>
          </w:p>
        </w:tc>
        <w:tc>
          <w:tcPr>
            <w:tcW w:w="2126"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bCs/>
                <w:color w:val="000000"/>
                <w:sz w:val="28"/>
                <w:szCs w:val="28"/>
              </w:rPr>
              <w:t>Ед. изм.</w:t>
            </w:r>
          </w:p>
        </w:tc>
        <w:tc>
          <w:tcPr>
            <w:tcW w:w="2835" w:type="dxa"/>
          </w:tcPr>
          <w:p w:rsidR="00D51616" w:rsidRPr="00D51616" w:rsidRDefault="00D51616" w:rsidP="00D51616">
            <w:pPr>
              <w:pStyle w:val="a3"/>
              <w:jc w:val="center"/>
              <w:rPr>
                <w:rFonts w:ascii="Times New Roman" w:hAnsi="Times New Roman" w:cs="Times New Roman"/>
                <w:b/>
                <w:sz w:val="28"/>
                <w:szCs w:val="28"/>
              </w:rPr>
            </w:pPr>
            <w:r w:rsidRPr="00D51616">
              <w:rPr>
                <w:rFonts w:ascii="Times New Roman" w:hAnsi="Times New Roman" w:cs="Times New Roman"/>
                <w:b/>
                <w:sz w:val="28"/>
                <w:szCs w:val="28"/>
              </w:rPr>
              <w:t>Значение</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bCs/>
                <w:color w:val="000000"/>
                <w:sz w:val="28"/>
                <w:szCs w:val="28"/>
              </w:rPr>
              <w:t>Подъем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bCs/>
                <w:color w:val="000000"/>
                <w:sz w:val="28"/>
                <w:szCs w:val="28"/>
              </w:rPr>
            </w:pPr>
            <w:r w:rsidRPr="00D51616">
              <w:rPr>
                <w:rFonts w:ascii="Times New Roman" w:hAnsi="Times New Roman" w:cs="Times New Roman"/>
                <w:bCs/>
                <w:color w:val="000000"/>
                <w:sz w:val="28"/>
                <w:szCs w:val="28"/>
              </w:rPr>
              <w:t>тыс.м3</w:t>
            </w:r>
          </w:p>
        </w:tc>
        <w:tc>
          <w:tcPr>
            <w:tcW w:w="2835" w:type="dxa"/>
          </w:tcPr>
          <w:p w:rsidR="00D51616" w:rsidRPr="00CD5021" w:rsidRDefault="00762E94" w:rsidP="00D51616">
            <w:pPr>
              <w:pStyle w:val="a3"/>
              <w:jc w:val="center"/>
              <w:rPr>
                <w:rFonts w:ascii="Times New Roman" w:hAnsi="Times New Roman" w:cs="Times New Roman"/>
                <w:sz w:val="28"/>
                <w:szCs w:val="28"/>
              </w:rPr>
            </w:pPr>
            <w:r>
              <w:rPr>
                <w:rFonts w:ascii="Times New Roman" w:hAnsi="Times New Roman" w:cs="Times New Roman"/>
                <w:sz w:val="28"/>
                <w:szCs w:val="28"/>
              </w:rPr>
              <w:t>60,3</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bCs/>
                <w:color w:val="000000"/>
                <w:sz w:val="28"/>
                <w:szCs w:val="28"/>
              </w:rPr>
              <w:t>Реализация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bCs/>
                <w:color w:val="000000"/>
                <w:sz w:val="28"/>
                <w:szCs w:val="28"/>
              </w:rPr>
            </w:pPr>
            <w:r w:rsidRPr="00D51616">
              <w:rPr>
                <w:rFonts w:ascii="Times New Roman" w:hAnsi="Times New Roman" w:cs="Times New Roman"/>
                <w:bCs/>
                <w:color w:val="000000"/>
                <w:sz w:val="28"/>
                <w:szCs w:val="28"/>
              </w:rPr>
              <w:t>тыс.м3</w:t>
            </w:r>
          </w:p>
        </w:tc>
        <w:tc>
          <w:tcPr>
            <w:tcW w:w="2835" w:type="dxa"/>
          </w:tcPr>
          <w:p w:rsidR="00D51616" w:rsidRPr="00CD5021" w:rsidRDefault="00762E94" w:rsidP="00D51616">
            <w:pPr>
              <w:jc w:val="center"/>
            </w:pPr>
            <w:r>
              <w:rPr>
                <w:rFonts w:ascii="Times New Roman" w:hAnsi="Times New Roman" w:cs="Times New Roman"/>
                <w:sz w:val="28"/>
                <w:szCs w:val="28"/>
              </w:rPr>
              <w:t>45,2</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color w:val="000000"/>
                <w:sz w:val="28"/>
                <w:szCs w:val="28"/>
              </w:rPr>
              <w:t>в т.ч. населению</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тыс.м3</w:t>
            </w:r>
          </w:p>
        </w:tc>
        <w:tc>
          <w:tcPr>
            <w:tcW w:w="2835" w:type="dxa"/>
          </w:tcPr>
          <w:p w:rsidR="00D51616" w:rsidRPr="00CD5021" w:rsidRDefault="00762E94" w:rsidP="00D51616">
            <w:pPr>
              <w:jc w:val="center"/>
            </w:pPr>
            <w:r>
              <w:rPr>
                <w:rFonts w:ascii="Times New Roman" w:hAnsi="Times New Roman" w:cs="Times New Roman"/>
                <w:sz w:val="28"/>
                <w:szCs w:val="28"/>
              </w:rPr>
              <w:t>44,5</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color w:val="000000"/>
                <w:sz w:val="28"/>
                <w:szCs w:val="28"/>
              </w:rPr>
              <w:t>бюджетным организациям</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тыс.м3</w:t>
            </w:r>
          </w:p>
        </w:tc>
        <w:tc>
          <w:tcPr>
            <w:tcW w:w="2835" w:type="dxa"/>
          </w:tcPr>
          <w:p w:rsidR="00D51616" w:rsidRPr="00CD5021" w:rsidRDefault="00762E94" w:rsidP="00D51616">
            <w:pPr>
              <w:jc w:val="center"/>
            </w:pPr>
            <w:r>
              <w:rPr>
                <w:rFonts w:ascii="Times New Roman" w:hAnsi="Times New Roman" w:cs="Times New Roman"/>
                <w:sz w:val="28"/>
                <w:szCs w:val="28"/>
              </w:rPr>
              <w:t>0,7</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sz w:val="28"/>
                <w:szCs w:val="28"/>
              </w:rPr>
            </w:pPr>
            <w:r w:rsidRPr="00D51616">
              <w:rPr>
                <w:rFonts w:ascii="Times New Roman" w:hAnsi="Times New Roman" w:cs="Times New Roman"/>
                <w:color w:val="000000"/>
                <w:sz w:val="28"/>
                <w:szCs w:val="28"/>
              </w:rPr>
              <w:t>прочие потребители</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тыс.м3</w:t>
            </w:r>
          </w:p>
        </w:tc>
        <w:tc>
          <w:tcPr>
            <w:tcW w:w="2835" w:type="dxa"/>
          </w:tcPr>
          <w:p w:rsidR="00D51616" w:rsidRPr="00CD5021" w:rsidRDefault="00CD5021" w:rsidP="00D51616">
            <w:pPr>
              <w:jc w:val="center"/>
            </w:pPr>
            <w:r w:rsidRPr="00CD5021">
              <w:rPr>
                <w:rFonts w:ascii="Times New Roman" w:hAnsi="Times New Roman" w:cs="Times New Roman"/>
                <w:sz w:val="28"/>
                <w:szCs w:val="28"/>
              </w:rPr>
              <w:t>-</w:t>
            </w:r>
          </w:p>
        </w:tc>
      </w:tr>
      <w:tr w:rsidR="00D51616" w:rsidTr="00D51616">
        <w:tc>
          <w:tcPr>
            <w:tcW w:w="993" w:type="dxa"/>
          </w:tcPr>
          <w:p w:rsidR="00D51616" w:rsidRPr="00D51616" w:rsidRDefault="00D51616" w:rsidP="00D51616">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9" w:type="dxa"/>
          </w:tcPr>
          <w:p w:rsidR="00D51616" w:rsidRPr="00D51616" w:rsidRDefault="00D51616" w:rsidP="00D51616">
            <w:pPr>
              <w:pStyle w:val="a3"/>
              <w:rPr>
                <w:rFonts w:ascii="Times New Roman" w:hAnsi="Times New Roman" w:cs="Times New Roman"/>
                <w:color w:val="000000"/>
                <w:sz w:val="28"/>
                <w:szCs w:val="28"/>
              </w:rPr>
            </w:pPr>
            <w:r w:rsidRPr="00D51616">
              <w:rPr>
                <w:rFonts w:ascii="Times New Roman" w:hAnsi="Times New Roman" w:cs="Times New Roman"/>
                <w:bCs/>
                <w:color w:val="000000"/>
                <w:sz w:val="28"/>
                <w:szCs w:val="28"/>
              </w:rPr>
              <w:t>Потери от реализации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bCs/>
                <w:color w:val="000000"/>
                <w:sz w:val="28"/>
                <w:szCs w:val="28"/>
              </w:rPr>
            </w:pPr>
            <w:r w:rsidRPr="00D51616">
              <w:rPr>
                <w:rFonts w:ascii="Times New Roman" w:hAnsi="Times New Roman" w:cs="Times New Roman"/>
                <w:bCs/>
                <w:color w:val="000000"/>
                <w:sz w:val="28"/>
                <w:szCs w:val="28"/>
              </w:rPr>
              <w:t>тыс.м3</w:t>
            </w:r>
          </w:p>
        </w:tc>
        <w:tc>
          <w:tcPr>
            <w:tcW w:w="2835" w:type="dxa"/>
          </w:tcPr>
          <w:p w:rsidR="00D51616" w:rsidRPr="00CD5021" w:rsidRDefault="00762E94" w:rsidP="00CD5021">
            <w:pPr>
              <w:jc w:val="center"/>
            </w:pPr>
            <w:r>
              <w:rPr>
                <w:rFonts w:ascii="Times New Roman" w:hAnsi="Times New Roman" w:cs="Times New Roman"/>
                <w:sz w:val="28"/>
                <w:szCs w:val="28"/>
              </w:rPr>
              <w:t>15,1</w:t>
            </w:r>
          </w:p>
        </w:tc>
      </w:tr>
      <w:tr w:rsidR="00D51616" w:rsidTr="00D51616">
        <w:tc>
          <w:tcPr>
            <w:tcW w:w="993" w:type="dxa"/>
          </w:tcPr>
          <w:p w:rsidR="00D51616" w:rsidRPr="00D51616" w:rsidRDefault="00D51616" w:rsidP="00D51616">
            <w:pPr>
              <w:pStyle w:val="a3"/>
              <w:jc w:val="right"/>
              <w:rPr>
                <w:rFonts w:ascii="Times New Roman" w:hAnsi="Times New Roman" w:cs="Times New Roman"/>
                <w:sz w:val="28"/>
                <w:szCs w:val="28"/>
              </w:rPr>
            </w:pPr>
          </w:p>
        </w:tc>
        <w:tc>
          <w:tcPr>
            <w:tcW w:w="3969" w:type="dxa"/>
          </w:tcPr>
          <w:p w:rsidR="00D51616" w:rsidRPr="00D51616" w:rsidRDefault="00D51616" w:rsidP="00D51616">
            <w:pPr>
              <w:pStyle w:val="a3"/>
              <w:rPr>
                <w:rFonts w:ascii="Times New Roman" w:hAnsi="Times New Roman" w:cs="Times New Roman"/>
                <w:color w:val="000000"/>
                <w:sz w:val="28"/>
                <w:szCs w:val="28"/>
              </w:rPr>
            </w:pPr>
            <w:r w:rsidRPr="00D51616">
              <w:rPr>
                <w:rFonts w:ascii="Times New Roman" w:hAnsi="Times New Roman" w:cs="Times New Roman"/>
                <w:color w:val="000000"/>
                <w:sz w:val="28"/>
                <w:szCs w:val="28"/>
              </w:rPr>
              <w:t>потери от реализации воды</w:t>
            </w:r>
          </w:p>
        </w:tc>
        <w:tc>
          <w:tcPr>
            <w:tcW w:w="2126" w:type="dxa"/>
          </w:tcPr>
          <w:p w:rsidR="00D51616" w:rsidRPr="00D51616" w:rsidRDefault="00D51616" w:rsidP="00B73031">
            <w:pPr>
              <w:autoSpaceDE w:val="0"/>
              <w:autoSpaceDN w:val="0"/>
              <w:adjustRightInd w:val="0"/>
              <w:jc w:val="center"/>
              <w:rPr>
                <w:rFonts w:ascii="Times New Roman" w:hAnsi="Times New Roman" w:cs="Times New Roman"/>
                <w:color w:val="000000"/>
                <w:sz w:val="28"/>
                <w:szCs w:val="28"/>
              </w:rPr>
            </w:pPr>
            <w:r w:rsidRPr="00D51616">
              <w:rPr>
                <w:rFonts w:ascii="Times New Roman" w:hAnsi="Times New Roman" w:cs="Times New Roman"/>
                <w:color w:val="000000"/>
                <w:sz w:val="28"/>
                <w:szCs w:val="28"/>
              </w:rPr>
              <w:t>%</w:t>
            </w:r>
          </w:p>
        </w:tc>
        <w:tc>
          <w:tcPr>
            <w:tcW w:w="2835" w:type="dxa"/>
          </w:tcPr>
          <w:p w:rsidR="00D51616" w:rsidRPr="00CD5021" w:rsidRDefault="00CD5021" w:rsidP="00D51616">
            <w:pPr>
              <w:jc w:val="center"/>
            </w:pPr>
            <w:r w:rsidRPr="00CD5021">
              <w:rPr>
                <w:rFonts w:ascii="Times New Roman" w:hAnsi="Times New Roman" w:cs="Times New Roman"/>
                <w:sz w:val="28"/>
                <w:szCs w:val="28"/>
              </w:rPr>
              <w:t>25</w:t>
            </w:r>
          </w:p>
        </w:tc>
      </w:tr>
    </w:tbl>
    <w:p w:rsidR="00D51616" w:rsidRDefault="00D51616" w:rsidP="00D51616">
      <w:pPr>
        <w:pStyle w:val="a3"/>
        <w:jc w:val="right"/>
        <w:rPr>
          <w:rFonts w:ascii="Times New Roman" w:hAnsi="Times New Roman" w:cs="Times New Roman"/>
          <w:i/>
          <w:sz w:val="28"/>
          <w:szCs w:val="28"/>
        </w:rPr>
      </w:pPr>
    </w:p>
    <w:p w:rsidR="00D51616" w:rsidRPr="00D51616" w:rsidRDefault="00D51616" w:rsidP="00D51616">
      <w:pPr>
        <w:pStyle w:val="a3"/>
        <w:jc w:val="right"/>
        <w:rPr>
          <w:rFonts w:ascii="Times New Roman" w:hAnsi="Times New Roman" w:cs="Times New Roman"/>
          <w:b/>
          <w:i/>
          <w:color w:val="1E136D"/>
          <w:sz w:val="28"/>
          <w:szCs w:val="28"/>
        </w:rPr>
      </w:pPr>
    </w:p>
    <w:p w:rsidR="00C92F70" w:rsidRDefault="00C92F70" w:rsidP="0056260D">
      <w:pPr>
        <w:pStyle w:val="a3"/>
        <w:jc w:val="both"/>
        <w:rPr>
          <w:rFonts w:ascii="Times New Roman" w:hAnsi="Times New Roman" w:cs="Times New Roman"/>
          <w:b/>
          <w:color w:val="1E136D"/>
          <w:sz w:val="28"/>
          <w:szCs w:val="28"/>
        </w:rPr>
      </w:pPr>
    </w:p>
    <w:p w:rsidR="00762E94" w:rsidRDefault="00762E94" w:rsidP="0056260D">
      <w:pPr>
        <w:pStyle w:val="a3"/>
        <w:jc w:val="both"/>
        <w:rPr>
          <w:rFonts w:ascii="Times New Roman" w:hAnsi="Times New Roman" w:cs="Times New Roman"/>
          <w:b/>
          <w:color w:val="1E136D"/>
          <w:sz w:val="28"/>
          <w:szCs w:val="28"/>
        </w:rPr>
      </w:pPr>
    </w:p>
    <w:p w:rsidR="00762E94" w:rsidRDefault="00762E94" w:rsidP="0056260D">
      <w:pPr>
        <w:pStyle w:val="a3"/>
        <w:jc w:val="both"/>
        <w:rPr>
          <w:rFonts w:ascii="Times New Roman" w:hAnsi="Times New Roman" w:cs="Times New Roman"/>
          <w:b/>
          <w:color w:val="1E136D"/>
          <w:sz w:val="28"/>
          <w:szCs w:val="28"/>
        </w:rPr>
      </w:pPr>
    </w:p>
    <w:p w:rsidR="00762E94" w:rsidRDefault="00762E94" w:rsidP="0056260D">
      <w:pPr>
        <w:pStyle w:val="a3"/>
        <w:jc w:val="both"/>
        <w:rPr>
          <w:rFonts w:ascii="Times New Roman" w:hAnsi="Times New Roman" w:cs="Times New Roman"/>
          <w:b/>
          <w:color w:val="1E136D"/>
          <w:sz w:val="28"/>
          <w:szCs w:val="28"/>
        </w:rPr>
      </w:pPr>
    </w:p>
    <w:p w:rsidR="005D7642" w:rsidRDefault="005D7642" w:rsidP="005D7642">
      <w:pPr>
        <w:pStyle w:val="a3"/>
        <w:jc w:val="center"/>
        <w:rPr>
          <w:rFonts w:ascii="Times New Roman" w:hAnsi="Times New Roman" w:cs="Times New Roman"/>
          <w:b/>
          <w:color w:val="1E136D"/>
          <w:sz w:val="28"/>
          <w:szCs w:val="28"/>
        </w:rPr>
      </w:pPr>
      <w:r w:rsidRPr="005D7642">
        <w:rPr>
          <w:rFonts w:ascii="Times New Roman" w:hAnsi="Times New Roman" w:cs="Times New Roman"/>
          <w:b/>
          <w:color w:val="1E136D"/>
          <w:sz w:val="28"/>
          <w:szCs w:val="28"/>
        </w:rPr>
        <w:t>На рисунке ниже представлено распределение затрат поднятой воды</w:t>
      </w:r>
      <w:r>
        <w:rPr>
          <w:rFonts w:ascii="Times New Roman" w:hAnsi="Times New Roman" w:cs="Times New Roman"/>
          <w:b/>
          <w:color w:val="1E136D"/>
          <w:sz w:val="28"/>
          <w:szCs w:val="28"/>
        </w:rPr>
        <w:t xml:space="preserve"> </w:t>
      </w:r>
    </w:p>
    <w:p w:rsidR="00C92F70" w:rsidRPr="005D7642" w:rsidRDefault="005D7642" w:rsidP="005D7642">
      <w:pPr>
        <w:pStyle w:val="a3"/>
        <w:jc w:val="center"/>
        <w:rPr>
          <w:rFonts w:ascii="Times New Roman" w:hAnsi="Times New Roman" w:cs="Times New Roman"/>
          <w:b/>
          <w:color w:val="1E136D"/>
          <w:sz w:val="28"/>
          <w:szCs w:val="28"/>
        </w:rPr>
      </w:pPr>
      <w:r>
        <w:rPr>
          <w:rFonts w:ascii="Times New Roman" w:hAnsi="Times New Roman" w:cs="Times New Roman"/>
          <w:b/>
          <w:color w:val="1E136D"/>
          <w:sz w:val="28"/>
          <w:szCs w:val="28"/>
        </w:rPr>
        <w:t xml:space="preserve">в пределах сельского поселения </w:t>
      </w:r>
      <w:r w:rsidR="00CD5021">
        <w:rPr>
          <w:rFonts w:ascii="Times New Roman" w:hAnsi="Times New Roman" w:cs="Times New Roman"/>
          <w:b/>
          <w:color w:val="1E136D"/>
          <w:sz w:val="28"/>
          <w:szCs w:val="28"/>
        </w:rPr>
        <w:t>Новая Балкария</w:t>
      </w:r>
    </w:p>
    <w:p w:rsidR="00C92F70" w:rsidRDefault="00C92F70" w:rsidP="0056260D">
      <w:pPr>
        <w:pStyle w:val="a3"/>
        <w:jc w:val="both"/>
        <w:rPr>
          <w:rFonts w:ascii="Times New Roman" w:hAnsi="Times New Roman" w:cs="Times New Roman"/>
          <w:b/>
          <w:color w:val="1E136D"/>
          <w:sz w:val="28"/>
          <w:szCs w:val="28"/>
        </w:rPr>
      </w:pPr>
    </w:p>
    <w:p w:rsidR="00C92F70" w:rsidRDefault="005D7642" w:rsidP="006D0774">
      <w:pPr>
        <w:pStyle w:val="a3"/>
        <w:jc w:val="center"/>
        <w:rPr>
          <w:rFonts w:ascii="Times New Roman" w:hAnsi="Times New Roman" w:cs="Times New Roman"/>
          <w:b/>
          <w:color w:val="1E136D"/>
          <w:sz w:val="28"/>
          <w:szCs w:val="28"/>
        </w:rPr>
      </w:pPr>
      <w:r>
        <w:rPr>
          <w:rFonts w:ascii="Times New Roman" w:hAnsi="Times New Roman" w:cs="Times New Roman"/>
          <w:b/>
          <w:noProof/>
          <w:color w:val="1E136D"/>
          <w:sz w:val="28"/>
          <w:szCs w:val="28"/>
          <w:lang w:eastAsia="ru-RU"/>
        </w:rPr>
        <w:drawing>
          <wp:inline distT="0" distB="0" distL="0" distR="0">
            <wp:extent cx="5906770" cy="2244436"/>
            <wp:effectExtent l="19050" t="0" r="17780" b="3464"/>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92F70" w:rsidRDefault="00C92F70" w:rsidP="0056260D">
      <w:pPr>
        <w:pStyle w:val="a3"/>
        <w:jc w:val="both"/>
        <w:rPr>
          <w:rFonts w:ascii="Times New Roman" w:hAnsi="Times New Roman" w:cs="Times New Roman"/>
          <w:b/>
          <w:color w:val="1E136D"/>
          <w:sz w:val="28"/>
          <w:szCs w:val="28"/>
        </w:rPr>
      </w:pPr>
    </w:p>
    <w:p w:rsidR="00CE0C39" w:rsidRPr="005B3D57" w:rsidRDefault="00CE0C39" w:rsidP="00CE0C39">
      <w:pPr>
        <w:pStyle w:val="a3"/>
        <w:spacing w:line="276" w:lineRule="auto"/>
        <w:ind w:firstLine="708"/>
        <w:jc w:val="both"/>
        <w:rPr>
          <w:rFonts w:ascii="Times New Roman" w:hAnsi="Times New Roman" w:cs="Times New Roman"/>
          <w:sz w:val="28"/>
          <w:szCs w:val="28"/>
        </w:rPr>
      </w:pPr>
      <w:r w:rsidRPr="005B3D57">
        <w:rPr>
          <w:rFonts w:ascii="Times New Roman" w:hAnsi="Times New Roman" w:cs="Times New Roman"/>
          <w:sz w:val="28"/>
          <w:szCs w:val="28"/>
        </w:rPr>
        <w:t xml:space="preserve">Согласно </w:t>
      </w:r>
      <w:r w:rsidRPr="005B3D57">
        <w:rPr>
          <w:rFonts w:ascii="Times New Roman" w:hAnsi="Times New Roman" w:cs="Times New Roman"/>
          <w:b/>
          <w:i/>
          <w:color w:val="1E136D"/>
          <w:sz w:val="28"/>
          <w:szCs w:val="28"/>
        </w:rPr>
        <w:t>приказа Минпромэнерго РФ от 20 декабря 2004 года № 172 «Об утверждении Методики определения неучтенных расходов и потерь воды в системах коммунального водоснабжения»</w:t>
      </w:r>
      <w:r w:rsidRPr="005B3D57">
        <w:rPr>
          <w:rFonts w:ascii="Times New Roman" w:hAnsi="Times New Roman" w:cs="Times New Roman"/>
          <w:color w:val="1E136D"/>
          <w:sz w:val="28"/>
          <w:szCs w:val="28"/>
        </w:rPr>
        <w:t>,</w:t>
      </w:r>
      <w:r w:rsidRPr="005B3D57">
        <w:rPr>
          <w:rFonts w:ascii="Times New Roman" w:hAnsi="Times New Roman" w:cs="Times New Roman"/>
          <w:sz w:val="28"/>
          <w:szCs w:val="28"/>
        </w:rPr>
        <w:t xml:space="preserve"> неучтенные расходы и потери воды - разность между объемами подаваемой воды в водопроводную сеть и потребляемой (получаемой) абонентами. Технологические потери относятся к неучтенным полезным расходам воды. </w:t>
      </w:r>
    </w:p>
    <w:p w:rsidR="00C92F70" w:rsidRPr="005B3D57" w:rsidRDefault="00CE0C39" w:rsidP="00CE0C39">
      <w:pPr>
        <w:pStyle w:val="a3"/>
        <w:spacing w:line="276" w:lineRule="auto"/>
        <w:ind w:firstLine="708"/>
        <w:jc w:val="both"/>
        <w:rPr>
          <w:rFonts w:ascii="Times New Roman" w:hAnsi="Times New Roman" w:cs="Times New Roman"/>
          <w:b/>
          <w:sz w:val="28"/>
          <w:szCs w:val="28"/>
        </w:rPr>
      </w:pPr>
      <w:r w:rsidRPr="005B3D57">
        <w:rPr>
          <w:rFonts w:ascii="Times New Roman" w:hAnsi="Times New Roman" w:cs="Times New Roman"/>
          <w:sz w:val="28"/>
          <w:szCs w:val="28"/>
        </w:rPr>
        <w:t xml:space="preserve">Как видно из приведенного рисунка, общие неучтенные потери в системах централизованного водоснабжения составляют </w:t>
      </w:r>
      <w:r w:rsidR="00CD5021" w:rsidRPr="00CD5021">
        <w:rPr>
          <w:rFonts w:ascii="Times New Roman" w:hAnsi="Times New Roman" w:cs="Times New Roman"/>
          <w:sz w:val="28"/>
          <w:szCs w:val="28"/>
        </w:rPr>
        <w:t>25</w:t>
      </w:r>
      <w:r w:rsidRPr="00CD5021">
        <w:rPr>
          <w:rFonts w:ascii="Times New Roman" w:hAnsi="Times New Roman" w:cs="Times New Roman"/>
          <w:sz w:val="28"/>
          <w:szCs w:val="28"/>
        </w:rPr>
        <w:t>%</w:t>
      </w:r>
      <w:r w:rsidRPr="005B3D57">
        <w:rPr>
          <w:rFonts w:ascii="Times New Roman" w:hAnsi="Times New Roman" w:cs="Times New Roman"/>
          <w:sz w:val="28"/>
          <w:szCs w:val="28"/>
        </w:rPr>
        <w:t xml:space="preserve"> от общего количества поднятой воды. Неучтенные потери составляют значительную часть от общего количества поднятой воды. Сети и сооружения требуют проведения реконструкции на наиболее изношенных участках.</w:t>
      </w:r>
    </w:p>
    <w:p w:rsidR="0056260D" w:rsidRDefault="0056260D" w:rsidP="00F96A86">
      <w:pPr>
        <w:pStyle w:val="a3"/>
        <w:ind w:firstLine="708"/>
        <w:jc w:val="both"/>
        <w:rPr>
          <w:rFonts w:ascii="Times New Roman" w:hAnsi="Times New Roman" w:cs="Times New Roman"/>
          <w:b/>
          <w:sz w:val="24"/>
          <w:szCs w:val="24"/>
        </w:rPr>
      </w:pPr>
    </w:p>
    <w:p w:rsidR="00F96A86" w:rsidRDefault="00574D98" w:rsidP="00574D98">
      <w:pPr>
        <w:pStyle w:val="a3"/>
        <w:ind w:firstLine="708"/>
        <w:jc w:val="both"/>
        <w:rPr>
          <w:rFonts w:ascii="Times New Roman" w:hAnsi="Times New Roman" w:cs="Times New Roman"/>
          <w:b/>
          <w:color w:val="1E136D"/>
          <w:sz w:val="28"/>
          <w:szCs w:val="28"/>
          <w:lang w:eastAsia="ru-RU"/>
        </w:rPr>
      </w:pPr>
      <w:r w:rsidRPr="00A869AC">
        <w:rPr>
          <w:rFonts w:ascii="Times New Roman" w:hAnsi="Times New Roman" w:cs="Times New Roman"/>
          <w:b/>
          <w:color w:val="1E136D"/>
          <w:sz w:val="28"/>
          <w:szCs w:val="28"/>
          <w:lang w:eastAsia="ru-RU"/>
        </w:rPr>
        <w:t>б) территориальный баланс подачи питьевой</w:t>
      </w:r>
      <w:r w:rsidR="00514462">
        <w:rPr>
          <w:rFonts w:ascii="Times New Roman" w:hAnsi="Times New Roman" w:cs="Times New Roman"/>
          <w:b/>
          <w:color w:val="1E136D"/>
          <w:sz w:val="28"/>
          <w:szCs w:val="28"/>
          <w:lang w:eastAsia="ru-RU"/>
        </w:rPr>
        <w:t xml:space="preserve"> </w:t>
      </w:r>
      <w:r w:rsidRPr="00A869AC">
        <w:rPr>
          <w:rFonts w:ascii="Times New Roman" w:hAnsi="Times New Roman" w:cs="Times New Roman"/>
          <w:b/>
          <w:color w:val="1E136D"/>
          <w:sz w:val="28"/>
          <w:szCs w:val="28"/>
          <w:lang w:eastAsia="ru-RU"/>
        </w:rPr>
        <w:t>воды по технологическим зонам водоснабжения (годовой и в сутки максимального водопотребления)</w:t>
      </w:r>
    </w:p>
    <w:p w:rsidR="00574D98" w:rsidRDefault="00574D98" w:rsidP="00574D98">
      <w:pPr>
        <w:pStyle w:val="a3"/>
        <w:ind w:firstLine="708"/>
        <w:jc w:val="both"/>
        <w:rPr>
          <w:rFonts w:ascii="Times New Roman" w:hAnsi="Times New Roman" w:cs="Times New Roman"/>
          <w:b/>
          <w:color w:val="1E136D"/>
          <w:sz w:val="28"/>
          <w:szCs w:val="28"/>
          <w:lang w:eastAsia="ru-RU"/>
        </w:rPr>
      </w:pPr>
    </w:p>
    <w:p w:rsidR="00514462" w:rsidRDefault="00B73031" w:rsidP="00514462">
      <w:pPr>
        <w:pStyle w:val="a3"/>
        <w:spacing w:line="276" w:lineRule="auto"/>
        <w:ind w:firstLine="708"/>
        <w:jc w:val="both"/>
        <w:rPr>
          <w:rFonts w:ascii="Times New Roman" w:hAnsi="Times New Roman" w:cs="Times New Roman"/>
          <w:sz w:val="28"/>
          <w:szCs w:val="28"/>
        </w:rPr>
      </w:pPr>
      <w:r w:rsidRPr="00514462">
        <w:rPr>
          <w:rFonts w:ascii="Times New Roman" w:hAnsi="Times New Roman" w:cs="Times New Roman"/>
          <w:sz w:val="28"/>
          <w:szCs w:val="28"/>
        </w:rPr>
        <w:t xml:space="preserve">В состав сельского поселения </w:t>
      </w:r>
      <w:r w:rsidR="00CD5021">
        <w:rPr>
          <w:rFonts w:ascii="Times New Roman" w:hAnsi="Times New Roman" w:cs="Times New Roman"/>
          <w:sz w:val="28"/>
          <w:szCs w:val="28"/>
        </w:rPr>
        <w:t>Новая Балкария</w:t>
      </w:r>
      <w:r w:rsidRPr="00514462">
        <w:rPr>
          <w:rFonts w:ascii="Times New Roman" w:hAnsi="Times New Roman" w:cs="Times New Roman"/>
          <w:sz w:val="28"/>
          <w:szCs w:val="28"/>
        </w:rPr>
        <w:t xml:space="preserve"> входят следующие населенные пункты:</w:t>
      </w:r>
      <w:r w:rsidR="009370E3">
        <w:rPr>
          <w:rFonts w:ascii="Times New Roman" w:hAnsi="Times New Roman" w:cs="Times New Roman"/>
          <w:sz w:val="28"/>
          <w:szCs w:val="28"/>
        </w:rPr>
        <w:t xml:space="preserve"> </w:t>
      </w:r>
      <w:r w:rsidR="00514462">
        <w:rPr>
          <w:rFonts w:ascii="Times New Roman" w:hAnsi="Times New Roman" w:cs="Times New Roman"/>
          <w:sz w:val="28"/>
          <w:szCs w:val="28"/>
        </w:rPr>
        <w:t xml:space="preserve">село </w:t>
      </w:r>
      <w:r w:rsidR="00CD5021">
        <w:rPr>
          <w:rFonts w:ascii="Times New Roman" w:hAnsi="Times New Roman" w:cs="Times New Roman"/>
          <w:sz w:val="28"/>
          <w:szCs w:val="28"/>
        </w:rPr>
        <w:t>Новая Балкария</w:t>
      </w:r>
      <w:r w:rsidR="009370E3">
        <w:rPr>
          <w:rFonts w:ascii="Times New Roman" w:hAnsi="Times New Roman" w:cs="Times New Roman"/>
          <w:sz w:val="28"/>
          <w:szCs w:val="28"/>
        </w:rPr>
        <w:t xml:space="preserve"> и </w:t>
      </w:r>
      <w:r w:rsidR="00514462">
        <w:rPr>
          <w:rFonts w:ascii="Times New Roman" w:hAnsi="Times New Roman" w:cs="Times New Roman"/>
          <w:sz w:val="28"/>
          <w:szCs w:val="28"/>
        </w:rPr>
        <w:t>поселок</w:t>
      </w:r>
      <w:r w:rsidR="004A7138">
        <w:rPr>
          <w:rFonts w:ascii="Times New Roman" w:hAnsi="Times New Roman" w:cs="Times New Roman"/>
          <w:sz w:val="28"/>
          <w:szCs w:val="28"/>
        </w:rPr>
        <w:t xml:space="preserve"> </w:t>
      </w:r>
      <w:r w:rsidR="00CD5021">
        <w:rPr>
          <w:rFonts w:ascii="Times New Roman" w:hAnsi="Times New Roman" w:cs="Times New Roman"/>
          <w:sz w:val="28"/>
          <w:szCs w:val="28"/>
        </w:rPr>
        <w:t>Шикулей</w:t>
      </w:r>
      <w:r w:rsidR="000A45DA">
        <w:rPr>
          <w:rFonts w:ascii="Times New Roman" w:hAnsi="Times New Roman" w:cs="Times New Roman"/>
          <w:sz w:val="28"/>
          <w:szCs w:val="28"/>
        </w:rPr>
        <w:t xml:space="preserve">, </w:t>
      </w:r>
      <w:r w:rsidR="004A7138">
        <w:rPr>
          <w:rFonts w:ascii="Times New Roman" w:hAnsi="Times New Roman" w:cs="Times New Roman"/>
          <w:sz w:val="28"/>
          <w:szCs w:val="28"/>
        </w:rPr>
        <w:t xml:space="preserve">которые охвачены </w:t>
      </w:r>
      <w:r w:rsidR="009370E3">
        <w:rPr>
          <w:rFonts w:ascii="Times New Roman" w:hAnsi="Times New Roman" w:cs="Times New Roman"/>
          <w:sz w:val="28"/>
          <w:szCs w:val="28"/>
        </w:rPr>
        <w:t>централизо</w:t>
      </w:r>
      <w:r w:rsidR="004A7138">
        <w:rPr>
          <w:rFonts w:ascii="Times New Roman" w:hAnsi="Times New Roman" w:cs="Times New Roman"/>
          <w:sz w:val="28"/>
          <w:szCs w:val="28"/>
        </w:rPr>
        <w:t>ванными системами водоснабжения.</w:t>
      </w:r>
    </w:p>
    <w:p w:rsidR="009370E3" w:rsidRDefault="009370E3" w:rsidP="009370E3">
      <w:pPr>
        <w:pStyle w:val="a3"/>
        <w:spacing w:line="276" w:lineRule="auto"/>
        <w:ind w:firstLine="708"/>
        <w:jc w:val="both"/>
        <w:rPr>
          <w:rFonts w:ascii="Times New Roman" w:hAnsi="Times New Roman" w:cs="Times New Roman"/>
          <w:sz w:val="28"/>
          <w:szCs w:val="28"/>
        </w:rPr>
      </w:pPr>
      <w:r w:rsidRPr="009370E3">
        <w:rPr>
          <w:rFonts w:ascii="Times New Roman" w:hAnsi="Times New Roman" w:cs="Times New Roman"/>
          <w:sz w:val="28"/>
          <w:szCs w:val="28"/>
        </w:rPr>
        <w:t>Централизованная система водоснабжения сельского поселения</w:t>
      </w:r>
      <w:r>
        <w:rPr>
          <w:rFonts w:ascii="Times New Roman" w:hAnsi="Times New Roman" w:cs="Times New Roman"/>
          <w:sz w:val="28"/>
          <w:szCs w:val="28"/>
        </w:rPr>
        <w:t xml:space="preserve"> </w:t>
      </w:r>
      <w:r w:rsidR="004A7138">
        <w:rPr>
          <w:rFonts w:ascii="Times New Roman" w:hAnsi="Times New Roman" w:cs="Times New Roman"/>
          <w:sz w:val="28"/>
          <w:szCs w:val="28"/>
        </w:rPr>
        <w:t xml:space="preserve">Новая Балкария </w:t>
      </w:r>
      <w:r>
        <w:rPr>
          <w:rFonts w:ascii="Times New Roman" w:hAnsi="Times New Roman" w:cs="Times New Roman"/>
          <w:sz w:val="28"/>
          <w:szCs w:val="28"/>
        </w:rPr>
        <w:t xml:space="preserve"> </w:t>
      </w:r>
      <w:r w:rsidRPr="009370E3">
        <w:rPr>
          <w:rFonts w:ascii="Times New Roman" w:hAnsi="Times New Roman" w:cs="Times New Roman"/>
          <w:sz w:val="28"/>
          <w:szCs w:val="28"/>
        </w:rPr>
        <w:t>состоит из следующих технологических зон:</w:t>
      </w:r>
    </w:p>
    <w:p w:rsidR="009370E3" w:rsidRDefault="009370E3" w:rsidP="009370E3">
      <w:pPr>
        <w:pStyle w:val="a3"/>
        <w:spacing w:line="276" w:lineRule="auto"/>
        <w:ind w:firstLine="708"/>
        <w:jc w:val="both"/>
        <w:rPr>
          <w:rFonts w:ascii="Times New Roman" w:hAnsi="Times New Roman" w:cs="Times New Roman"/>
          <w:sz w:val="28"/>
          <w:szCs w:val="28"/>
        </w:rPr>
      </w:pPr>
      <w:r w:rsidRPr="009370E3">
        <w:rPr>
          <w:rFonts w:ascii="Times New Roman" w:hAnsi="Times New Roman" w:cs="Times New Roman"/>
          <w:sz w:val="28"/>
          <w:szCs w:val="28"/>
        </w:rPr>
        <w:t xml:space="preserve">- технологическая зона от водонапорной башни </w:t>
      </w:r>
      <w:r w:rsidR="004A7138">
        <w:rPr>
          <w:rFonts w:ascii="Times New Roman" w:hAnsi="Times New Roman" w:cs="Times New Roman"/>
          <w:sz w:val="28"/>
          <w:szCs w:val="28"/>
        </w:rPr>
        <w:t>ул.Центральная,1 а</w:t>
      </w:r>
      <w:r w:rsidRPr="009370E3">
        <w:rPr>
          <w:rFonts w:ascii="Times New Roman" w:hAnsi="Times New Roman" w:cs="Times New Roman"/>
          <w:sz w:val="28"/>
          <w:szCs w:val="28"/>
        </w:rPr>
        <w:t xml:space="preserve"> </w:t>
      </w:r>
      <w:r w:rsidRPr="004A7138">
        <w:rPr>
          <w:rFonts w:ascii="Times New Roman" w:hAnsi="Times New Roman" w:cs="Times New Roman"/>
          <w:sz w:val="28"/>
          <w:szCs w:val="28"/>
        </w:rPr>
        <w:t>(в западной части поселка);</w:t>
      </w:r>
      <w:r w:rsidRPr="009370E3">
        <w:rPr>
          <w:rFonts w:ascii="Times New Roman" w:hAnsi="Times New Roman" w:cs="Times New Roman"/>
          <w:sz w:val="28"/>
          <w:szCs w:val="28"/>
        </w:rPr>
        <w:t xml:space="preserve"> </w:t>
      </w:r>
    </w:p>
    <w:p w:rsidR="007F2774" w:rsidRDefault="007F2774" w:rsidP="007F2774">
      <w:pPr>
        <w:pStyle w:val="a3"/>
        <w:jc w:val="center"/>
        <w:rPr>
          <w:rFonts w:ascii="Times New Roman" w:hAnsi="Times New Roman" w:cs="Times New Roman"/>
          <w:b/>
          <w:color w:val="1E136D"/>
          <w:sz w:val="28"/>
          <w:szCs w:val="28"/>
        </w:rPr>
      </w:pPr>
      <w:r w:rsidRPr="007F2774">
        <w:rPr>
          <w:rFonts w:ascii="Times New Roman" w:hAnsi="Times New Roman" w:cs="Times New Roman"/>
          <w:b/>
          <w:color w:val="1E136D"/>
          <w:sz w:val="28"/>
          <w:szCs w:val="28"/>
        </w:rPr>
        <w:t>Территориальный годовой баланс и в сутки максимального водопотребления подачи воды по технологическим зонам водоснабжения</w:t>
      </w:r>
    </w:p>
    <w:p w:rsidR="007F2774" w:rsidRDefault="007F2774" w:rsidP="007F2774">
      <w:pPr>
        <w:pStyle w:val="a3"/>
        <w:jc w:val="center"/>
        <w:rPr>
          <w:rFonts w:ascii="Times New Roman" w:hAnsi="Times New Roman" w:cs="Times New Roman"/>
          <w:b/>
          <w:color w:val="1E136D"/>
          <w:sz w:val="28"/>
          <w:szCs w:val="28"/>
        </w:rPr>
      </w:pPr>
    </w:p>
    <w:p w:rsidR="00B45428" w:rsidRDefault="007F2774" w:rsidP="007F2774">
      <w:pPr>
        <w:pStyle w:val="a3"/>
        <w:jc w:val="right"/>
        <w:rPr>
          <w:rFonts w:ascii="Times New Roman" w:hAnsi="Times New Roman" w:cs="Times New Roman"/>
          <w:b/>
          <w:i/>
          <w:color w:val="1E136D"/>
          <w:sz w:val="28"/>
          <w:szCs w:val="28"/>
        </w:rPr>
      </w:pPr>
      <w:r w:rsidRPr="007F2774">
        <w:rPr>
          <w:rFonts w:ascii="Times New Roman" w:hAnsi="Times New Roman" w:cs="Times New Roman"/>
          <w:b/>
          <w:i/>
          <w:color w:val="1E136D"/>
          <w:sz w:val="28"/>
          <w:szCs w:val="28"/>
        </w:rPr>
        <w:t>Таблица 3.2</w:t>
      </w:r>
    </w:p>
    <w:tbl>
      <w:tblPr>
        <w:tblStyle w:val="ac"/>
        <w:tblW w:w="9923" w:type="dxa"/>
        <w:tblInd w:w="108" w:type="dxa"/>
        <w:tblLook w:val="04A0" w:firstRow="1" w:lastRow="0" w:firstColumn="1" w:lastColumn="0" w:noHBand="0" w:noVBand="1"/>
      </w:tblPr>
      <w:tblGrid>
        <w:gridCol w:w="839"/>
        <w:gridCol w:w="4123"/>
        <w:gridCol w:w="2126"/>
        <w:gridCol w:w="2835"/>
      </w:tblGrid>
      <w:tr w:rsidR="00112DDD" w:rsidTr="00112DDD">
        <w:tc>
          <w:tcPr>
            <w:tcW w:w="839" w:type="dxa"/>
          </w:tcPr>
          <w:p w:rsidR="00112DDD" w:rsidRPr="00112DDD" w:rsidRDefault="00112DDD" w:rsidP="00112DDD">
            <w:pPr>
              <w:jc w:val="center"/>
              <w:rPr>
                <w:rFonts w:ascii="Times New Roman" w:hAnsi="Times New Roman" w:cs="Times New Roman"/>
                <w:b/>
                <w:sz w:val="24"/>
                <w:szCs w:val="24"/>
              </w:rPr>
            </w:pPr>
            <w:r w:rsidRPr="00112DDD">
              <w:rPr>
                <w:rFonts w:ascii="Times New Roman" w:hAnsi="Times New Roman" w:cs="Times New Roman"/>
                <w:b/>
                <w:sz w:val="24"/>
                <w:szCs w:val="24"/>
              </w:rPr>
              <w:lastRenderedPageBreak/>
              <w:t xml:space="preserve">№ </w:t>
            </w:r>
          </w:p>
          <w:p w:rsidR="00112DDD" w:rsidRPr="00112DDD" w:rsidRDefault="00112DDD" w:rsidP="00112DDD">
            <w:pPr>
              <w:jc w:val="center"/>
              <w:rPr>
                <w:rFonts w:ascii="Times New Roman" w:hAnsi="Times New Roman" w:cs="Times New Roman"/>
                <w:b/>
                <w:sz w:val="24"/>
                <w:szCs w:val="24"/>
              </w:rPr>
            </w:pPr>
            <w:r w:rsidRPr="00112DDD">
              <w:rPr>
                <w:rFonts w:ascii="Times New Roman" w:hAnsi="Times New Roman" w:cs="Times New Roman"/>
                <w:b/>
                <w:sz w:val="24"/>
                <w:szCs w:val="24"/>
              </w:rPr>
              <w:t>пп</w:t>
            </w:r>
          </w:p>
        </w:tc>
        <w:tc>
          <w:tcPr>
            <w:tcW w:w="4123" w:type="dxa"/>
          </w:tcPr>
          <w:p w:rsidR="00112DDD" w:rsidRPr="00112DDD" w:rsidRDefault="00112DDD" w:rsidP="00112DDD">
            <w:pPr>
              <w:jc w:val="center"/>
              <w:rPr>
                <w:rFonts w:ascii="Times New Roman" w:hAnsi="Times New Roman" w:cs="Times New Roman"/>
                <w:b/>
                <w:sz w:val="24"/>
                <w:szCs w:val="24"/>
              </w:rPr>
            </w:pPr>
            <w:r w:rsidRPr="00112DDD">
              <w:rPr>
                <w:rFonts w:ascii="Times New Roman" w:hAnsi="Times New Roman" w:cs="Times New Roman"/>
                <w:b/>
                <w:sz w:val="24"/>
                <w:szCs w:val="24"/>
              </w:rPr>
              <w:t xml:space="preserve">Наименование </w:t>
            </w:r>
          </w:p>
          <w:p w:rsidR="00112DDD" w:rsidRPr="00112DDD" w:rsidRDefault="00112DDD" w:rsidP="00112DDD">
            <w:pPr>
              <w:jc w:val="center"/>
              <w:rPr>
                <w:rFonts w:ascii="Times New Roman" w:hAnsi="Times New Roman" w:cs="Times New Roman"/>
                <w:b/>
                <w:sz w:val="24"/>
                <w:szCs w:val="24"/>
              </w:rPr>
            </w:pPr>
            <w:r w:rsidRPr="00112DDD">
              <w:rPr>
                <w:rFonts w:ascii="Times New Roman" w:hAnsi="Times New Roman" w:cs="Times New Roman"/>
                <w:b/>
                <w:sz w:val="24"/>
                <w:szCs w:val="24"/>
              </w:rPr>
              <w:t>технологической зоны</w:t>
            </w:r>
          </w:p>
        </w:tc>
        <w:tc>
          <w:tcPr>
            <w:tcW w:w="2126" w:type="dxa"/>
          </w:tcPr>
          <w:p w:rsidR="00112DDD" w:rsidRPr="00112DDD" w:rsidRDefault="00112DDD" w:rsidP="00112DDD">
            <w:pPr>
              <w:jc w:val="center"/>
              <w:rPr>
                <w:rFonts w:ascii="Times New Roman" w:hAnsi="Times New Roman" w:cs="Times New Roman"/>
                <w:b/>
                <w:sz w:val="24"/>
                <w:szCs w:val="24"/>
              </w:rPr>
            </w:pPr>
            <w:r w:rsidRPr="00112DDD">
              <w:rPr>
                <w:rFonts w:ascii="Times New Roman" w:hAnsi="Times New Roman" w:cs="Times New Roman"/>
                <w:b/>
                <w:sz w:val="24"/>
                <w:szCs w:val="24"/>
              </w:rPr>
              <w:t>Годовой расход воды, тыс.м³/год</w:t>
            </w:r>
          </w:p>
        </w:tc>
        <w:tc>
          <w:tcPr>
            <w:tcW w:w="2835" w:type="dxa"/>
          </w:tcPr>
          <w:p w:rsidR="00112DDD" w:rsidRPr="00112DDD" w:rsidRDefault="00112DDD" w:rsidP="00112DDD">
            <w:pPr>
              <w:jc w:val="center"/>
              <w:rPr>
                <w:rFonts w:ascii="Times New Roman" w:hAnsi="Times New Roman" w:cs="Times New Roman"/>
                <w:b/>
                <w:sz w:val="24"/>
                <w:szCs w:val="24"/>
              </w:rPr>
            </w:pPr>
            <w:r w:rsidRPr="00112DDD">
              <w:rPr>
                <w:rFonts w:ascii="Times New Roman" w:hAnsi="Times New Roman" w:cs="Times New Roman"/>
                <w:b/>
                <w:sz w:val="24"/>
                <w:szCs w:val="24"/>
              </w:rPr>
              <w:t>Расход воды в сутки максимального потребления, м³/сут</w:t>
            </w:r>
          </w:p>
        </w:tc>
      </w:tr>
      <w:tr w:rsidR="00112DDD" w:rsidTr="00112DDD">
        <w:tc>
          <w:tcPr>
            <w:tcW w:w="839" w:type="dxa"/>
          </w:tcPr>
          <w:p w:rsidR="00112DDD" w:rsidRPr="00112DDD" w:rsidRDefault="00112DDD" w:rsidP="00112DDD">
            <w:pPr>
              <w:pStyle w:val="a3"/>
              <w:jc w:val="center"/>
              <w:rPr>
                <w:rFonts w:ascii="Times New Roman" w:hAnsi="Times New Roman" w:cs="Times New Roman"/>
                <w:sz w:val="24"/>
                <w:szCs w:val="24"/>
              </w:rPr>
            </w:pPr>
            <w:r w:rsidRPr="00112DDD">
              <w:rPr>
                <w:rFonts w:ascii="Times New Roman" w:hAnsi="Times New Roman" w:cs="Times New Roman"/>
                <w:sz w:val="24"/>
                <w:szCs w:val="24"/>
              </w:rPr>
              <w:t>1</w:t>
            </w:r>
          </w:p>
        </w:tc>
        <w:tc>
          <w:tcPr>
            <w:tcW w:w="4123" w:type="dxa"/>
          </w:tcPr>
          <w:p w:rsidR="00112DDD" w:rsidRPr="00112DDD" w:rsidRDefault="004A7138" w:rsidP="004A7138">
            <w:pPr>
              <w:pStyle w:val="a3"/>
              <w:rPr>
                <w:rFonts w:ascii="Times New Roman" w:hAnsi="Times New Roman" w:cs="Times New Roman"/>
                <w:b/>
                <w:i/>
                <w:color w:val="1E136D"/>
                <w:sz w:val="24"/>
                <w:szCs w:val="24"/>
              </w:rPr>
            </w:pPr>
            <w:r>
              <w:rPr>
                <w:rFonts w:ascii="Times New Roman" w:hAnsi="Times New Roman" w:cs="Times New Roman"/>
                <w:sz w:val="24"/>
                <w:szCs w:val="24"/>
              </w:rPr>
              <w:t xml:space="preserve">Водонапорная </w:t>
            </w:r>
            <w:r w:rsidR="00112DDD" w:rsidRPr="00112DDD">
              <w:rPr>
                <w:rFonts w:ascii="Times New Roman" w:hAnsi="Times New Roman" w:cs="Times New Roman"/>
                <w:sz w:val="24"/>
                <w:szCs w:val="24"/>
              </w:rPr>
              <w:t xml:space="preserve">башня </w:t>
            </w:r>
            <w:r>
              <w:rPr>
                <w:rFonts w:ascii="Times New Roman" w:hAnsi="Times New Roman" w:cs="Times New Roman"/>
                <w:sz w:val="24"/>
                <w:szCs w:val="24"/>
              </w:rPr>
              <w:t>по ул.Центральная,1 а</w:t>
            </w:r>
            <w:r w:rsidR="00112DDD" w:rsidRPr="00112DDD">
              <w:rPr>
                <w:rFonts w:ascii="Times New Roman" w:hAnsi="Times New Roman" w:cs="Times New Roman"/>
                <w:sz w:val="24"/>
                <w:szCs w:val="24"/>
              </w:rPr>
              <w:t xml:space="preserve"> (</w:t>
            </w:r>
            <w:r w:rsidR="00112DDD" w:rsidRPr="004A7138">
              <w:rPr>
                <w:rFonts w:ascii="Times New Roman" w:hAnsi="Times New Roman" w:cs="Times New Roman"/>
                <w:sz w:val="24"/>
                <w:szCs w:val="24"/>
              </w:rPr>
              <w:t>в западной части поселка)</w:t>
            </w:r>
          </w:p>
        </w:tc>
        <w:tc>
          <w:tcPr>
            <w:tcW w:w="2126" w:type="dxa"/>
          </w:tcPr>
          <w:p w:rsidR="00112DDD" w:rsidRPr="00112DDD" w:rsidRDefault="002C5BAC" w:rsidP="004A7138">
            <w:pPr>
              <w:pStyle w:val="a3"/>
              <w:jc w:val="center"/>
              <w:rPr>
                <w:rFonts w:ascii="Times New Roman" w:hAnsi="Times New Roman" w:cs="Times New Roman"/>
                <w:b/>
                <w:i/>
                <w:color w:val="1E136D"/>
                <w:sz w:val="24"/>
                <w:szCs w:val="24"/>
              </w:rPr>
            </w:pPr>
            <w:r>
              <w:rPr>
                <w:rFonts w:ascii="Times New Roman" w:hAnsi="Times New Roman" w:cs="Times New Roman"/>
                <w:b/>
                <w:i/>
                <w:color w:val="1E136D"/>
                <w:sz w:val="24"/>
                <w:szCs w:val="24"/>
              </w:rPr>
              <w:t>60,3</w:t>
            </w:r>
          </w:p>
        </w:tc>
        <w:tc>
          <w:tcPr>
            <w:tcW w:w="2835" w:type="dxa"/>
          </w:tcPr>
          <w:p w:rsidR="00112DDD" w:rsidRPr="00112DDD" w:rsidRDefault="002C5BAC" w:rsidP="004A7138">
            <w:pPr>
              <w:pStyle w:val="a3"/>
              <w:jc w:val="center"/>
              <w:rPr>
                <w:rFonts w:ascii="Times New Roman" w:hAnsi="Times New Roman" w:cs="Times New Roman"/>
                <w:b/>
                <w:i/>
                <w:color w:val="1E136D"/>
                <w:sz w:val="24"/>
                <w:szCs w:val="24"/>
              </w:rPr>
            </w:pPr>
            <w:r>
              <w:rPr>
                <w:rFonts w:ascii="Times New Roman" w:hAnsi="Times New Roman" w:cs="Times New Roman"/>
                <w:b/>
                <w:i/>
                <w:color w:val="1E136D"/>
                <w:sz w:val="24"/>
                <w:szCs w:val="24"/>
              </w:rPr>
              <w:t>231</w:t>
            </w:r>
            <w:r w:rsidR="004A7138">
              <w:rPr>
                <w:rFonts w:ascii="Times New Roman" w:hAnsi="Times New Roman" w:cs="Times New Roman"/>
                <w:b/>
                <w:i/>
                <w:color w:val="1E136D"/>
                <w:sz w:val="24"/>
                <w:szCs w:val="24"/>
              </w:rPr>
              <w:t>,2</w:t>
            </w:r>
          </w:p>
        </w:tc>
      </w:tr>
      <w:tr w:rsidR="00112DDD" w:rsidTr="00112DDD">
        <w:tc>
          <w:tcPr>
            <w:tcW w:w="839" w:type="dxa"/>
          </w:tcPr>
          <w:p w:rsidR="00112DDD" w:rsidRPr="00112DDD" w:rsidRDefault="00112DDD" w:rsidP="00112DDD">
            <w:pPr>
              <w:pStyle w:val="a3"/>
              <w:jc w:val="center"/>
              <w:rPr>
                <w:rFonts w:ascii="Times New Roman" w:hAnsi="Times New Roman" w:cs="Times New Roman"/>
                <w:sz w:val="24"/>
                <w:szCs w:val="24"/>
              </w:rPr>
            </w:pPr>
            <w:r w:rsidRPr="00112DDD">
              <w:rPr>
                <w:rFonts w:ascii="Times New Roman" w:hAnsi="Times New Roman" w:cs="Times New Roman"/>
                <w:sz w:val="24"/>
                <w:szCs w:val="24"/>
              </w:rPr>
              <w:t>2</w:t>
            </w:r>
          </w:p>
        </w:tc>
        <w:tc>
          <w:tcPr>
            <w:tcW w:w="4123" w:type="dxa"/>
          </w:tcPr>
          <w:p w:rsidR="00112DDD" w:rsidRPr="00112DDD" w:rsidRDefault="00112DDD" w:rsidP="00112DDD">
            <w:pPr>
              <w:pStyle w:val="a3"/>
              <w:jc w:val="both"/>
              <w:rPr>
                <w:rFonts w:ascii="Times New Roman" w:hAnsi="Times New Roman" w:cs="Times New Roman"/>
                <w:b/>
                <w:i/>
                <w:color w:val="1E136D"/>
                <w:sz w:val="24"/>
                <w:szCs w:val="24"/>
              </w:rPr>
            </w:pPr>
          </w:p>
        </w:tc>
        <w:tc>
          <w:tcPr>
            <w:tcW w:w="2126" w:type="dxa"/>
          </w:tcPr>
          <w:p w:rsidR="00112DDD" w:rsidRPr="00112DDD" w:rsidRDefault="00112DDD" w:rsidP="007F2774">
            <w:pPr>
              <w:pStyle w:val="a3"/>
              <w:jc w:val="right"/>
              <w:rPr>
                <w:rFonts w:ascii="Times New Roman" w:hAnsi="Times New Roman" w:cs="Times New Roman"/>
                <w:b/>
                <w:i/>
                <w:color w:val="1E136D"/>
                <w:sz w:val="24"/>
                <w:szCs w:val="24"/>
              </w:rPr>
            </w:pPr>
          </w:p>
        </w:tc>
        <w:tc>
          <w:tcPr>
            <w:tcW w:w="2835" w:type="dxa"/>
          </w:tcPr>
          <w:p w:rsidR="00112DDD" w:rsidRPr="00112DDD" w:rsidRDefault="00112DDD" w:rsidP="007F2774">
            <w:pPr>
              <w:pStyle w:val="a3"/>
              <w:jc w:val="right"/>
              <w:rPr>
                <w:rFonts w:ascii="Times New Roman" w:hAnsi="Times New Roman" w:cs="Times New Roman"/>
                <w:b/>
                <w:i/>
                <w:color w:val="1E136D"/>
                <w:sz w:val="24"/>
                <w:szCs w:val="24"/>
              </w:rPr>
            </w:pPr>
          </w:p>
        </w:tc>
      </w:tr>
      <w:tr w:rsidR="00112DDD" w:rsidTr="00112DDD">
        <w:tc>
          <w:tcPr>
            <w:tcW w:w="839" w:type="dxa"/>
          </w:tcPr>
          <w:p w:rsidR="00112DDD" w:rsidRPr="00112DDD" w:rsidRDefault="00112DDD" w:rsidP="00112DDD">
            <w:pPr>
              <w:pStyle w:val="a3"/>
              <w:jc w:val="center"/>
              <w:rPr>
                <w:rFonts w:ascii="Times New Roman" w:hAnsi="Times New Roman" w:cs="Times New Roman"/>
                <w:sz w:val="24"/>
                <w:szCs w:val="24"/>
              </w:rPr>
            </w:pPr>
            <w:r w:rsidRPr="00112DDD">
              <w:rPr>
                <w:rFonts w:ascii="Times New Roman" w:hAnsi="Times New Roman" w:cs="Times New Roman"/>
                <w:sz w:val="24"/>
                <w:szCs w:val="24"/>
              </w:rPr>
              <w:t>3</w:t>
            </w:r>
          </w:p>
        </w:tc>
        <w:tc>
          <w:tcPr>
            <w:tcW w:w="4123" w:type="dxa"/>
          </w:tcPr>
          <w:p w:rsidR="00112DDD" w:rsidRPr="00112DDD" w:rsidRDefault="00112DDD" w:rsidP="00112DDD">
            <w:pPr>
              <w:pStyle w:val="a3"/>
              <w:jc w:val="both"/>
              <w:rPr>
                <w:rFonts w:ascii="Times New Roman" w:hAnsi="Times New Roman" w:cs="Times New Roman"/>
                <w:b/>
                <w:i/>
                <w:color w:val="1E136D"/>
                <w:sz w:val="24"/>
                <w:szCs w:val="24"/>
              </w:rPr>
            </w:pPr>
          </w:p>
        </w:tc>
        <w:tc>
          <w:tcPr>
            <w:tcW w:w="2126" w:type="dxa"/>
          </w:tcPr>
          <w:p w:rsidR="00112DDD" w:rsidRPr="00112DDD" w:rsidRDefault="00112DDD" w:rsidP="007F2774">
            <w:pPr>
              <w:pStyle w:val="a3"/>
              <w:jc w:val="right"/>
              <w:rPr>
                <w:rFonts w:ascii="Times New Roman" w:hAnsi="Times New Roman" w:cs="Times New Roman"/>
                <w:b/>
                <w:i/>
                <w:color w:val="1E136D"/>
                <w:sz w:val="24"/>
                <w:szCs w:val="24"/>
              </w:rPr>
            </w:pPr>
          </w:p>
        </w:tc>
        <w:tc>
          <w:tcPr>
            <w:tcW w:w="2835" w:type="dxa"/>
          </w:tcPr>
          <w:p w:rsidR="00112DDD" w:rsidRPr="00112DDD" w:rsidRDefault="00112DDD" w:rsidP="007F2774">
            <w:pPr>
              <w:pStyle w:val="a3"/>
              <w:jc w:val="right"/>
              <w:rPr>
                <w:rFonts w:ascii="Times New Roman" w:hAnsi="Times New Roman" w:cs="Times New Roman"/>
                <w:b/>
                <w:i/>
                <w:color w:val="1E136D"/>
                <w:sz w:val="24"/>
                <w:szCs w:val="24"/>
              </w:rPr>
            </w:pPr>
          </w:p>
        </w:tc>
      </w:tr>
    </w:tbl>
    <w:p w:rsidR="007F2774" w:rsidRPr="007F2774" w:rsidRDefault="007F2774" w:rsidP="007F2774">
      <w:pPr>
        <w:pStyle w:val="a3"/>
        <w:jc w:val="right"/>
        <w:rPr>
          <w:rFonts w:ascii="Times New Roman" w:hAnsi="Times New Roman" w:cs="Times New Roman"/>
          <w:b/>
          <w:i/>
          <w:color w:val="1E136D"/>
          <w:sz w:val="28"/>
          <w:szCs w:val="28"/>
        </w:rPr>
      </w:pPr>
    </w:p>
    <w:p w:rsidR="007844AE" w:rsidRDefault="007844AE" w:rsidP="00574D98">
      <w:pPr>
        <w:pStyle w:val="a3"/>
        <w:ind w:firstLine="708"/>
        <w:jc w:val="both"/>
        <w:rPr>
          <w:rFonts w:ascii="Times New Roman" w:hAnsi="Times New Roman" w:cs="Times New Roman"/>
          <w:b/>
          <w:color w:val="1E136D"/>
          <w:sz w:val="28"/>
          <w:szCs w:val="28"/>
          <w:lang w:eastAsia="ru-RU"/>
        </w:rPr>
      </w:pPr>
      <w:r w:rsidRPr="00673BBA">
        <w:rPr>
          <w:rFonts w:ascii="Times New Roman" w:hAnsi="Times New Roman" w:cs="Times New Roman"/>
          <w:b/>
          <w:color w:val="1E136D"/>
          <w:sz w:val="28"/>
          <w:szCs w:val="28"/>
          <w:lang w:eastAsia="ru-RU"/>
        </w:rPr>
        <w:t>в) структурный баланс реализации питьевой</w:t>
      </w:r>
      <w:r w:rsidR="00B76522">
        <w:rPr>
          <w:rFonts w:ascii="Times New Roman" w:hAnsi="Times New Roman" w:cs="Times New Roman"/>
          <w:b/>
          <w:color w:val="1E136D"/>
          <w:sz w:val="28"/>
          <w:szCs w:val="28"/>
          <w:lang w:eastAsia="ru-RU"/>
        </w:rPr>
        <w:t xml:space="preserve"> </w:t>
      </w:r>
      <w:r w:rsidRPr="00673BBA">
        <w:rPr>
          <w:rFonts w:ascii="Times New Roman" w:hAnsi="Times New Roman" w:cs="Times New Roman"/>
          <w:b/>
          <w:color w:val="1E136D"/>
          <w:sz w:val="28"/>
          <w:szCs w:val="28"/>
          <w:lang w:eastAsia="ru-RU"/>
        </w:rPr>
        <w:t>воды по группам абонентов с разбивкой на хозяйственно-питьевые нужды населения, производственные нужды юридическ</w:t>
      </w:r>
      <w:r w:rsidR="00B76522">
        <w:rPr>
          <w:rFonts w:ascii="Times New Roman" w:hAnsi="Times New Roman" w:cs="Times New Roman"/>
          <w:b/>
          <w:color w:val="1E136D"/>
          <w:sz w:val="28"/>
          <w:szCs w:val="28"/>
          <w:lang w:eastAsia="ru-RU"/>
        </w:rPr>
        <w:t>их лиц и другие нужды поселений</w:t>
      </w:r>
    </w:p>
    <w:p w:rsidR="007844AE" w:rsidRDefault="007844AE" w:rsidP="00574D98">
      <w:pPr>
        <w:pStyle w:val="a3"/>
        <w:ind w:firstLine="708"/>
        <w:jc w:val="both"/>
        <w:rPr>
          <w:rFonts w:ascii="Times New Roman" w:hAnsi="Times New Roman" w:cs="Times New Roman"/>
          <w:b/>
          <w:color w:val="1E136D"/>
          <w:sz w:val="28"/>
          <w:szCs w:val="28"/>
          <w:lang w:eastAsia="ru-RU"/>
        </w:rPr>
      </w:pPr>
    </w:p>
    <w:p w:rsidR="00A71A59" w:rsidRPr="00A71A59" w:rsidRDefault="00A71A59" w:rsidP="00A71A59">
      <w:pPr>
        <w:pStyle w:val="a3"/>
        <w:jc w:val="center"/>
        <w:rPr>
          <w:rFonts w:ascii="Times New Roman" w:hAnsi="Times New Roman" w:cs="Times New Roman"/>
          <w:b/>
          <w:color w:val="1E136D"/>
          <w:sz w:val="28"/>
          <w:szCs w:val="28"/>
        </w:rPr>
      </w:pPr>
      <w:r w:rsidRPr="00A71A59">
        <w:rPr>
          <w:rFonts w:ascii="Times New Roman" w:hAnsi="Times New Roman" w:cs="Times New Roman"/>
          <w:b/>
          <w:color w:val="1E136D"/>
          <w:sz w:val="28"/>
          <w:szCs w:val="28"/>
        </w:rPr>
        <w:t>Структурный баланс реализации воды по группам абонентов</w:t>
      </w:r>
    </w:p>
    <w:p w:rsidR="00A71A59" w:rsidRPr="00A71A59" w:rsidRDefault="00A71A59" w:rsidP="00A71A59">
      <w:pPr>
        <w:pStyle w:val="a3"/>
        <w:jc w:val="center"/>
        <w:rPr>
          <w:rFonts w:ascii="Times New Roman" w:hAnsi="Times New Roman" w:cs="Times New Roman"/>
          <w:b/>
          <w:color w:val="1E136D"/>
          <w:sz w:val="28"/>
          <w:szCs w:val="28"/>
        </w:rPr>
      </w:pPr>
      <w:r w:rsidRPr="00A71A59">
        <w:rPr>
          <w:rFonts w:ascii="Times New Roman" w:hAnsi="Times New Roman" w:cs="Times New Roman"/>
          <w:b/>
          <w:color w:val="1E136D"/>
          <w:sz w:val="28"/>
          <w:szCs w:val="28"/>
        </w:rPr>
        <w:t>сельского поселения</w:t>
      </w:r>
      <w:r w:rsidR="004A7138">
        <w:rPr>
          <w:rFonts w:ascii="Times New Roman" w:hAnsi="Times New Roman" w:cs="Times New Roman"/>
          <w:b/>
          <w:color w:val="1E136D"/>
          <w:sz w:val="28"/>
          <w:szCs w:val="28"/>
        </w:rPr>
        <w:t xml:space="preserve"> Новая Балкария</w:t>
      </w:r>
    </w:p>
    <w:p w:rsidR="00A71A59" w:rsidRDefault="00A71A59" w:rsidP="00A71A59">
      <w:pPr>
        <w:pStyle w:val="a3"/>
        <w:jc w:val="right"/>
        <w:rPr>
          <w:rFonts w:ascii="Times New Roman" w:hAnsi="Times New Roman" w:cs="Times New Roman"/>
          <w:b/>
          <w:i/>
          <w:color w:val="1E136D"/>
          <w:sz w:val="28"/>
          <w:szCs w:val="28"/>
        </w:rPr>
      </w:pPr>
      <w:r w:rsidRPr="007F2774">
        <w:rPr>
          <w:rFonts w:ascii="Times New Roman" w:hAnsi="Times New Roman" w:cs="Times New Roman"/>
          <w:b/>
          <w:i/>
          <w:color w:val="1E136D"/>
          <w:sz w:val="28"/>
          <w:szCs w:val="28"/>
        </w:rPr>
        <w:t>Таблица 3.</w:t>
      </w:r>
      <w:r>
        <w:rPr>
          <w:rFonts w:ascii="Times New Roman" w:hAnsi="Times New Roman" w:cs="Times New Roman"/>
          <w:b/>
          <w:i/>
          <w:color w:val="1E136D"/>
          <w:sz w:val="28"/>
          <w:szCs w:val="28"/>
        </w:rPr>
        <w:t>3</w:t>
      </w:r>
    </w:p>
    <w:tbl>
      <w:tblPr>
        <w:tblStyle w:val="ac"/>
        <w:tblW w:w="9923" w:type="dxa"/>
        <w:tblInd w:w="108" w:type="dxa"/>
        <w:tblLook w:val="04A0" w:firstRow="1" w:lastRow="0" w:firstColumn="1" w:lastColumn="0" w:noHBand="0" w:noVBand="1"/>
      </w:tblPr>
      <w:tblGrid>
        <w:gridCol w:w="839"/>
        <w:gridCol w:w="4123"/>
        <w:gridCol w:w="2126"/>
        <w:gridCol w:w="2835"/>
      </w:tblGrid>
      <w:tr w:rsidR="00A71A59" w:rsidTr="00A61044">
        <w:tc>
          <w:tcPr>
            <w:tcW w:w="839" w:type="dxa"/>
          </w:tcPr>
          <w:p w:rsidR="00A71A59" w:rsidRPr="00112DDD" w:rsidRDefault="00A71A59" w:rsidP="00A61044">
            <w:pPr>
              <w:jc w:val="center"/>
              <w:rPr>
                <w:rFonts w:ascii="Times New Roman" w:hAnsi="Times New Roman" w:cs="Times New Roman"/>
                <w:b/>
                <w:sz w:val="24"/>
                <w:szCs w:val="24"/>
              </w:rPr>
            </w:pPr>
            <w:r w:rsidRPr="00112DDD">
              <w:rPr>
                <w:rFonts w:ascii="Times New Roman" w:hAnsi="Times New Roman" w:cs="Times New Roman"/>
                <w:b/>
                <w:sz w:val="24"/>
                <w:szCs w:val="24"/>
              </w:rPr>
              <w:t xml:space="preserve">№ </w:t>
            </w:r>
          </w:p>
          <w:p w:rsidR="00A71A59" w:rsidRPr="00112DDD" w:rsidRDefault="00A71A59" w:rsidP="00A61044">
            <w:pPr>
              <w:jc w:val="center"/>
              <w:rPr>
                <w:rFonts w:ascii="Times New Roman" w:hAnsi="Times New Roman" w:cs="Times New Roman"/>
                <w:b/>
                <w:sz w:val="24"/>
                <w:szCs w:val="24"/>
              </w:rPr>
            </w:pPr>
            <w:r w:rsidRPr="00112DDD">
              <w:rPr>
                <w:rFonts w:ascii="Times New Roman" w:hAnsi="Times New Roman" w:cs="Times New Roman"/>
                <w:b/>
                <w:sz w:val="24"/>
                <w:szCs w:val="24"/>
              </w:rPr>
              <w:t>пп</w:t>
            </w:r>
          </w:p>
        </w:tc>
        <w:tc>
          <w:tcPr>
            <w:tcW w:w="4123" w:type="dxa"/>
          </w:tcPr>
          <w:p w:rsidR="00A71A59" w:rsidRPr="00112DDD" w:rsidRDefault="00A71A59" w:rsidP="00A61044">
            <w:pPr>
              <w:jc w:val="center"/>
              <w:rPr>
                <w:rFonts w:ascii="Times New Roman" w:hAnsi="Times New Roman" w:cs="Times New Roman"/>
                <w:b/>
                <w:sz w:val="24"/>
                <w:szCs w:val="24"/>
              </w:rPr>
            </w:pPr>
            <w:r w:rsidRPr="00112DDD">
              <w:rPr>
                <w:rFonts w:ascii="Times New Roman" w:hAnsi="Times New Roman" w:cs="Times New Roman"/>
                <w:b/>
                <w:sz w:val="24"/>
                <w:szCs w:val="24"/>
              </w:rPr>
              <w:t xml:space="preserve">Наименование </w:t>
            </w:r>
          </w:p>
          <w:p w:rsidR="00A71A59" w:rsidRPr="00112DDD" w:rsidRDefault="00A71A59" w:rsidP="00A61044">
            <w:pPr>
              <w:jc w:val="center"/>
              <w:rPr>
                <w:rFonts w:ascii="Times New Roman" w:hAnsi="Times New Roman" w:cs="Times New Roman"/>
                <w:b/>
                <w:sz w:val="24"/>
                <w:szCs w:val="24"/>
              </w:rPr>
            </w:pPr>
            <w:r>
              <w:rPr>
                <w:rFonts w:ascii="Times New Roman" w:hAnsi="Times New Roman" w:cs="Times New Roman"/>
                <w:b/>
                <w:sz w:val="24"/>
                <w:szCs w:val="24"/>
              </w:rPr>
              <w:t>группы абонентов</w:t>
            </w:r>
          </w:p>
        </w:tc>
        <w:tc>
          <w:tcPr>
            <w:tcW w:w="2126" w:type="dxa"/>
          </w:tcPr>
          <w:p w:rsidR="00A71A59" w:rsidRPr="00112DDD" w:rsidRDefault="00A71A59" w:rsidP="00A61044">
            <w:pPr>
              <w:jc w:val="center"/>
              <w:rPr>
                <w:rFonts w:ascii="Times New Roman" w:hAnsi="Times New Roman" w:cs="Times New Roman"/>
                <w:b/>
                <w:sz w:val="24"/>
                <w:szCs w:val="24"/>
              </w:rPr>
            </w:pPr>
            <w:r w:rsidRPr="00112DDD">
              <w:rPr>
                <w:rFonts w:ascii="Times New Roman" w:hAnsi="Times New Roman" w:cs="Times New Roman"/>
                <w:b/>
                <w:sz w:val="24"/>
                <w:szCs w:val="24"/>
              </w:rPr>
              <w:t>Годовой расход воды, тыс.м³/год</w:t>
            </w:r>
          </w:p>
        </w:tc>
        <w:tc>
          <w:tcPr>
            <w:tcW w:w="2835" w:type="dxa"/>
          </w:tcPr>
          <w:p w:rsidR="00A71A59" w:rsidRPr="00112DDD" w:rsidRDefault="00A71A59" w:rsidP="00A61044">
            <w:pPr>
              <w:jc w:val="center"/>
              <w:rPr>
                <w:rFonts w:ascii="Times New Roman" w:hAnsi="Times New Roman" w:cs="Times New Roman"/>
                <w:b/>
                <w:sz w:val="24"/>
                <w:szCs w:val="24"/>
              </w:rPr>
            </w:pPr>
            <w:r w:rsidRPr="00112DDD">
              <w:rPr>
                <w:rFonts w:ascii="Times New Roman" w:hAnsi="Times New Roman" w:cs="Times New Roman"/>
                <w:b/>
                <w:sz w:val="24"/>
                <w:szCs w:val="24"/>
              </w:rPr>
              <w:t>Расход воды в сутки максимального потребления, м³/сут</w:t>
            </w:r>
          </w:p>
        </w:tc>
      </w:tr>
      <w:tr w:rsidR="000A45DA" w:rsidTr="00A61044">
        <w:tc>
          <w:tcPr>
            <w:tcW w:w="839" w:type="dxa"/>
          </w:tcPr>
          <w:p w:rsidR="000A45DA" w:rsidRPr="00112DDD" w:rsidRDefault="000A45DA" w:rsidP="00A61044">
            <w:pPr>
              <w:pStyle w:val="a3"/>
              <w:jc w:val="center"/>
              <w:rPr>
                <w:rFonts w:ascii="Times New Roman" w:hAnsi="Times New Roman" w:cs="Times New Roman"/>
                <w:sz w:val="24"/>
                <w:szCs w:val="24"/>
              </w:rPr>
            </w:pPr>
            <w:r w:rsidRPr="00112DDD">
              <w:rPr>
                <w:rFonts w:ascii="Times New Roman" w:hAnsi="Times New Roman" w:cs="Times New Roman"/>
                <w:sz w:val="24"/>
                <w:szCs w:val="24"/>
              </w:rPr>
              <w:t>1</w:t>
            </w:r>
          </w:p>
        </w:tc>
        <w:tc>
          <w:tcPr>
            <w:tcW w:w="4123" w:type="dxa"/>
          </w:tcPr>
          <w:p w:rsidR="000A45DA" w:rsidRPr="000A45DA" w:rsidRDefault="000A45DA" w:rsidP="00A61044">
            <w:pPr>
              <w:pStyle w:val="a3"/>
              <w:jc w:val="both"/>
              <w:rPr>
                <w:rFonts w:ascii="Times New Roman" w:hAnsi="Times New Roman" w:cs="Times New Roman"/>
                <w:sz w:val="24"/>
                <w:szCs w:val="24"/>
              </w:rPr>
            </w:pPr>
            <w:r w:rsidRPr="000A45DA">
              <w:rPr>
                <w:rFonts w:ascii="Times New Roman" w:hAnsi="Times New Roman" w:cs="Times New Roman"/>
                <w:sz w:val="24"/>
                <w:szCs w:val="24"/>
              </w:rPr>
              <w:t>Жилые дома</w:t>
            </w:r>
          </w:p>
        </w:tc>
        <w:tc>
          <w:tcPr>
            <w:tcW w:w="2126" w:type="dxa"/>
          </w:tcPr>
          <w:p w:rsidR="000A45DA" w:rsidRPr="000A45DA" w:rsidRDefault="004A7138" w:rsidP="004A7138">
            <w:pPr>
              <w:pStyle w:val="a3"/>
              <w:tabs>
                <w:tab w:val="left" w:pos="750"/>
                <w:tab w:val="center" w:pos="955"/>
              </w:tabs>
              <w:rPr>
                <w:rFonts w:ascii="Times New Roman" w:hAnsi="Times New Roman" w:cs="Times New Roman"/>
                <w:sz w:val="24"/>
                <w:szCs w:val="24"/>
                <w:highlight w:val="yellow"/>
              </w:rPr>
            </w:pPr>
            <w:r w:rsidRPr="00654F07">
              <w:rPr>
                <w:rFonts w:ascii="Times New Roman" w:hAnsi="Times New Roman" w:cs="Times New Roman"/>
                <w:sz w:val="24"/>
                <w:szCs w:val="24"/>
              </w:rPr>
              <w:tab/>
            </w:r>
            <w:r w:rsidRPr="00654F07">
              <w:rPr>
                <w:rFonts w:ascii="Times New Roman" w:hAnsi="Times New Roman" w:cs="Times New Roman"/>
                <w:sz w:val="24"/>
                <w:szCs w:val="24"/>
              </w:rPr>
              <w:tab/>
              <w:t>238</w:t>
            </w:r>
          </w:p>
        </w:tc>
        <w:tc>
          <w:tcPr>
            <w:tcW w:w="2835" w:type="dxa"/>
          </w:tcPr>
          <w:p w:rsidR="000A45DA" w:rsidRPr="000A45DA" w:rsidRDefault="004A7138" w:rsidP="000A45DA">
            <w:pPr>
              <w:jc w:val="center"/>
              <w:rPr>
                <w:highlight w:val="yellow"/>
              </w:rPr>
            </w:pPr>
            <w:r w:rsidRPr="00654F07">
              <w:rPr>
                <w:rFonts w:ascii="Times New Roman" w:hAnsi="Times New Roman" w:cs="Times New Roman"/>
                <w:sz w:val="24"/>
                <w:szCs w:val="24"/>
              </w:rPr>
              <w:t>156,6</w:t>
            </w:r>
          </w:p>
        </w:tc>
      </w:tr>
      <w:tr w:rsidR="000A45DA" w:rsidTr="00A61044">
        <w:tc>
          <w:tcPr>
            <w:tcW w:w="839" w:type="dxa"/>
          </w:tcPr>
          <w:p w:rsidR="000A45DA" w:rsidRPr="00112DDD" w:rsidRDefault="000A45DA" w:rsidP="00A61044">
            <w:pPr>
              <w:pStyle w:val="a3"/>
              <w:jc w:val="center"/>
              <w:rPr>
                <w:rFonts w:ascii="Times New Roman" w:hAnsi="Times New Roman" w:cs="Times New Roman"/>
                <w:sz w:val="24"/>
                <w:szCs w:val="24"/>
              </w:rPr>
            </w:pPr>
            <w:r w:rsidRPr="00112DDD">
              <w:rPr>
                <w:rFonts w:ascii="Times New Roman" w:hAnsi="Times New Roman" w:cs="Times New Roman"/>
                <w:sz w:val="24"/>
                <w:szCs w:val="24"/>
              </w:rPr>
              <w:t>2</w:t>
            </w:r>
          </w:p>
        </w:tc>
        <w:tc>
          <w:tcPr>
            <w:tcW w:w="4123" w:type="dxa"/>
          </w:tcPr>
          <w:p w:rsidR="000A45DA" w:rsidRPr="000A45DA" w:rsidRDefault="000A45DA" w:rsidP="00A61044">
            <w:pPr>
              <w:pStyle w:val="a3"/>
              <w:jc w:val="both"/>
              <w:rPr>
                <w:rFonts w:ascii="Times New Roman" w:hAnsi="Times New Roman" w:cs="Times New Roman"/>
                <w:sz w:val="24"/>
                <w:szCs w:val="24"/>
              </w:rPr>
            </w:pPr>
            <w:r w:rsidRPr="000A45DA">
              <w:rPr>
                <w:rFonts w:ascii="Times New Roman" w:hAnsi="Times New Roman" w:cs="Times New Roman"/>
                <w:sz w:val="24"/>
                <w:szCs w:val="24"/>
              </w:rPr>
              <w:t>Общественные здания и объекты</w:t>
            </w:r>
          </w:p>
        </w:tc>
        <w:tc>
          <w:tcPr>
            <w:tcW w:w="2126" w:type="dxa"/>
          </w:tcPr>
          <w:p w:rsidR="000A45DA" w:rsidRPr="000A45DA" w:rsidRDefault="004A7138" w:rsidP="000A45DA">
            <w:pPr>
              <w:jc w:val="center"/>
              <w:rPr>
                <w:highlight w:val="yellow"/>
              </w:rPr>
            </w:pPr>
            <w:r w:rsidRPr="00654F07">
              <w:rPr>
                <w:rFonts w:ascii="Times New Roman" w:hAnsi="Times New Roman" w:cs="Times New Roman"/>
                <w:sz w:val="24"/>
                <w:szCs w:val="24"/>
              </w:rPr>
              <w:t>3</w:t>
            </w:r>
          </w:p>
        </w:tc>
        <w:tc>
          <w:tcPr>
            <w:tcW w:w="2835" w:type="dxa"/>
          </w:tcPr>
          <w:p w:rsidR="000A45DA" w:rsidRPr="000A45DA" w:rsidRDefault="004A7138" w:rsidP="000A45DA">
            <w:pPr>
              <w:jc w:val="center"/>
              <w:rPr>
                <w:highlight w:val="yellow"/>
              </w:rPr>
            </w:pPr>
            <w:r w:rsidRPr="00654F07">
              <w:rPr>
                <w:rFonts w:ascii="Times New Roman" w:hAnsi="Times New Roman" w:cs="Times New Roman"/>
                <w:sz w:val="24"/>
                <w:szCs w:val="24"/>
              </w:rPr>
              <w:t>3,3</w:t>
            </w:r>
          </w:p>
        </w:tc>
      </w:tr>
      <w:tr w:rsidR="000A45DA" w:rsidTr="00A61044">
        <w:tc>
          <w:tcPr>
            <w:tcW w:w="839" w:type="dxa"/>
          </w:tcPr>
          <w:p w:rsidR="000A45DA" w:rsidRPr="00112DDD" w:rsidRDefault="000A45DA" w:rsidP="00A61044">
            <w:pPr>
              <w:pStyle w:val="a3"/>
              <w:jc w:val="center"/>
              <w:rPr>
                <w:rFonts w:ascii="Times New Roman" w:hAnsi="Times New Roman" w:cs="Times New Roman"/>
                <w:sz w:val="24"/>
                <w:szCs w:val="24"/>
              </w:rPr>
            </w:pPr>
            <w:r w:rsidRPr="00112DDD">
              <w:rPr>
                <w:rFonts w:ascii="Times New Roman" w:hAnsi="Times New Roman" w:cs="Times New Roman"/>
                <w:sz w:val="24"/>
                <w:szCs w:val="24"/>
              </w:rPr>
              <w:t>3</w:t>
            </w:r>
          </w:p>
        </w:tc>
        <w:tc>
          <w:tcPr>
            <w:tcW w:w="4123" w:type="dxa"/>
          </w:tcPr>
          <w:p w:rsidR="000A45DA" w:rsidRPr="000A45DA" w:rsidRDefault="000A45DA" w:rsidP="00A61044">
            <w:pPr>
              <w:pStyle w:val="a3"/>
              <w:jc w:val="both"/>
              <w:rPr>
                <w:rFonts w:ascii="Times New Roman" w:hAnsi="Times New Roman" w:cs="Times New Roman"/>
                <w:sz w:val="24"/>
                <w:szCs w:val="24"/>
              </w:rPr>
            </w:pPr>
            <w:r w:rsidRPr="000A45DA">
              <w:rPr>
                <w:rFonts w:ascii="Times New Roman" w:hAnsi="Times New Roman" w:cs="Times New Roman"/>
                <w:sz w:val="24"/>
                <w:szCs w:val="24"/>
              </w:rPr>
              <w:t>Производственные объекты</w:t>
            </w:r>
          </w:p>
        </w:tc>
        <w:tc>
          <w:tcPr>
            <w:tcW w:w="2126" w:type="dxa"/>
          </w:tcPr>
          <w:p w:rsidR="000A45DA" w:rsidRPr="000A45DA" w:rsidRDefault="004A7138" w:rsidP="000A45DA">
            <w:pPr>
              <w:jc w:val="center"/>
              <w:rPr>
                <w:highlight w:val="yellow"/>
              </w:rPr>
            </w:pPr>
            <w:r w:rsidRPr="00654F07">
              <w:rPr>
                <w:rFonts w:ascii="Times New Roman" w:hAnsi="Times New Roman" w:cs="Times New Roman"/>
                <w:sz w:val="24"/>
                <w:szCs w:val="24"/>
              </w:rPr>
              <w:t>-</w:t>
            </w:r>
          </w:p>
        </w:tc>
        <w:tc>
          <w:tcPr>
            <w:tcW w:w="2835" w:type="dxa"/>
          </w:tcPr>
          <w:p w:rsidR="000A45DA" w:rsidRPr="000A45DA" w:rsidRDefault="004A7138" w:rsidP="000A45DA">
            <w:pPr>
              <w:jc w:val="center"/>
              <w:rPr>
                <w:highlight w:val="yellow"/>
              </w:rPr>
            </w:pPr>
            <w:r w:rsidRPr="00654F07">
              <w:rPr>
                <w:rFonts w:ascii="Times New Roman" w:hAnsi="Times New Roman" w:cs="Times New Roman"/>
                <w:sz w:val="24"/>
                <w:szCs w:val="24"/>
              </w:rPr>
              <w:t>-</w:t>
            </w:r>
          </w:p>
        </w:tc>
      </w:tr>
      <w:tr w:rsidR="000A45DA" w:rsidTr="00A61044">
        <w:tc>
          <w:tcPr>
            <w:tcW w:w="4962" w:type="dxa"/>
            <w:gridSpan w:val="2"/>
          </w:tcPr>
          <w:p w:rsidR="000A45DA" w:rsidRPr="000A45DA" w:rsidRDefault="000A45DA" w:rsidP="000A45DA">
            <w:pPr>
              <w:pStyle w:val="a3"/>
              <w:jc w:val="center"/>
              <w:rPr>
                <w:rFonts w:ascii="Times New Roman" w:hAnsi="Times New Roman" w:cs="Times New Roman"/>
                <w:b/>
                <w:color w:val="1E136D"/>
                <w:sz w:val="24"/>
                <w:szCs w:val="24"/>
              </w:rPr>
            </w:pPr>
            <w:r w:rsidRPr="000A45DA">
              <w:rPr>
                <w:rFonts w:ascii="Times New Roman" w:hAnsi="Times New Roman" w:cs="Times New Roman"/>
                <w:b/>
                <w:sz w:val="24"/>
                <w:szCs w:val="24"/>
              </w:rPr>
              <w:t>ВСЕГО</w:t>
            </w:r>
          </w:p>
        </w:tc>
        <w:tc>
          <w:tcPr>
            <w:tcW w:w="2126" w:type="dxa"/>
          </w:tcPr>
          <w:p w:rsidR="000A45DA" w:rsidRPr="000A45DA" w:rsidRDefault="004A7138" w:rsidP="000A45DA">
            <w:pPr>
              <w:pStyle w:val="a3"/>
              <w:jc w:val="center"/>
              <w:rPr>
                <w:rFonts w:ascii="Times New Roman" w:hAnsi="Times New Roman" w:cs="Times New Roman"/>
                <w:b/>
                <w:sz w:val="24"/>
                <w:szCs w:val="24"/>
                <w:highlight w:val="yellow"/>
              </w:rPr>
            </w:pPr>
            <w:r w:rsidRPr="00654F07">
              <w:rPr>
                <w:rFonts w:ascii="Times New Roman" w:hAnsi="Times New Roman" w:cs="Times New Roman"/>
                <w:sz w:val="24"/>
                <w:szCs w:val="24"/>
              </w:rPr>
              <w:t>241</w:t>
            </w:r>
          </w:p>
        </w:tc>
        <w:tc>
          <w:tcPr>
            <w:tcW w:w="2835" w:type="dxa"/>
          </w:tcPr>
          <w:p w:rsidR="000A45DA" w:rsidRPr="000A45DA" w:rsidRDefault="004A7138" w:rsidP="000A45DA">
            <w:pPr>
              <w:jc w:val="center"/>
              <w:rPr>
                <w:highlight w:val="yellow"/>
              </w:rPr>
            </w:pPr>
            <w:r w:rsidRPr="00654F07">
              <w:rPr>
                <w:rFonts w:ascii="Times New Roman" w:hAnsi="Times New Roman" w:cs="Times New Roman"/>
                <w:sz w:val="24"/>
                <w:szCs w:val="24"/>
              </w:rPr>
              <w:t>159,9</w:t>
            </w:r>
          </w:p>
        </w:tc>
      </w:tr>
    </w:tbl>
    <w:p w:rsidR="007844AE" w:rsidRDefault="007844AE" w:rsidP="00574D98">
      <w:pPr>
        <w:pStyle w:val="a3"/>
        <w:ind w:firstLine="708"/>
        <w:jc w:val="both"/>
        <w:rPr>
          <w:rFonts w:ascii="Times New Roman" w:hAnsi="Times New Roman" w:cs="Times New Roman"/>
          <w:b/>
          <w:color w:val="1E136D"/>
          <w:sz w:val="28"/>
          <w:szCs w:val="28"/>
          <w:lang w:eastAsia="ru-RU"/>
        </w:rPr>
      </w:pPr>
    </w:p>
    <w:p w:rsidR="007844AE" w:rsidRPr="000A45DA" w:rsidRDefault="000A45DA" w:rsidP="000A45DA">
      <w:pPr>
        <w:pStyle w:val="a3"/>
        <w:ind w:firstLine="708"/>
        <w:jc w:val="both"/>
        <w:rPr>
          <w:rFonts w:ascii="Times New Roman" w:hAnsi="Times New Roman" w:cs="Times New Roman"/>
          <w:sz w:val="28"/>
          <w:szCs w:val="28"/>
        </w:rPr>
      </w:pPr>
      <w:r w:rsidRPr="000A45DA">
        <w:rPr>
          <w:rFonts w:ascii="Times New Roman" w:hAnsi="Times New Roman" w:cs="Times New Roman"/>
          <w:sz w:val="28"/>
          <w:szCs w:val="28"/>
        </w:rPr>
        <w:t>На рисунке ниже представлено распределение реализации воды по группам абонентов сельского поселения</w:t>
      </w:r>
    </w:p>
    <w:p w:rsidR="007844AE" w:rsidRDefault="007844AE" w:rsidP="005B05D8">
      <w:pPr>
        <w:pStyle w:val="a3"/>
        <w:jc w:val="both"/>
        <w:rPr>
          <w:rFonts w:ascii="Times New Roman" w:hAnsi="Times New Roman" w:cs="Times New Roman"/>
          <w:b/>
          <w:color w:val="1E136D"/>
          <w:sz w:val="28"/>
          <w:szCs w:val="28"/>
          <w:lang w:eastAsia="ru-RU"/>
        </w:rPr>
      </w:pPr>
    </w:p>
    <w:p w:rsidR="00673BBA" w:rsidRDefault="005B05D8" w:rsidP="005B05D8">
      <w:pPr>
        <w:pStyle w:val="a3"/>
        <w:jc w:val="center"/>
        <w:rPr>
          <w:rFonts w:ascii="Times New Roman" w:hAnsi="Times New Roman" w:cs="Times New Roman"/>
          <w:b/>
          <w:color w:val="1E136D"/>
          <w:sz w:val="28"/>
          <w:szCs w:val="28"/>
          <w:lang w:eastAsia="ru-RU"/>
        </w:rPr>
      </w:pPr>
      <w:r>
        <w:rPr>
          <w:rFonts w:ascii="Times New Roman" w:hAnsi="Times New Roman" w:cs="Times New Roman"/>
          <w:b/>
          <w:noProof/>
          <w:color w:val="1E136D"/>
          <w:sz w:val="28"/>
          <w:szCs w:val="28"/>
          <w:lang w:eastAsia="ru-RU"/>
        </w:rPr>
        <w:drawing>
          <wp:inline distT="0" distB="0" distL="0" distR="0">
            <wp:extent cx="5830570" cy="2523744"/>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844AE" w:rsidRDefault="007844AE" w:rsidP="007844AE">
      <w:pPr>
        <w:pStyle w:val="a3"/>
        <w:ind w:firstLine="708"/>
        <w:jc w:val="both"/>
        <w:rPr>
          <w:rFonts w:ascii="Times New Roman" w:hAnsi="Times New Roman" w:cs="Times New Roman"/>
          <w:b/>
          <w:color w:val="1E136D"/>
          <w:sz w:val="28"/>
          <w:szCs w:val="28"/>
          <w:lang w:eastAsia="ru-RU"/>
        </w:rPr>
      </w:pPr>
      <w:r w:rsidRPr="00A92803">
        <w:rPr>
          <w:rFonts w:ascii="Times New Roman" w:hAnsi="Times New Roman" w:cs="Times New Roman"/>
          <w:b/>
          <w:color w:val="1E136D"/>
          <w:sz w:val="28"/>
          <w:szCs w:val="28"/>
          <w:lang w:eastAsia="ru-RU"/>
        </w:rPr>
        <w:t>г) сведения о фактическом потреблении населением питьевой</w:t>
      </w:r>
      <w:r w:rsidR="00A92803" w:rsidRPr="00A92803">
        <w:rPr>
          <w:rFonts w:ascii="Times New Roman" w:hAnsi="Times New Roman" w:cs="Times New Roman"/>
          <w:b/>
          <w:color w:val="1E136D"/>
          <w:sz w:val="28"/>
          <w:szCs w:val="28"/>
          <w:lang w:eastAsia="ru-RU"/>
        </w:rPr>
        <w:t xml:space="preserve"> </w:t>
      </w:r>
      <w:r w:rsidRPr="00A92803">
        <w:rPr>
          <w:rFonts w:ascii="Times New Roman" w:hAnsi="Times New Roman" w:cs="Times New Roman"/>
          <w:b/>
          <w:color w:val="1E136D"/>
          <w:sz w:val="28"/>
          <w:szCs w:val="28"/>
          <w:lang w:eastAsia="ru-RU"/>
        </w:rPr>
        <w:t>воды исходя из статистических и расчетных данных и сведений о действующих нормативах потребления коммунальных услуг</w:t>
      </w:r>
    </w:p>
    <w:p w:rsidR="007844AE" w:rsidRDefault="007844AE" w:rsidP="007844AE">
      <w:pPr>
        <w:pStyle w:val="a3"/>
        <w:ind w:firstLine="708"/>
        <w:jc w:val="both"/>
        <w:rPr>
          <w:rFonts w:ascii="Times New Roman" w:hAnsi="Times New Roman" w:cs="Times New Roman"/>
          <w:b/>
          <w:color w:val="1E136D"/>
          <w:sz w:val="28"/>
          <w:szCs w:val="28"/>
          <w:lang w:eastAsia="ru-RU"/>
        </w:rPr>
      </w:pPr>
    </w:p>
    <w:p w:rsidR="009314C4" w:rsidRDefault="00D34BE4" w:rsidP="00D34BE4">
      <w:pPr>
        <w:pStyle w:val="a3"/>
        <w:spacing w:line="276" w:lineRule="auto"/>
        <w:ind w:firstLine="708"/>
        <w:jc w:val="both"/>
        <w:rPr>
          <w:rFonts w:ascii="Times New Roman" w:hAnsi="Times New Roman" w:cs="Times New Roman"/>
          <w:sz w:val="28"/>
          <w:szCs w:val="28"/>
        </w:rPr>
      </w:pPr>
      <w:r w:rsidRPr="00D34BE4">
        <w:rPr>
          <w:rFonts w:ascii="Times New Roman" w:hAnsi="Times New Roman" w:cs="Times New Roman"/>
          <w:sz w:val="28"/>
          <w:szCs w:val="28"/>
        </w:rPr>
        <w:t xml:space="preserve">Сведения о фактическом потреблении населением сельского поселения </w:t>
      </w:r>
      <w:r w:rsidR="004A7138">
        <w:rPr>
          <w:rFonts w:ascii="Times New Roman" w:hAnsi="Times New Roman" w:cs="Times New Roman"/>
          <w:sz w:val="28"/>
          <w:szCs w:val="28"/>
        </w:rPr>
        <w:t xml:space="preserve">Новая Балкария </w:t>
      </w:r>
      <w:r w:rsidRPr="00D34BE4">
        <w:rPr>
          <w:rFonts w:ascii="Times New Roman" w:hAnsi="Times New Roman" w:cs="Times New Roman"/>
          <w:sz w:val="28"/>
          <w:szCs w:val="28"/>
        </w:rPr>
        <w:t xml:space="preserve">питьевой воды не были предоставлены при проведении обследования в связи с тем, что абоненты централизованной системы </w:t>
      </w:r>
      <w:r w:rsidRPr="00D34BE4">
        <w:rPr>
          <w:rFonts w:ascii="Times New Roman" w:hAnsi="Times New Roman" w:cs="Times New Roman"/>
          <w:sz w:val="28"/>
          <w:szCs w:val="28"/>
        </w:rPr>
        <w:lastRenderedPageBreak/>
        <w:t xml:space="preserve">водоснабжения не оборудованы приборами учета. Поэтому оценка фактического потребления воды населением произведена на основании нормативных показателей. </w:t>
      </w:r>
    </w:p>
    <w:p w:rsidR="009314C4" w:rsidRDefault="00D34BE4" w:rsidP="00D34BE4">
      <w:pPr>
        <w:pStyle w:val="a3"/>
        <w:spacing w:line="276" w:lineRule="auto"/>
        <w:ind w:firstLine="708"/>
        <w:jc w:val="both"/>
        <w:rPr>
          <w:rFonts w:ascii="Times New Roman" w:hAnsi="Times New Roman" w:cs="Times New Roman"/>
          <w:sz w:val="28"/>
          <w:szCs w:val="28"/>
        </w:rPr>
      </w:pPr>
      <w:r w:rsidRPr="00D34BE4">
        <w:rPr>
          <w:rFonts w:ascii="Times New Roman" w:hAnsi="Times New Roman" w:cs="Times New Roman"/>
          <w:sz w:val="28"/>
          <w:szCs w:val="28"/>
        </w:rPr>
        <w:t>Фактическое потребление воды насе</w:t>
      </w:r>
      <w:r w:rsidR="00BB6B15">
        <w:rPr>
          <w:rFonts w:ascii="Times New Roman" w:hAnsi="Times New Roman" w:cs="Times New Roman"/>
          <w:sz w:val="28"/>
          <w:szCs w:val="28"/>
        </w:rPr>
        <w:t>лением сельского поселения в 2020</w:t>
      </w:r>
      <w:r w:rsidRPr="00D34BE4">
        <w:rPr>
          <w:rFonts w:ascii="Times New Roman" w:hAnsi="Times New Roman" w:cs="Times New Roman"/>
          <w:sz w:val="28"/>
          <w:szCs w:val="28"/>
        </w:rPr>
        <w:t xml:space="preserve"> году составило </w:t>
      </w:r>
      <w:r w:rsidR="00DE238D" w:rsidRPr="00DE238D">
        <w:rPr>
          <w:rFonts w:ascii="Times New Roman" w:hAnsi="Times New Roman" w:cs="Times New Roman"/>
          <w:sz w:val="28"/>
          <w:szCs w:val="28"/>
        </w:rPr>
        <w:t>44,5</w:t>
      </w:r>
      <w:r w:rsidRPr="00DE238D">
        <w:rPr>
          <w:rFonts w:ascii="Times New Roman" w:hAnsi="Times New Roman" w:cs="Times New Roman"/>
          <w:sz w:val="28"/>
          <w:szCs w:val="28"/>
        </w:rPr>
        <w:t xml:space="preserve"> тыс.</w:t>
      </w:r>
      <w:r w:rsidR="00DE238D" w:rsidRPr="00DE238D">
        <w:rPr>
          <w:rFonts w:ascii="Times New Roman" w:hAnsi="Times New Roman" w:cs="Times New Roman"/>
          <w:sz w:val="28"/>
          <w:szCs w:val="28"/>
        </w:rPr>
        <w:t xml:space="preserve"> </w:t>
      </w:r>
      <w:r w:rsidRPr="00DE238D">
        <w:rPr>
          <w:rFonts w:ascii="Times New Roman" w:hAnsi="Times New Roman" w:cs="Times New Roman"/>
          <w:sz w:val="28"/>
          <w:szCs w:val="28"/>
        </w:rPr>
        <w:t xml:space="preserve">м³/год, что составляет </w:t>
      </w:r>
      <w:r w:rsidR="00DE238D" w:rsidRPr="00DE238D">
        <w:rPr>
          <w:rFonts w:ascii="Times New Roman" w:hAnsi="Times New Roman" w:cs="Times New Roman"/>
          <w:sz w:val="28"/>
          <w:szCs w:val="28"/>
        </w:rPr>
        <w:t>73,79</w:t>
      </w:r>
      <w:r w:rsidRPr="00DE238D">
        <w:rPr>
          <w:rFonts w:ascii="Times New Roman" w:hAnsi="Times New Roman" w:cs="Times New Roman"/>
          <w:sz w:val="28"/>
          <w:szCs w:val="28"/>
        </w:rPr>
        <w:t xml:space="preserve">% </w:t>
      </w:r>
      <w:r w:rsidRPr="00D34BE4">
        <w:rPr>
          <w:rFonts w:ascii="Times New Roman" w:hAnsi="Times New Roman" w:cs="Times New Roman"/>
          <w:sz w:val="28"/>
          <w:szCs w:val="28"/>
        </w:rPr>
        <w:t xml:space="preserve">от общего потребления воды сельского поселения. </w:t>
      </w:r>
      <w:r w:rsidRPr="009314C4">
        <w:rPr>
          <w:rFonts w:ascii="Times New Roman" w:hAnsi="Times New Roman" w:cs="Times New Roman"/>
          <w:b/>
          <w:i/>
          <w:color w:val="1E136D"/>
          <w:sz w:val="28"/>
          <w:szCs w:val="28"/>
        </w:rPr>
        <w:t>Постановление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Pr="00D34BE4">
        <w:rPr>
          <w:rFonts w:ascii="Times New Roman" w:hAnsi="Times New Roman" w:cs="Times New Roman"/>
          <w:sz w:val="28"/>
          <w:szCs w:val="28"/>
        </w:rPr>
        <w:t xml:space="preserve"> устанавливает требования к энергоэффективности вновь строящихся и реконструируемых зданий последующих лет строительства по отношению к базовому уровню. Согласно п. 15 указанного постановления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w:t>
      </w:r>
    </w:p>
    <w:p w:rsidR="0012291E" w:rsidRDefault="00D34BE4" w:rsidP="00D34BE4">
      <w:pPr>
        <w:pStyle w:val="a3"/>
        <w:spacing w:line="276" w:lineRule="auto"/>
        <w:ind w:firstLine="708"/>
        <w:jc w:val="both"/>
        <w:rPr>
          <w:rFonts w:ascii="Times New Roman" w:hAnsi="Times New Roman" w:cs="Times New Roman"/>
          <w:sz w:val="28"/>
          <w:szCs w:val="28"/>
        </w:rPr>
      </w:pPr>
      <w:r w:rsidRPr="00D34BE4">
        <w:rPr>
          <w:rFonts w:ascii="Times New Roman" w:hAnsi="Times New Roman" w:cs="Times New Roman"/>
          <w:sz w:val="28"/>
          <w:szCs w:val="28"/>
        </w:rPr>
        <w:t xml:space="preserve">В связи с этим схемой водоснабжения предусмотрено уменьшение водопотребления жилыми зданиями на 15 процентов по отношению к базовому </w:t>
      </w:r>
      <w:r w:rsidR="00DE238D" w:rsidRPr="000A2550">
        <w:rPr>
          <w:rFonts w:ascii="Times New Roman" w:hAnsi="Times New Roman" w:cs="Times New Roman"/>
          <w:sz w:val="28"/>
          <w:szCs w:val="28"/>
        </w:rPr>
        <w:t>уровню с 2017</w:t>
      </w:r>
      <w:r w:rsidRPr="000A2550">
        <w:rPr>
          <w:rFonts w:ascii="Times New Roman" w:hAnsi="Times New Roman" w:cs="Times New Roman"/>
          <w:sz w:val="28"/>
          <w:szCs w:val="28"/>
        </w:rPr>
        <w:t xml:space="preserve"> г. по 2019 г., на 30 процентов с 2020 г. по 2024 г., и на 40 процентов с 2025 г. по 2029 г..</w:t>
      </w:r>
      <w:r w:rsidRPr="00D34BE4">
        <w:rPr>
          <w:rFonts w:ascii="Times New Roman" w:hAnsi="Times New Roman" w:cs="Times New Roman"/>
          <w:sz w:val="28"/>
          <w:szCs w:val="28"/>
        </w:rPr>
        <w:t xml:space="preserve"> </w:t>
      </w:r>
    </w:p>
    <w:p w:rsidR="00A92803" w:rsidRPr="00323CD5" w:rsidRDefault="00D34BE4" w:rsidP="00D34BE4">
      <w:pPr>
        <w:pStyle w:val="a3"/>
        <w:spacing w:line="276" w:lineRule="auto"/>
        <w:ind w:firstLine="708"/>
        <w:jc w:val="both"/>
        <w:rPr>
          <w:rFonts w:ascii="Times New Roman" w:hAnsi="Times New Roman" w:cs="Times New Roman"/>
          <w:b/>
          <w:color w:val="1E136D"/>
          <w:sz w:val="28"/>
          <w:szCs w:val="28"/>
        </w:rPr>
      </w:pPr>
      <w:r w:rsidRPr="00D34BE4">
        <w:rPr>
          <w:rFonts w:ascii="Times New Roman" w:hAnsi="Times New Roman" w:cs="Times New Roman"/>
          <w:sz w:val="28"/>
          <w:szCs w:val="28"/>
        </w:rPr>
        <w:t xml:space="preserve">Данные по оценке удельного потребления воды населением в настоящее время и на перспективу представлены ниже в </w:t>
      </w:r>
      <w:r w:rsidRPr="00323CD5">
        <w:rPr>
          <w:rFonts w:ascii="Times New Roman" w:hAnsi="Times New Roman" w:cs="Times New Roman"/>
          <w:b/>
          <w:color w:val="1E136D"/>
          <w:sz w:val="28"/>
          <w:szCs w:val="28"/>
        </w:rPr>
        <w:t xml:space="preserve">таблице </w:t>
      </w:r>
      <w:r w:rsidR="00323CD5" w:rsidRPr="00323CD5">
        <w:rPr>
          <w:rFonts w:ascii="Times New Roman" w:hAnsi="Times New Roman" w:cs="Times New Roman"/>
          <w:b/>
          <w:color w:val="1E136D"/>
          <w:sz w:val="28"/>
          <w:szCs w:val="28"/>
        </w:rPr>
        <w:t>3.4.</w:t>
      </w:r>
    </w:p>
    <w:p w:rsidR="007844AE" w:rsidRDefault="007844AE" w:rsidP="007844AE">
      <w:pPr>
        <w:pStyle w:val="a3"/>
        <w:ind w:firstLine="708"/>
        <w:jc w:val="both"/>
        <w:rPr>
          <w:rFonts w:ascii="Times New Roman" w:hAnsi="Times New Roman" w:cs="Times New Roman"/>
          <w:b/>
          <w:color w:val="1E136D"/>
          <w:sz w:val="28"/>
          <w:szCs w:val="28"/>
          <w:lang w:eastAsia="ru-RU"/>
        </w:rPr>
      </w:pPr>
    </w:p>
    <w:p w:rsidR="007844AE" w:rsidRPr="0012291E" w:rsidRDefault="0012291E" w:rsidP="004A7138">
      <w:pPr>
        <w:pStyle w:val="a3"/>
        <w:ind w:firstLine="708"/>
        <w:jc w:val="center"/>
        <w:rPr>
          <w:rFonts w:ascii="Times New Roman" w:hAnsi="Times New Roman" w:cs="Times New Roman"/>
          <w:b/>
          <w:color w:val="1E136D"/>
          <w:sz w:val="28"/>
          <w:szCs w:val="28"/>
          <w:lang w:eastAsia="ru-RU"/>
        </w:rPr>
      </w:pPr>
      <w:r w:rsidRPr="0012291E">
        <w:rPr>
          <w:rFonts w:ascii="Times New Roman" w:hAnsi="Times New Roman" w:cs="Times New Roman"/>
          <w:b/>
          <w:color w:val="1E136D"/>
          <w:sz w:val="28"/>
          <w:szCs w:val="28"/>
        </w:rPr>
        <w:t xml:space="preserve">Удельное водопотребление населением сельского поселения </w:t>
      </w:r>
      <w:r w:rsidR="004A7138">
        <w:rPr>
          <w:rFonts w:ascii="Times New Roman" w:hAnsi="Times New Roman" w:cs="Times New Roman"/>
          <w:b/>
          <w:color w:val="1E136D"/>
          <w:sz w:val="28"/>
          <w:szCs w:val="28"/>
        </w:rPr>
        <w:t>Новая Балкария</w:t>
      </w:r>
    </w:p>
    <w:p w:rsidR="0012291E" w:rsidRDefault="0012291E" w:rsidP="0012291E">
      <w:pPr>
        <w:pStyle w:val="a3"/>
        <w:jc w:val="right"/>
        <w:rPr>
          <w:rFonts w:ascii="Times New Roman" w:hAnsi="Times New Roman" w:cs="Times New Roman"/>
          <w:b/>
          <w:i/>
          <w:color w:val="1E136D"/>
          <w:sz w:val="28"/>
          <w:szCs w:val="28"/>
        </w:rPr>
      </w:pPr>
    </w:p>
    <w:p w:rsidR="0012291E" w:rsidRDefault="0012291E" w:rsidP="0012291E">
      <w:pPr>
        <w:pStyle w:val="a3"/>
        <w:jc w:val="right"/>
        <w:rPr>
          <w:rFonts w:ascii="Times New Roman" w:hAnsi="Times New Roman" w:cs="Times New Roman"/>
          <w:b/>
          <w:i/>
          <w:color w:val="1E136D"/>
          <w:sz w:val="28"/>
          <w:szCs w:val="28"/>
        </w:rPr>
      </w:pPr>
      <w:r w:rsidRPr="007F2774">
        <w:rPr>
          <w:rFonts w:ascii="Times New Roman" w:hAnsi="Times New Roman" w:cs="Times New Roman"/>
          <w:b/>
          <w:i/>
          <w:color w:val="1E136D"/>
          <w:sz w:val="28"/>
          <w:szCs w:val="28"/>
        </w:rPr>
        <w:t>Таблица 3.</w:t>
      </w:r>
      <w:r>
        <w:rPr>
          <w:rFonts w:ascii="Times New Roman" w:hAnsi="Times New Roman" w:cs="Times New Roman"/>
          <w:b/>
          <w:i/>
          <w:color w:val="1E136D"/>
          <w:sz w:val="28"/>
          <w:szCs w:val="28"/>
        </w:rPr>
        <w:t>4</w:t>
      </w:r>
    </w:p>
    <w:tbl>
      <w:tblPr>
        <w:tblStyle w:val="ac"/>
        <w:tblW w:w="10031" w:type="dxa"/>
        <w:tblLook w:val="04A0" w:firstRow="1" w:lastRow="0" w:firstColumn="1" w:lastColumn="0" w:noHBand="0" w:noVBand="1"/>
      </w:tblPr>
      <w:tblGrid>
        <w:gridCol w:w="2093"/>
        <w:gridCol w:w="992"/>
        <w:gridCol w:w="993"/>
        <w:gridCol w:w="992"/>
        <w:gridCol w:w="992"/>
        <w:gridCol w:w="992"/>
        <w:gridCol w:w="992"/>
        <w:gridCol w:w="993"/>
        <w:gridCol w:w="992"/>
      </w:tblGrid>
      <w:tr w:rsidR="00F31B61" w:rsidTr="00F31B61">
        <w:tc>
          <w:tcPr>
            <w:tcW w:w="2093"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Показатель</w:t>
            </w:r>
          </w:p>
        </w:tc>
        <w:tc>
          <w:tcPr>
            <w:tcW w:w="992"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993"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992"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992"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2020</w:t>
            </w:r>
          </w:p>
        </w:tc>
        <w:tc>
          <w:tcPr>
            <w:tcW w:w="992"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2021</w:t>
            </w:r>
          </w:p>
        </w:tc>
        <w:tc>
          <w:tcPr>
            <w:tcW w:w="992"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2022</w:t>
            </w:r>
          </w:p>
        </w:tc>
        <w:tc>
          <w:tcPr>
            <w:tcW w:w="993" w:type="dxa"/>
          </w:tcPr>
          <w:p w:rsidR="00F31B61" w:rsidRPr="0012291E" w:rsidRDefault="002C5BAC" w:rsidP="0012291E">
            <w:pPr>
              <w:jc w:val="center"/>
              <w:rPr>
                <w:rFonts w:ascii="Times New Roman" w:hAnsi="Times New Roman" w:cs="Times New Roman"/>
                <w:b/>
                <w:sz w:val="24"/>
                <w:szCs w:val="24"/>
              </w:rPr>
            </w:pPr>
            <w:r>
              <w:rPr>
                <w:rFonts w:ascii="Times New Roman" w:hAnsi="Times New Roman" w:cs="Times New Roman"/>
                <w:b/>
                <w:sz w:val="24"/>
                <w:szCs w:val="24"/>
              </w:rPr>
              <w:t>2023</w:t>
            </w:r>
          </w:p>
        </w:tc>
        <w:tc>
          <w:tcPr>
            <w:tcW w:w="992" w:type="dxa"/>
          </w:tcPr>
          <w:p w:rsidR="00F31B61" w:rsidRPr="0012291E" w:rsidRDefault="00F31B61" w:rsidP="0012291E">
            <w:pPr>
              <w:jc w:val="center"/>
              <w:rPr>
                <w:rFonts w:ascii="Times New Roman" w:hAnsi="Times New Roman" w:cs="Times New Roman"/>
                <w:b/>
                <w:sz w:val="24"/>
                <w:szCs w:val="24"/>
              </w:rPr>
            </w:pPr>
            <w:r w:rsidRPr="0012291E">
              <w:rPr>
                <w:rFonts w:ascii="Times New Roman" w:hAnsi="Times New Roman" w:cs="Times New Roman"/>
                <w:b/>
                <w:sz w:val="24"/>
                <w:szCs w:val="24"/>
              </w:rPr>
              <w:t>2024</w:t>
            </w:r>
          </w:p>
        </w:tc>
      </w:tr>
      <w:tr w:rsidR="00F31B61" w:rsidTr="00F31B61">
        <w:tc>
          <w:tcPr>
            <w:tcW w:w="2093" w:type="dxa"/>
          </w:tcPr>
          <w:p w:rsidR="00F31B61" w:rsidRDefault="00F31B61" w:rsidP="00F31B61">
            <w:pPr>
              <w:pStyle w:val="a3"/>
              <w:rPr>
                <w:rFonts w:ascii="Times New Roman" w:hAnsi="Times New Roman" w:cs="Times New Roman"/>
                <w:sz w:val="24"/>
                <w:szCs w:val="24"/>
              </w:rPr>
            </w:pPr>
            <w:r w:rsidRPr="0012291E">
              <w:rPr>
                <w:rFonts w:ascii="Times New Roman" w:hAnsi="Times New Roman" w:cs="Times New Roman"/>
                <w:sz w:val="24"/>
                <w:szCs w:val="24"/>
              </w:rPr>
              <w:t xml:space="preserve">Отпущено воды потребителям, </w:t>
            </w:r>
            <w:r>
              <w:rPr>
                <w:rFonts w:ascii="Times New Roman" w:hAnsi="Times New Roman" w:cs="Times New Roman"/>
                <w:sz w:val="24"/>
                <w:szCs w:val="24"/>
              </w:rPr>
              <w:t xml:space="preserve"> </w:t>
            </w:r>
          </w:p>
          <w:p w:rsidR="00F31B61" w:rsidRPr="0012291E" w:rsidRDefault="00F31B61" w:rsidP="00F31B61">
            <w:pPr>
              <w:pStyle w:val="a3"/>
              <w:rPr>
                <w:rFonts w:ascii="Times New Roman" w:hAnsi="Times New Roman" w:cs="Times New Roman"/>
                <w:color w:val="1E136D"/>
                <w:sz w:val="24"/>
                <w:szCs w:val="24"/>
              </w:rPr>
            </w:pPr>
            <w:r w:rsidRPr="0012291E">
              <w:rPr>
                <w:rFonts w:ascii="Times New Roman" w:hAnsi="Times New Roman" w:cs="Times New Roman"/>
                <w:sz w:val="24"/>
                <w:szCs w:val="24"/>
              </w:rPr>
              <w:t>тыс. м³</w:t>
            </w:r>
          </w:p>
        </w:tc>
        <w:tc>
          <w:tcPr>
            <w:tcW w:w="992" w:type="dxa"/>
          </w:tcPr>
          <w:p w:rsidR="00F31B61" w:rsidRPr="00B81A2D" w:rsidRDefault="004A7138"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45,9</w:t>
            </w:r>
          </w:p>
        </w:tc>
        <w:tc>
          <w:tcPr>
            <w:tcW w:w="993" w:type="dxa"/>
          </w:tcPr>
          <w:p w:rsidR="00F31B61" w:rsidRPr="00B81A2D" w:rsidRDefault="00BB6B15"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46,2</w:t>
            </w:r>
            <w:r w:rsidR="002C5BAC">
              <w:rPr>
                <w:rFonts w:ascii="Times New Roman" w:hAnsi="Times New Roman" w:cs="Times New Roman"/>
                <w:color w:val="1E136D"/>
                <w:sz w:val="24"/>
                <w:szCs w:val="24"/>
              </w:rPr>
              <w:t xml:space="preserve"> </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46,7</w:t>
            </w:r>
            <w:r w:rsidR="00BB6B15">
              <w:rPr>
                <w:rFonts w:ascii="Times New Roman" w:hAnsi="Times New Roman" w:cs="Times New Roman"/>
                <w:color w:val="1E136D"/>
                <w:sz w:val="24"/>
                <w:szCs w:val="24"/>
              </w:rPr>
              <w:t xml:space="preserve"> </w:t>
            </w:r>
            <w:r w:rsidR="002C5BAC">
              <w:rPr>
                <w:rFonts w:ascii="Times New Roman" w:hAnsi="Times New Roman" w:cs="Times New Roman"/>
                <w:color w:val="1E136D"/>
                <w:sz w:val="24"/>
                <w:szCs w:val="24"/>
              </w:rPr>
              <w:t xml:space="preserve"> </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45,2</w:t>
            </w:r>
            <w:r w:rsidR="002C5BAC">
              <w:rPr>
                <w:rFonts w:ascii="Times New Roman" w:hAnsi="Times New Roman" w:cs="Times New Roman"/>
                <w:color w:val="1E136D"/>
                <w:sz w:val="24"/>
                <w:szCs w:val="24"/>
              </w:rPr>
              <w:t xml:space="preserve"> </w:t>
            </w:r>
          </w:p>
        </w:tc>
        <w:tc>
          <w:tcPr>
            <w:tcW w:w="992" w:type="dxa"/>
          </w:tcPr>
          <w:p w:rsidR="00F31B61" w:rsidRPr="00B81A2D" w:rsidRDefault="004A7138"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45,9</w:t>
            </w:r>
          </w:p>
        </w:tc>
        <w:tc>
          <w:tcPr>
            <w:tcW w:w="992" w:type="dxa"/>
          </w:tcPr>
          <w:p w:rsidR="00F31B61" w:rsidRPr="00B81A2D" w:rsidRDefault="004A7138"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46,2</w:t>
            </w:r>
          </w:p>
        </w:tc>
        <w:tc>
          <w:tcPr>
            <w:tcW w:w="993" w:type="dxa"/>
          </w:tcPr>
          <w:p w:rsidR="00F31B61" w:rsidRPr="00B81A2D" w:rsidRDefault="004A7138"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46,7</w:t>
            </w:r>
          </w:p>
        </w:tc>
        <w:tc>
          <w:tcPr>
            <w:tcW w:w="992" w:type="dxa"/>
          </w:tcPr>
          <w:p w:rsidR="00F31B61" w:rsidRPr="00B81A2D" w:rsidRDefault="004A7138"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48,8</w:t>
            </w:r>
          </w:p>
        </w:tc>
      </w:tr>
      <w:tr w:rsidR="00F31B61" w:rsidTr="00F31B61">
        <w:tc>
          <w:tcPr>
            <w:tcW w:w="2093" w:type="dxa"/>
          </w:tcPr>
          <w:p w:rsidR="00F31B61" w:rsidRDefault="00F31B61" w:rsidP="0012291E">
            <w:pPr>
              <w:pStyle w:val="a3"/>
              <w:rPr>
                <w:rFonts w:ascii="Times New Roman" w:hAnsi="Times New Roman" w:cs="Times New Roman"/>
                <w:sz w:val="24"/>
                <w:szCs w:val="24"/>
              </w:rPr>
            </w:pPr>
            <w:r w:rsidRPr="0012291E">
              <w:rPr>
                <w:rFonts w:ascii="Times New Roman" w:hAnsi="Times New Roman" w:cs="Times New Roman"/>
                <w:sz w:val="24"/>
                <w:szCs w:val="24"/>
              </w:rPr>
              <w:t xml:space="preserve">Количество </w:t>
            </w:r>
          </w:p>
          <w:p w:rsidR="00F31B61" w:rsidRPr="0012291E" w:rsidRDefault="00F31B61" w:rsidP="0012291E">
            <w:pPr>
              <w:pStyle w:val="a3"/>
              <w:rPr>
                <w:rFonts w:ascii="Times New Roman" w:hAnsi="Times New Roman" w:cs="Times New Roman"/>
                <w:color w:val="1E136D"/>
                <w:sz w:val="24"/>
                <w:szCs w:val="24"/>
              </w:rPr>
            </w:pPr>
            <w:r w:rsidRPr="0012291E">
              <w:rPr>
                <w:rFonts w:ascii="Times New Roman" w:hAnsi="Times New Roman" w:cs="Times New Roman"/>
                <w:sz w:val="24"/>
                <w:szCs w:val="24"/>
              </w:rPr>
              <w:t>потребителей, чел.</w:t>
            </w:r>
          </w:p>
        </w:tc>
        <w:tc>
          <w:tcPr>
            <w:tcW w:w="992" w:type="dxa"/>
          </w:tcPr>
          <w:p w:rsidR="00F31B61" w:rsidRPr="00B81A2D" w:rsidRDefault="002C5BAC"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1149</w:t>
            </w:r>
          </w:p>
        </w:tc>
        <w:tc>
          <w:tcPr>
            <w:tcW w:w="993" w:type="dxa"/>
          </w:tcPr>
          <w:p w:rsidR="00F31B61" w:rsidRPr="00B81A2D" w:rsidRDefault="002C5BAC"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1156</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1167</w:t>
            </w:r>
            <w:r w:rsidR="002C5BAC">
              <w:rPr>
                <w:rFonts w:ascii="Times New Roman" w:hAnsi="Times New Roman" w:cs="Times New Roman"/>
                <w:color w:val="1E136D"/>
                <w:sz w:val="24"/>
                <w:szCs w:val="24"/>
              </w:rPr>
              <w:t xml:space="preserve"> </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1172</w:t>
            </w:r>
            <w:r w:rsidR="002C5BAC">
              <w:rPr>
                <w:rFonts w:ascii="Times New Roman" w:hAnsi="Times New Roman" w:cs="Times New Roman"/>
                <w:color w:val="1E136D"/>
                <w:sz w:val="24"/>
                <w:szCs w:val="24"/>
              </w:rPr>
              <w:t xml:space="preserve"> </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117</w:t>
            </w:r>
            <w:r w:rsidR="004A7138" w:rsidRPr="00B81A2D">
              <w:rPr>
                <w:rFonts w:ascii="Times New Roman" w:hAnsi="Times New Roman" w:cs="Times New Roman"/>
                <w:color w:val="1E136D"/>
                <w:sz w:val="24"/>
                <w:szCs w:val="24"/>
              </w:rPr>
              <w:t>6</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1180</w:t>
            </w:r>
          </w:p>
        </w:tc>
        <w:tc>
          <w:tcPr>
            <w:tcW w:w="993"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1180</w:t>
            </w:r>
          </w:p>
        </w:tc>
        <w:tc>
          <w:tcPr>
            <w:tcW w:w="992" w:type="dxa"/>
          </w:tcPr>
          <w:p w:rsidR="00F31B61" w:rsidRPr="00B81A2D" w:rsidRDefault="004A7138" w:rsidP="00DE238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1</w:t>
            </w:r>
            <w:r w:rsidR="00DE238D">
              <w:rPr>
                <w:rFonts w:ascii="Times New Roman" w:hAnsi="Times New Roman" w:cs="Times New Roman"/>
                <w:color w:val="1E136D"/>
                <w:sz w:val="24"/>
                <w:szCs w:val="24"/>
              </w:rPr>
              <w:t>190</w:t>
            </w:r>
          </w:p>
        </w:tc>
      </w:tr>
      <w:tr w:rsidR="00F31B61" w:rsidTr="00F31B61">
        <w:tc>
          <w:tcPr>
            <w:tcW w:w="2093" w:type="dxa"/>
          </w:tcPr>
          <w:p w:rsidR="00F31B61" w:rsidRDefault="00F31B61" w:rsidP="0012291E">
            <w:pPr>
              <w:pStyle w:val="a3"/>
              <w:rPr>
                <w:rFonts w:ascii="Times New Roman" w:hAnsi="Times New Roman" w:cs="Times New Roman"/>
                <w:sz w:val="24"/>
                <w:szCs w:val="24"/>
              </w:rPr>
            </w:pPr>
            <w:r w:rsidRPr="0012291E">
              <w:rPr>
                <w:rFonts w:ascii="Times New Roman" w:hAnsi="Times New Roman" w:cs="Times New Roman"/>
                <w:sz w:val="24"/>
                <w:szCs w:val="24"/>
              </w:rPr>
              <w:t xml:space="preserve">Удельное </w:t>
            </w:r>
          </w:p>
          <w:p w:rsidR="00F31B61" w:rsidRPr="0012291E" w:rsidRDefault="00F31B61" w:rsidP="0012291E">
            <w:pPr>
              <w:pStyle w:val="a3"/>
              <w:rPr>
                <w:rFonts w:ascii="Times New Roman" w:hAnsi="Times New Roman" w:cs="Times New Roman"/>
                <w:color w:val="1E136D"/>
                <w:sz w:val="24"/>
                <w:szCs w:val="24"/>
              </w:rPr>
            </w:pPr>
            <w:r w:rsidRPr="0012291E">
              <w:rPr>
                <w:rFonts w:ascii="Times New Roman" w:hAnsi="Times New Roman" w:cs="Times New Roman"/>
                <w:sz w:val="24"/>
                <w:szCs w:val="24"/>
              </w:rPr>
              <w:t>водопотребление, м³/чел.</w:t>
            </w:r>
          </w:p>
        </w:tc>
        <w:tc>
          <w:tcPr>
            <w:tcW w:w="992" w:type="dxa"/>
          </w:tcPr>
          <w:p w:rsidR="00F31B61" w:rsidRPr="00B81A2D" w:rsidRDefault="002C5BAC"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40,0</w:t>
            </w:r>
          </w:p>
        </w:tc>
        <w:tc>
          <w:tcPr>
            <w:tcW w:w="993" w:type="dxa"/>
          </w:tcPr>
          <w:p w:rsidR="00F31B61" w:rsidRPr="00B81A2D" w:rsidRDefault="00BB6B15"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40,0</w:t>
            </w:r>
            <w:r w:rsidR="002C5BAC">
              <w:rPr>
                <w:rFonts w:ascii="Times New Roman" w:hAnsi="Times New Roman" w:cs="Times New Roman"/>
                <w:color w:val="1E136D"/>
                <w:sz w:val="24"/>
                <w:szCs w:val="24"/>
              </w:rPr>
              <w:t xml:space="preserve"> </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37,5</w:t>
            </w:r>
            <w:r w:rsidR="002C5BAC">
              <w:rPr>
                <w:rFonts w:ascii="Times New Roman" w:hAnsi="Times New Roman" w:cs="Times New Roman"/>
                <w:color w:val="1E136D"/>
                <w:sz w:val="24"/>
                <w:szCs w:val="24"/>
              </w:rPr>
              <w:t xml:space="preserve"> </w:t>
            </w:r>
          </w:p>
        </w:tc>
        <w:tc>
          <w:tcPr>
            <w:tcW w:w="992" w:type="dxa"/>
          </w:tcPr>
          <w:p w:rsidR="00F31B61" w:rsidRPr="00B81A2D" w:rsidRDefault="00DE238D" w:rsidP="00B81A2D">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39,0</w:t>
            </w:r>
            <w:r w:rsidR="002C5BAC">
              <w:rPr>
                <w:rFonts w:ascii="Times New Roman" w:hAnsi="Times New Roman" w:cs="Times New Roman"/>
                <w:color w:val="1E136D"/>
                <w:sz w:val="24"/>
                <w:szCs w:val="24"/>
              </w:rPr>
              <w:t xml:space="preserve"> </w:t>
            </w:r>
          </w:p>
        </w:tc>
        <w:tc>
          <w:tcPr>
            <w:tcW w:w="992" w:type="dxa"/>
          </w:tcPr>
          <w:p w:rsidR="00F31B61" w:rsidRPr="00B81A2D" w:rsidRDefault="004A7138"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40,0</w:t>
            </w:r>
          </w:p>
        </w:tc>
        <w:tc>
          <w:tcPr>
            <w:tcW w:w="992" w:type="dxa"/>
          </w:tcPr>
          <w:p w:rsidR="00F31B61" w:rsidRPr="00B81A2D" w:rsidRDefault="00B81A2D"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40,0</w:t>
            </w:r>
          </w:p>
        </w:tc>
        <w:tc>
          <w:tcPr>
            <w:tcW w:w="993" w:type="dxa"/>
          </w:tcPr>
          <w:p w:rsidR="00F31B61" w:rsidRPr="00B81A2D" w:rsidRDefault="00B81A2D"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40,0</w:t>
            </w:r>
          </w:p>
        </w:tc>
        <w:tc>
          <w:tcPr>
            <w:tcW w:w="992" w:type="dxa"/>
          </w:tcPr>
          <w:p w:rsidR="00F31B61" w:rsidRPr="00B81A2D" w:rsidRDefault="00B81A2D" w:rsidP="00B81A2D">
            <w:pPr>
              <w:pStyle w:val="a3"/>
              <w:jc w:val="center"/>
              <w:rPr>
                <w:rFonts w:ascii="Times New Roman" w:hAnsi="Times New Roman" w:cs="Times New Roman"/>
                <w:color w:val="1E136D"/>
                <w:sz w:val="24"/>
                <w:szCs w:val="24"/>
              </w:rPr>
            </w:pPr>
            <w:r w:rsidRPr="00B81A2D">
              <w:rPr>
                <w:rFonts w:ascii="Times New Roman" w:hAnsi="Times New Roman" w:cs="Times New Roman"/>
                <w:color w:val="1E136D"/>
                <w:sz w:val="24"/>
                <w:szCs w:val="24"/>
              </w:rPr>
              <w:t>40,4</w:t>
            </w:r>
          </w:p>
        </w:tc>
      </w:tr>
    </w:tbl>
    <w:p w:rsidR="00B70DB4" w:rsidRDefault="00B70DB4" w:rsidP="0012291E">
      <w:pPr>
        <w:pStyle w:val="a3"/>
        <w:jc w:val="right"/>
        <w:rPr>
          <w:rFonts w:ascii="Times New Roman" w:hAnsi="Times New Roman" w:cs="Times New Roman"/>
          <w:b/>
          <w:i/>
          <w:color w:val="1E136D"/>
          <w:sz w:val="28"/>
          <w:szCs w:val="28"/>
        </w:rPr>
        <w:sectPr w:rsidR="00B70DB4" w:rsidSect="00B70DB4">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0E4BC0" w:rsidRDefault="000E4BC0" w:rsidP="00B70DB4">
      <w:pPr>
        <w:pStyle w:val="a3"/>
        <w:ind w:firstLine="708"/>
        <w:jc w:val="both"/>
        <w:rPr>
          <w:rFonts w:ascii="Times New Roman" w:hAnsi="Times New Roman" w:cs="Times New Roman"/>
          <w:sz w:val="28"/>
          <w:szCs w:val="28"/>
        </w:rPr>
      </w:pPr>
      <w:r w:rsidRPr="00B32AFB">
        <w:rPr>
          <w:rFonts w:ascii="Times New Roman" w:hAnsi="Times New Roman" w:cs="Times New Roman"/>
          <w:sz w:val="28"/>
          <w:szCs w:val="28"/>
        </w:rPr>
        <w:lastRenderedPageBreak/>
        <w:t>В соответствии с приказом Государственного комитета Кабардино-Балкарской Республики по энерге</w:t>
      </w:r>
      <w:r w:rsidR="004C14A2">
        <w:rPr>
          <w:rFonts w:ascii="Times New Roman" w:hAnsi="Times New Roman" w:cs="Times New Roman"/>
          <w:sz w:val="28"/>
          <w:szCs w:val="28"/>
        </w:rPr>
        <w:t xml:space="preserve">тике и тарифам </w:t>
      </w:r>
      <w:r w:rsidRPr="00B32AFB">
        <w:rPr>
          <w:rFonts w:ascii="Times New Roman" w:hAnsi="Times New Roman" w:cs="Times New Roman"/>
          <w:sz w:val="28"/>
          <w:szCs w:val="28"/>
        </w:rPr>
        <w:t>от 20.06.2014 года №10 «Об утверждении нормативов потребления коммунальных услуг по холодному водоснабжению на территории Кабардино-Балкарской Республики» установлены следующие нормативы потребления коммунальных услуг</w:t>
      </w:r>
      <w:r>
        <w:rPr>
          <w:rFonts w:ascii="Times New Roman" w:hAnsi="Times New Roman" w:cs="Times New Roman"/>
          <w:sz w:val="28"/>
          <w:szCs w:val="28"/>
        </w:rPr>
        <w:t>, в зависимости от степени благоустройства жилищного фонда:</w:t>
      </w:r>
    </w:p>
    <w:p w:rsidR="000E4BC0" w:rsidRPr="00230885" w:rsidRDefault="000E4BC0" w:rsidP="000E4BC0">
      <w:pPr>
        <w:pStyle w:val="a3"/>
        <w:jc w:val="both"/>
        <w:rPr>
          <w:rFonts w:ascii="Times New Roman" w:hAnsi="Times New Roman" w:cs="Times New Roman"/>
          <w:color w:val="1E136D"/>
          <w:sz w:val="28"/>
          <w:szCs w:val="28"/>
        </w:rPr>
      </w:pPr>
    </w:p>
    <w:p w:rsidR="000E4BC0" w:rsidRPr="00230885" w:rsidRDefault="000E4BC0" w:rsidP="000E4BC0">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Нормативы потребления коммунальных услуг</w:t>
      </w:r>
    </w:p>
    <w:p w:rsidR="000E4BC0" w:rsidRPr="00230885" w:rsidRDefault="000E4BC0" w:rsidP="000E4BC0">
      <w:pPr>
        <w:pStyle w:val="a3"/>
        <w:jc w:val="center"/>
        <w:rPr>
          <w:rFonts w:ascii="Times New Roman" w:hAnsi="Times New Roman" w:cs="Times New Roman"/>
          <w:b/>
          <w:color w:val="1E136D"/>
          <w:sz w:val="28"/>
          <w:szCs w:val="28"/>
        </w:rPr>
      </w:pPr>
      <w:r w:rsidRPr="00654F07">
        <w:rPr>
          <w:rFonts w:ascii="Times New Roman" w:hAnsi="Times New Roman" w:cs="Times New Roman"/>
          <w:b/>
          <w:color w:val="1E136D"/>
          <w:sz w:val="28"/>
          <w:szCs w:val="28"/>
        </w:rPr>
        <w:t>по холодному и горячему водоснабжению и водоотведению в жилых помещениях</w:t>
      </w:r>
    </w:p>
    <w:p w:rsidR="000E4BC0" w:rsidRPr="006F7442" w:rsidRDefault="000E4BC0" w:rsidP="000E4BC0">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sidR="00B70DB4">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sidR="00B70DB4">
        <w:rPr>
          <w:rFonts w:ascii="Times New Roman" w:hAnsi="Times New Roman" w:cs="Times New Roman"/>
          <w:b/>
          <w:i/>
          <w:color w:val="1E136D"/>
          <w:sz w:val="28"/>
          <w:szCs w:val="28"/>
        </w:rPr>
        <w:t>5</w:t>
      </w:r>
    </w:p>
    <w:tbl>
      <w:tblPr>
        <w:tblStyle w:val="ac"/>
        <w:tblW w:w="15026" w:type="dxa"/>
        <w:tblInd w:w="108" w:type="dxa"/>
        <w:tblLayout w:type="fixed"/>
        <w:tblLook w:val="04A0" w:firstRow="1" w:lastRow="0" w:firstColumn="1" w:lastColumn="0" w:noHBand="0" w:noVBand="1"/>
      </w:tblPr>
      <w:tblGrid>
        <w:gridCol w:w="567"/>
        <w:gridCol w:w="8789"/>
        <w:gridCol w:w="1843"/>
        <w:gridCol w:w="1984"/>
        <w:gridCol w:w="1843"/>
      </w:tblGrid>
      <w:tr w:rsidR="000E4BC0" w:rsidTr="00A61044">
        <w:trPr>
          <w:trHeight w:val="300"/>
        </w:trPr>
        <w:tc>
          <w:tcPr>
            <w:tcW w:w="567" w:type="dxa"/>
            <w:vMerge w:val="restart"/>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rPr>
              <w:t>№</w:t>
            </w:r>
          </w:p>
        </w:tc>
        <w:tc>
          <w:tcPr>
            <w:tcW w:w="8789" w:type="dxa"/>
            <w:vMerge w:val="restart"/>
            <w:vAlign w:val="center"/>
          </w:tcPr>
          <w:p w:rsidR="000E4BC0" w:rsidRPr="00400EFA" w:rsidRDefault="000E4BC0" w:rsidP="00A61044">
            <w:pPr>
              <w:pStyle w:val="a3"/>
              <w:jc w:val="center"/>
              <w:rPr>
                <w:rFonts w:ascii="Times New Roman" w:hAnsi="Times New Roman" w:cs="Times New Roman"/>
                <w:sz w:val="24"/>
                <w:szCs w:val="24"/>
              </w:rPr>
            </w:pPr>
            <w:r w:rsidRPr="00654F07">
              <w:rPr>
                <w:rFonts w:ascii="Times New Roman" w:hAnsi="Times New Roman" w:cs="Times New Roman"/>
                <w:sz w:val="24"/>
                <w:szCs w:val="24"/>
                <w:shd w:val="clear" w:color="auto" w:fill="F3F3F3"/>
              </w:rPr>
              <w:t>Степень благоустройства жилищного фонда</w:t>
            </w:r>
          </w:p>
        </w:tc>
        <w:tc>
          <w:tcPr>
            <w:tcW w:w="5670" w:type="dxa"/>
            <w:gridSpan w:val="3"/>
            <w:tcBorders>
              <w:bottom w:val="single" w:sz="4" w:space="0" w:color="auto"/>
              <w:right w:val="single" w:sz="4" w:space="0" w:color="auto"/>
            </w:tcBorders>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Норматив потребления внутри жилого помещения (куб. м/чел. в месяц)</w:t>
            </w:r>
          </w:p>
        </w:tc>
      </w:tr>
      <w:tr w:rsidR="000E4BC0" w:rsidTr="00A61044">
        <w:trPr>
          <w:trHeight w:val="58"/>
        </w:trPr>
        <w:tc>
          <w:tcPr>
            <w:tcW w:w="567" w:type="dxa"/>
            <w:vMerge/>
            <w:vAlign w:val="center"/>
          </w:tcPr>
          <w:p w:rsidR="000E4BC0" w:rsidRPr="00400EFA" w:rsidRDefault="000E4BC0" w:rsidP="00A61044">
            <w:pPr>
              <w:pStyle w:val="a3"/>
              <w:jc w:val="center"/>
              <w:rPr>
                <w:rFonts w:ascii="Times New Roman" w:hAnsi="Times New Roman" w:cs="Times New Roman"/>
                <w:sz w:val="24"/>
                <w:szCs w:val="24"/>
              </w:rPr>
            </w:pPr>
          </w:p>
        </w:tc>
        <w:tc>
          <w:tcPr>
            <w:tcW w:w="8789" w:type="dxa"/>
            <w:vMerge/>
            <w:vAlign w:val="center"/>
          </w:tcPr>
          <w:p w:rsidR="000E4BC0" w:rsidRPr="00400EFA" w:rsidRDefault="000E4BC0" w:rsidP="00A61044">
            <w:pPr>
              <w:pStyle w:val="a3"/>
              <w:jc w:val="center"/>
              <w:rPr>
                <w:rFonts w:ascii="Times New Roman" w:hAnsi="Times New Roman" w:cs="Times New Roman"/>
                <w:sz w:val="24"/>
                <w:szCs w:val="24"/>
                <w:shd w:val="clear" w:color="auto" w:fill="F3F3F3"/>
              </w:rPr>
            </w:pPr>
          </w:p>
        </w:tc>
        <w:tc>
          <w:tcPr>
            <w:tcW w:w="1843" w:type="dxa"/>
            <w:tcBorders>
              <w:top w:val="single" w:sz="4" w:space="0" w:color="auto"/>
              <w:right w:val="single" w:sz="4" w:space="0" w:color="auto"/>
            </w:tcBorders>
            <w:vAlign w:val="center"/>
          </w:tcPr>
          <w:p w:rsidR="000E4BC0" w:rsidRPr="00400EFA" w:rsidRDefault="000E4BC0" w:rsidP="00A61044">
            <w:pPr>
              <w:pStyle w:val="a3"/>
              <w:jc w:val="center"/>
              <w:rPr>
                <w:rStyle w:val="8pt0pt"/>
                <w:rFonts w:eastAsiaTheme="minorHAnsi"/>
                <w:b w:val="0"/>
                <w:bCs w:val="0"/>
                <w:color w:val="auto"/>
                <w:spacing w:val="0"/>
                <w:sz w:val="24"/>
                <w:szCs w:val="24"/>
                <w:lang w:eastAsia="en-US" w:bidi="ar-SA"/>
              </w:rPr>
            </w:pPr>
            <w:r w:rsidRPr="00400EFA">
              <w:rPr>
                <w:rFonts w:ascii="Times New Roman" w:hAnsi="Times New Roman" w:cs="Times New Roman"/>
                <w:sz w:val="24"/>
                <w:szCs w:val="24"/>
                <w:shd w:val="clear" w:color="auto" w:fill="F3F3F3"/>
              </w:rPr>
              <w:t>холодного водоснабжения</w:t>
            </w:r>
          </w:p>
        </w:tc>
        <w:tc>
          <w:tcPr>
            <w:tcW w:w="1984" w:type="dxa"/>
            <w:tcBorders>
              <w:top w:val="single" w:sz="4" w:space="0" w:color="auto"/>
              <w:right w:val="single" w:sz="4" w:space="0" w:color="auto"/>
            </w:tcBorders>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горячего водоснабжения</w:t>
            </w:r>
          </w:p>
        </w:tc>
        <w:tc>
          <w:tcPr>
            <w:tcW w:w="1843" w:type="dxa"/>
            <w:tcBorders>
              <w:top w:val="single" w:sz="4" w:space="0" w:color="auto"/>
              <w:left w:val="single" w:sz="4" w:space="0" w:color="auto"/>
              <w:right w:val="single" w:sz="4" w:space="0" w:color="auto"/>
            </w:tcBorders>
            <w:vAlign w:val="center"/>
          </w:tcPr>
          <w:p w:rsidR="000E4BC0" w:rsidRPr="00400EFA" w:rsidRDefault="000E4BC0" w:rsidP="00A61044">
            <w:pPr>
              <w:pStyle w:val="a3"/>
              <w:jc w:val="center"/>
              <w:rPr>
                <w:rFonts w:ascii="Times New Roman" w:hAnsi="Times New Roman" w:cs="Times New Roman"/>
                <w:sz w:val="24"/>
                <w:szCs w:val="24"/>
              </w:rPr>
            </w:pPr>
            <w:r w:rsidRPr="00400EFA">
              <w:rPr>
                <w:rFonts w:ascii="Times New Roman" w:hAnsi="Times New Roman" w:cs="Times New Roman"/>
                <w:sz w:val="24"/>
                <w:szCs w:val="24"/>
                <w:shd w:val="clear" w:color="auto" w:fill="F3F3F3"/>
              </w:rPr>
              <w:t>водоотведения</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Многоквартирных домах или жилых домах с централизованным холодным водоснабжением и канализацией с ванной длинной 1500м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3,809</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3,013</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6,822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2</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горячим и холодным водоснабжением, водоотведением, ванной длиной 1650-1700 мм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3,855</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3,067</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6.922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3</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холодным и горячим водоснабжением, водоотведением, душевыми кабинами (поддонами)</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3,027</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2,095</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5,122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4</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холодным водоснабжением, водоотведением, водонагревателем всех типов, ванной длиной до 1550 и душем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6,82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6,82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5</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холодным водоснабжением, водоотведением, водонагревателем всех типов, ванной длиной до 1700 и душем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6</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холодным водоснабжением, водоотведением, водонагревателем всех типов, без ванн с душами</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4,54</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4,54</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7</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холодным водоснабжением, без централизованного водоотведения (с выгребом), водонагревателем всех типов, ванной и душем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6,82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6,82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8</w:t>
            </w:r>
          </w:p>
        </w:tc>
        <w:tc>
          <w:tcPr>
            <w:tcW w:w="8789" w:type="dxa"/>
            <w:vAlign w:val="bottom"/>
          </w:tcPr>
          <w:p w:rsidR="000E4BC0" w:rsidRPr="0064329D" w:rsidRDefault="000E4BC0" w:rsidP="00A61044">
            <w:pPr>
              <w:pStyle w:val="a3"/>
              <w:jc w:val="both"/>
              <w:rPr>
                <w:rFonts w:ascii="Times New Roman" w:hAnsi="Times New Roman" w:cs="Times New Roman"/>
                <w:sz w:val="24"/>
                <w:szCs w:val="24"/>
              </w:rPr>
            </w:pPr>
            <w:r w:rsidRPr="0064329D">
              <w:rPr>
                <w:rStyle w:val="8pt0pt0"/>
                <w:rFonts w:eastAsiaTheme="minorHAnsi"/>
                <w:sz w:val="24"/>
                <w:szCs w:val="24"/>
              </w:rPr>
              <w:t>Многоквартирные дома, оборудованные централизованным холодным водоснабжением, без централизованного водоотведения (с выгребом), водонагревателем всех типов, без ванн, с душем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4,54</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4,54</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lastRenderedPageBreak/>
              <w:t>9</w:t>
            </w:r>
          </w:p>
        </w:tc>
        <w:tc>
          <w:tcPr>
            <w:tcW w:w="8789" w:type="dxa"/>
            <w:vAlign w:val="bottom"/>
          </w:tcPr>
          <w:p w:rsidR="000E4BC0" w:rsidRPr="00B20FA4" w:rsidRDefault="000E4BC0" w:rsidP="00A61044">
            <w:pPr>
              <w:pStyle w:val="a3"/>
              <w:jc w:val="both"/>
              <w:rPr>
                <w:rFonts w:ascii="Times New Roman" w:hAnsi="Times New Roman" w:cs="Times New Roman"/>
                <w:color w:val="000000"/>
                <w:sz w:val="24"/>
                <w:szCs w:val="24"/>
                <w:lang w:eastAsia="ru-RU" w:bidi="ru-RU"/>
              </w:rPr>
            </w:pPr>
            <w:r w:rsidRPr="00B32AFB">
              <w:rPr>
                <w:rStyle w:val="8pt0pt0"/>
                <w:rFonts w:eastAsiaTheme="minorHAnsi"/>
                <w:sz w:val="24"/>
                <w:szCs w:val="24"/>
              </w:rPr>
              <w:t>Общежития, оборудованные централизованным холодным и горячим водоснабжением, водоотведением, с душевыми и кухнями</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3,027</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2,095</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5,122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10</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Общежития, оборудованные централизованным холодным и горячим водоснабжением, водоотведением, с общими душевыми на этаж и общими кухнями</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2,107</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1,015</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3,122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11</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Общежития, оборудованные централизованным холодным и горячим водоснабжением, водоотведением, с общими кухнями и блоками душевых на этажах и при жилых комнатах в каждой секции здания</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3,027</w:t>
            </w:r>
          </w:p>
        </w:tc>
        <w:tc>
          <w:tcPr>
            <w:tcW w:w="1984" w:type="dxa"/>
            <w:tcBorders>
              <w:bottom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2,095</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5,122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12</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Общежития, оборудованные централизованным холодным водоснабжением, водоотведением, без кухни и душевой</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2,107</w:t>
            </w:r>
          </w:p>
        </w:tc>
        <w:tc>
          <w:tcPr>
            <w:tcW w:w="1984" w:type="dxa"/>
            <w:tcBorders>
              <w:top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2,107</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13</w:t>
            </w:r>
          </w:p>
        </w:tc>
        <w:tc>
          <w:tcPr>
            <w:tcW w:w="8789" w:type="dxa"/>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централизованным водоотведением, водонагревателем всех типов, с бассейном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14,8</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14,8</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14</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водоотведением, водонагревателем всех типов, ванной и душем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15</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водоотведением, без водонагревателя, без ванны и душа</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5,7</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5,7</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16</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(с выгребом), водонагревателем всех типов, ванной и душем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6,92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17</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(с выгребом), водонагревателем всех типов, с ванной и унитазом</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5,82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18</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или септика), без ванны и душа</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1,92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19</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водонагревателем всех типов, с ванной</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5,26</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20</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водонагревателем всех типов, без ванны (раковина, мойка кухонная)</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2,22</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21</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с водопользованием из дворовой водоразборной колонки, без централизованного водоотведения (без выгреба или септика)</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0,60</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r w:rsidR="000E4BC0" w:rsidTr="00A61044">
        <w:tc>
          <w:tcPr>
            <w:tcW w:w="567" w:type="dxa"/>
          </w:tcPr>
          <w:p w:rsidR="000E4BC0" w:rsidRPr="00B32AFB" w:rsidRDefault="000E4BC0" w:rsidP="00A61044">
            <w:pPr>
              <w:pStyle w:val="a3"/>
              <w:jc w:val="center"/>
              <w:rPr>
                <w:rFonts w:ascii="Times New Roman" w:hAnsi="Times New Roman" w:cs="Times New Roman"/>
                <w:sz w:val="24"/>
                <w:szCs w:val="24"/>
              </w:rPr>
            </w:pPr>
            <w:r w:rsidRPr="00B32AFB">
              <w:rPr>
                <w:rFonts w:ascii="Times New Roman" w:hAnsi="Times New Roman" w:cs="Times New Roman"/>
                <w:sz w:val="24"/>
                <w:szCs w:val="24"/>
              </w:rPr>
              <w:t>22</w:t>
            </w:r>
          </w:p>
        </w:tc>
        <w:tc>
          <w:tcPr>
            <w:tcW w:w="8789" w:type="dxa"/>
            <w:vAlign w:val="bottom"/>
          </w:tcPr>
          <w:p w:rsidR="000E4BC0" w:rsidRPr="00B32AFB" w:rsidRDefault="000E4BC0" w:rsidP="00A61044">
            <w:pPr>
              <w:pStyle w:val="a3"/>
              <w:jc w:val="both"/>
              <w:rPr>
                <w:rFonts w:ascii="Times New Roman" w:hAnsi="Times New Roman" w:cs="Times New Roman"/>
                <w:sz w:val="24"/>
                <w:szCs w:val="24"/>
              </w:rPr>
            </w:pPr>
            <w:r w:rsidRPr="00B32AFB">
              <w:rPr>
                <w:rStyle w:val="8pt0pt0"/>
                <w:rFonts w:eastAsiaTheme="minorHAnsi"/>
                <w:sz w:val="24"/>
                <w:szCs w:val="24"/>
              </w:rPr>
              <w:t>Жилые дома с водопользованием из уличной водозаборной колонки без централизованного водоотведения (без выгреба)</w:t>
            </w:r>
          </w:p>
        </w:tc>
        <w:tc>
          <w:tcPr>
            <w:tcW w:w="1843"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0,48</w:t>
            </w:r>
          </w:p>
        </w:tc>
        <w:tc>
          <w:tcPr>
            <w:tcW w:w="1984" w:type="dxa"/>
            <w:tcBorders>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64329D" w:rsidRDefault="000E4BC0" w:rsidP="00A61044">
            <w:pPr>
              <w:pStyle w:val="a3"/>
              <w:jc w:val="center"/>
              <w:rPr>
                <w:rFonts w:ascii="Times New Roman" w:hAnsi="Times New Roman" w:cs="Times New Roman"/>
                <w:sz w:val="24"/>
                <w:szCs w:val="24"/>
              </w:rPr>
            </w:pPr>
            <w:r w:rsidRPr="0064329D">
              <w:rPr>
                <w:rFonts w:ascii="Times New Roman" w:hAnsi="Times New Roman" w:cs="Times New Roman"/>
                <w:sz w:val="24"/>
                <w:szCs w:val="24"/>
              </w:rPr>
              <w:t>-</w:t>
            </w:r>
          </w:p>
        </w:tc>
      </w:tr>
    </w:tbl>
    <w:p w:rsidR="0086122B" w:rsidRDefault="0086122B" w:rsidP="000E4BC0">
      <w:pPr>
        <w:pStyle w:val="a3"/>
        <w:jc w:val="both"/>
        <w:rPr>
          <w:rFonts w:ascii="Times New Roman" w:hAnsi="Times New Roman" w:cs="Times New Roman"/>
          <w:sz w:val="28"/>
          <w:szCs w:val="28"/>
        </w:rPr>
        <w:sectPr w:rsidR="0086122B" w:rsidSect="00B70DB4">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Default="00D22B1D" w:rsidP="00D22B1D">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lastRenderedPageBreak/>
        <w:t>д) описание существующей системы коммерческого учета питьевой</w:t>
      </w:r>
      <w:r w:rsidR="002C1E49">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и планов по установке приборов учета</w:t>
      </w:r>
    </w:p>
    <w:p w:rsidR="00D22B1D" w:rsidRDefault="00D22B1D" w:rsidP="00D22B1D">
      <w:pPr>
        <w:pStyle w:val="a3"/>
        <w:ind w:firstLine="708"/>
        <w:jc w:val="both"/>
        <w:rPr>
          <w:rFonts w:ascii="Times New Roman" w:hAnsi="Times New Roman" w:cs="Times New Roman"/>
          <w:b/>
          <w:color w:val="1E136D"/>
          <w:sz w:val="28"/>
          <w:szCs w:val="28"/>
          <w:lang w:eastAsia="ru-RU"/>
        </w:rPr>
      </w:pPr>
    </w:p>
    <w:p w:rsidR="000B1443" w:rsidRPr="000B1443" w:rsidRDefault="000B1443" w:rsidP="000B1443">
      <w:pPr>
        <w:pStyle w:val="a3"/>
        <w:spacing w:line="276" w:lineRule="auto"/>
        <w:ind w:firstLine="708"/>
        <w:jc w:val="both"/>
        <w:rPr>
          <w:rFonts w:ascii="Times New Roman" w:hAnsi="Times New Roman" w:cs="Times New Roman"/>
          <w:sz w:val="28"/>
          <w:szCs w:val="28"/>
        </w:rPr>
      </w:pPr>
      <w:r w:rsidRPr="000B1443">
        <w:rPr>
          <w:rFonts w:ascii="Times New Roman" w:hAnsi="Times New Roman" w:cs="Times New Roman"/>
          <w:sz w:val="28"/>
          <w:szCs w:val="28"/>
        </w:rPr>
        <w:t>В соответствии с Федеральным законом Российской Федерации от 23 ноября 2009 года № 261-ФЗ «Об энергосбережении и о повышении энергет</w:t>
      </w:r>
      <w:r w:rsidR="004C14A2">
        <w:rPr>
          <w:rFonts w:ascii="Times New Roman" w:hAnsi="Times New Roman" w:cs="Times New Roman"/>
          <w:sz w:val="28"/>
          <w:szCs w:val="28"/>
        </w:rPr>
        <w:t xml:space="preserve">ической </w:t>
      </w:r>
      <w:r w:rsidRPr="000B1443">
        <w:rPr>
          <w:rFonts w:ascii="Times New Roman" w:hAnsi="Times New Roman" w:cs="Times New Roman"/>
          <w:sz w:val="28"/>
          <w:szCs w:val="28"/>
        </w:rPr>
        <w:t>эффективности и о внесении изменений в отдельные законодательные акты Российской Федерации»</w:t>
      </w:r>
      <w:r>
        <w:rPr>
          <w:rFonts w:ascii="Times New Roman" w:hAnsi="Times New Roman" w:cs="Times New Roman"/>
          <w:sz w:val="28"/>
          <w:szCs w:val="28"/>
        </w:rPr>
        <w:t xml:space="preserve"> </w:t>
      </w:r>
      <w:r w:rsidRPr="000B1443">
        <w:rPr>
          <w:rFonts w:ascii="Times New Roman" w:hAnsi="Times New Roman" w:cs="Times New Roman"/>
          <w:sz w:val="28"/>
          <w:szCs w:val="28"/>
        </w:rPr>
        <w:t xml:space="preserve">в сельском поселении </w:t>
      </w:r>
      <w:r w:rsidR="00B81A2D">
        <w:rPr>
          <w:rFonts w:ascii="Times New Roman" w:hAnsi="Times New Roman" w:cs="Times New Roman"/>
          <w:sz w:val="28"/>
          <w:szCs w:val="28"/>
        </w:rPr>
        <w:t>Новая Балкария</w:t>
      </w:r>
      <w:r w:rsidRPr="000B1443">
        <w:rPr>
          <w:rFonts w:ascii="Times New Roman" w:hAnsi="Times New Roman" w:cs="Times New Roman"/>
          <w:sz w:val="28"/>
          <w:szCs w:val="28"/>
        </w:rPr>
        <w:t xml:space="preserve"> необходимо провести мероприятия, основными целями которых являются:</w:t>
      </w:r>
    </w:p>
    <w:p w:rsidR="000B1443" w:rsidRPr="000B1443" w:rsidRDefault="00EA22DB" w:rsidP="00EA22D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1443" w:rsidRPr="000B1443">
        <w:rPr>
          <w:rFonts w:ascii="Times New Roman" w:hAnsi="Times New Roman" w:cs="Times New Roman"/>
          <w:sz w:val="28"/>
          <w:szCs w:val="28"/>
        </w:rPr>
        <w:t xml:space="preserve">переход сельского поселения </w:t>
      </w:r>
      <w:r w:rsidR="00B81A2D">
        <w:rPr>
          <w:rFonts w:ascii="Times New Roman" w:hAnsi="Times New Roman" w:cs="Times New Roman"/>
          <w:sz w:val="28"/>
          <w:szCs w:val="28"/>
        </w:rPr>
        <w:t>Новая Балкария</w:t>
      </w:r>
      <w:r w:rsidR="00B81A2D" w:rsidRPr="000B1443">
        <w:rPr>
          <w:rFonts w:ascii="Times New Roman" w:hAnsi="Times New Roman" w:cs="Times New Roman"/>
          <w:sz w:val="28"/>
          <w:szCs w:val="28"/>
        </w:rPr>
        <w:t xml:space="preserve"> </w:t>
      </w:r>
      <w:r w:rsidR="000B1443" w:rsidRPr="000B1443">
        <w:rPr>
          <w:rFonts w:ascii="Times New Roman" w:hAnsi="Times New Roman" w:cs="Times New Roman"/>
          <w:sz w:val="28"/>
          <w:szCs w:val="28"/>
        </w:rPr>
        <w:t>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0B1443" w:rsidRPr="000B1443" w:rsidRDefault="00EA22DB" w:rsidP="00C22AD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1443" w:rsidRPr="000B1443">
        <w:rPr>
          <w:rFonts w:ascii="Times New Roman" w:hAnsi="Times New Roman" w:cs="Times New Roman"/>
          <w:sz w:val="28"/>
          <w:szCs w:val="28"/>
        </w:rPr>
        <w:t>снижение расходов бюджета муниципального образования на энергоснабжение муниципальных зданий, строений, сооружений за счет рационального использования всех энергетических ресурсов и повышения эффективности их использования;</w:t>
      </w:r>
    </w:p>
    <w:p w:rsidR="000B1443" w:rsidRPr="000B1443" w:rsidRDefault="00EA22DB" w:rsidP="00C22ADB">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0B1443" w:rsidRPr="000B1443">
        <w:rPr>
          <w:rFonts w:ascii="Times New Roman" w:hAnsi="Times New Roman" w:cs="Times New Roman"/>
          <w:sz w:val="28"/>
          <w:szCs w:val="28"/>
        </w:rPr>
        <w:t>создания условий для экономии энергоресурсов в жилищном фонде.</w:t>
      </w:r>
    </w:p>
    <w:p w:rsidR="000B1443" w:rsidRDefault="000B1443" w:rsidP="00C22ADB">
      <w:pPr>
        <w:pStyle w:val="a3"/>
        <w:spacing w:line="276" w:lineRule="auto"/>
        <w:ind w:firstLine="708"/>
        <w:jc w:val="both"/>
        <w:rPr>
          <w:rFonts w:ascii="Times New Roman" w:hAnsi="Times New Roman" w:cs="Times New Roman"/>
          <w:sz w:val="28"/>
          <w:szCs w:val="28"/>
        </w:rPr>
      </w:pPr>
      <w:r w:rsidRPr="000B1443">
        <w:rPr>
          <w:rFonts w:ascii="Times New Roman" w:hAnsi="Times New Roman" w:cs="Times New Roman"/>
          <w:sz w:val="28"/>
          <w:szCs w:val="28"/>
        </w:rPr>
        <w:t>Приоритетной группой потребителей, по которым необходимо решение</w:t>
      </w:r>
      <w:r w:rsidR="00EA22DB">
        <w:rPr>
          <w:rFonts w:ascii="Times New Roman" w:hAnsi="Times New Roman" w:cs="Times New Roman"/>
          <w:sz w:val="28"/>
          <w:szCs w:val="28"/>
        </w:rPr>
        <w:t xml:space="preserve"> </w:t>
      </w:r>
      <w:r w:rsidRPr="000B1443">
        <w:rPr>
          <w:rFonts w:ascii="Times New Roman" w:hAnsi="Times New Roman" w:cs="Times New Roman"/>
          <w:sz w:val="28"/>
          <w:szCs w:val="28"/>
        </w:rPr>
        <w:t xml:space="preserve">задачи по обеспечению коммерческого учета является: жилищный фонд, который в настоящее время оснащен приборами </w:t>
      </w:r>
      <w:r w:rsidR="00B81A2D" w:rsidRPr="00B81A2D">
        <w:rPr>
          <w:rFonts w:ascii="Times New Roman" w:hAnsi="Times New Roman" w:cs="Times New Roman"/>
          <w:sz w:val="28"/>
          <w:szCs w:val="28"/>
        </w:rPr>
        <w:t>на 65,5</w:t>
      </w:r>
      <w:r w:rsidRPr="00B81A2D">
        <w:rPr>
          <w:rFonts w:ascii="Times New Roman" w:hAnsi="Times New Roman" w:cs="Times New Roman"/>
          <w:sz w:val="28"/>
          <w:szCs w:val="28"/>
        </w:rPr>
        <w:t>%.</w:t>
      </w:r>
    </w:p>
    <w:p w:rsidR="00C22ADB" w:rsidRPr="00C22ADB" w:rsidRDefault="00C22ADB" w:rsidP="00C22ADB">
      <w:pPr>
        <w:pStyle w:val="a3"/>
        <w:spacing w:line="276" w:lineRule="auto"/>
        <w:ind w:firstLine="708"/>
        <w:jc w:val="both"/>
        <w:rPr>
          <w:rFonts w:ascii="Times New Roman" w:hAnsi="Times New Roman" w:cs="Times New Roman"/>
          <w:sz w:val="28"/>
          <w:szCs w:val="28"/>
        </w:rPr>
      </w:pPr>
      <w:r w:rsidRPr="00C22ADB">
        <w:rPr>
          <w:rFonts w:ascii="Times New Roman" w:hAnsi="Times New Roman" w:cs="Times New Roman"/>
          <w:sz w:val="28"/>
          <w:szCs w:val="28"/>
        </w:rPr>
        <w:t xml:space="preserve">Наличие приборов коммерческого учета воды у бюджетных и иных организаций составляет </w:t>
      </w:r>
      <w:r w:rsidRPr="00B81A2D">
        <w:rPr>
          <w:rFonts w:ascii="Times New Roman" w:hAnsi="Times New Roman" w:cs="Times New Roman"/>
          <w:sz w:val="28"/>
          <w:szCs w:val="28"/>
        </w:rPr>
        <w:t>100%.</w:t>
      </w:r>
    </w:p>
    <w:p w:rsidR="00C22ADB" w:rsidRPr="00C22ADB" w:rsidRDefault="00C22ADB" w:rsidP="00C22ADB">
      <w:pPr>
        <w:pStyle w:val="a3"/>
        <w:spacing w:line="276" w:lineRule="auto"/>
        <w:ind w:firstLine="708"/>
        <w:jc w:val="both"/>
        <w:rPr>
          <w:rFonts w:ascii="Times New Roman" w:hAnsi="Times New Roman" w:cs="Times New Roman"/>
          <w:sz w:val="28"/>
          <w:szCs w:val="28"/>
        </w:rPr>
      </w:pPr>
      <w:r w:rsidRPr="00C22ADB">
        <w:rPr>
          <w:rFonts w:ascii="Times New Roman" w:hAnsi="Times New Roman" w:cs="Times New Roman"/>
          <w:sz w:val="28"/>
          <w:szCs w:val="28"/>
        </w:rPr>
        <w:t>В целях реализации требований Федерального закона 261-ФЗ «Об энергосбережении и о повышении энергетической эффективности и о внесении изменений в отдельные законодательные акты Российской Федерации» от 23.11.2009 г. 100% потребителей воды должны быть оснащены приборами учета.</w:t>
      </w:r>
    </w:p>
    <w:p w:rsidR="00D22B1D" w:rsidRDefault="00D22B1D" w:rsidP="00D22B1D">
      <w:pPr>
        <w:pStyle w:val="a3"/>
        <w:ind w:firstLine="708"/>
        <w:jc w:val="both"/>
        <w:rPr>
          <w:rFonts w:ascii="Times New Roman" w:hAnsi="Times New Roman" w:cs="Times New Roman"/>
          <w:b/>
          <w:color w:val="1E136D"/>
          <w:sz w:val="28"/>
          <w:szCs w:val="28"/>
          <w:lang w:eastAsia="ru-RU"/>
        </w:rPr>
      </w:pPr>
    </w:p>
    <w:p w:rsidR="00D22B1D" w:rsidRPr="00D22B1D" w:rsidRDefault="00D22B1D" w:rsidP="00D22B1D">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е) анализ резервов и дефицитов производственных мощностей системы водоснабжения поселения</w:t>
      </w:r>
    </w:p>
    <w:p w:rsidR="007844AE" w:rsidRDefault="007844AE" w:rsidP="007844AE">
      <w:pPr>
        <w:pStyle w:val="a3"/>
        <w:ind w:firstLine="708"/>
        <w:jc w:val="both"/>
        <w:rPr>
          <w:rFonts w:ascii="Times New Roman" w:hAnsi="Times New Roman" w:cs="Times New Roman"/>
          <w:b/>
          <w:color w:val="1E136D"/>
          <w:sz w:val="28"/>
          <w:szCs w:val="28"/>
        </w:rPr>
      </w:pPr>
    </w:p>
    <w:p w:rsidR="00A31D2E" w:rsidRDefault="00A31D2E" w:rsidP="00A31D2E">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По данным водоснабжающей организации</w:t>
      </w:r>
      <w:r w:rsidRPr="00A31D2E">
        <w:rPr>
          <w:rFonts w:ascii="Times New Roman" w:hAnsi="Times New Roman" w:cs="Times New Roman"/>
          <w:sz w:val="28"/>
          <w:szCs w:val="28"/>
        </w:rPr>
        <w:t xml:space="preserve"> источники водоснабжения обладают достаточной производительностью для обеспечения холодной водой потребителей сельского поселения</w:t>
      </w:r>
      <w:r>
        <w:rPr>
          <w:rFonts w:ascii="Times New Roman" w:hAnsi="Times New Roman" w:cs="Times New Roman"/>
          <w:sz w:val="28"/>
          <w:szCs w:val="28"/>
        </w:rPr>
        <w:t xml:space="preserve"> </w:t>
      </w:r>
      <w:r w:rsidR="00B81A2D">
        <w:rPr>
          <w:rFonts w:ascii="Times New Roman" w:hAnsi="Times New Roman" w:cs="Times New Roman"/>
          <w:sz w:val="28"/>
          <w:szCs w:val="28"/>
        </w:rPr>
        <w:t>Новая Балкария</w:t>
      </w:r>
      <w:r w:rsidRPr="00A31D2E">
        <w:rPr>
          <w:rFonts w:ascii="Times New Roman" w:hAnsi="Times New Roman" w:cs="Times New Roman"/>
          <w:sz w:val="28"/>
          <w:szCs w:val="28"/>
        </w:rPr>
        <w:t>.</w:t>
      </w:r>
    </w:p>
    <w:p w:rsidR="00A818E5" w:rsidRDefault="00A31D2E" w:rsidP="00A31D2E">
      <w:pPr>
        <w:pStyle w:val="a3"/>
        <w:spacing w:line="276" w:lineRule="auto"/>
        <w:ind w:firstLine="708"/>
        <w:jc w:val="both"/>
        <w:rPr>
          <w:rFonts w:ascii="Times New Roman" w:hAnsi="Times New Roman" w:cs="Times New Roman"/>
          <w:sz w:val="28"/>
          <w:szCs w:val="28"/>
        </w:rPr>
      </w:pPr>
      <w:r w:rsidRPr="00A31D2E">
        <w:rPr>
          <w:rFonts w:ascii="Times New Roman" w:hAnsi="Times New Roman" w:cs="Times New Roman"/>
          <w:sz w:val="28"/>
          <w:szCs w:val="28"/>
        </w:rPr>
        <w:t>Ожидаемые расхо</w:t>
      </w:r>
      <w:r>
        <w:rPr>
          <w:rFonts w:ascii="Times New Roman" w:hAnsi="Times New Roman" w:cs="Times New Roman"/>
          <w:sz w:val="28"/>
          <w:szCs w:val="28"/>
        </w:rPr>
        <w:t xml:space="preserve">ды воды представлены в </w:t>
      </w:r>
      <w:r w:rsidR="00A818E5">
        <w:rPr>
          <w:rFonts w:ascii="Times New Roman" w:hAnsi="Times New Roman" w:cs="Times New Roman"/>
          <w:sz w:val="28"/>
          <w:szCs w:val="28"/>
        </w:rPr>
        <w:t xml:space="preserve">следующем </w:t>
      </w:r>
      <w:r>
        <w:rPr>
          <w:rFonts w:ascii="Times New Roman" w:hAnsi="Times New Roman" w:cs="Times New Roman"/>
          <w:sz w:val="28"/>
          <w:szCs w:val="28"/>
        </w:rPr>
        <w:t>разделе</w:t>
      </w:r>
      <w:r w:rsidR="00A818E5">
        <w:rPr>
          <w:rFonts w:ascii="Times New Roman" w:hAnsi="Times New Roman" w:cs="Times New Roman"/>
          <w:sz w:val="28"/>
          <w:szCs w:val="28"/>
        </w:rPr>
        <w:t>.</w:t>
      </w:r>
    </w:p>
    <w:p w:rsidR="00D22B1D" w:rsidRDefault="00D22B1D" w:rsidP="007844AE">
      <w:pPr>
        <w:pStyle w:val="a3"/>
        <w:ind w:firstLine="708"/>
        <w:jc w:val="both"/>
        <w:rPr>
          <w:rFonts w:ascii="Times New Roman" w:hAnsi="Times New Roman" w:cs="Times New Roman"/>
          <w:b/>
          <w:color w:val="1E136D"/>
          <w:sz w:val="28"/>
          <w:szCs w:val="28"/>
        </w:rPr>
      </w:pPr>
    </w:p>
    <w:p w:rsidR="00A818E5"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ж) прогнозные балансы потребления питьевой</w:t>
      </w:r>
      <w:r w:rsidR="00A818E5">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на срок не менее 10 лет с учетом различных сценариев развития поселени</w:t>
      </w:r>
      <w:r w:rsidR="00A818E5">
        <w:rPr>
          <w:rFonts w:ascii="Times New Roman" w:hAnsi="Times New Roman" w:cs="Times New Roman"/>
          <w:b/>
          <w:color w:val="1E136D"/>
          <w:sz w:val="28"/>
          <w:szCs w:val="28"/>
          <w:lang w:eastAsia="ru-RU"/>
        </w:rPr>
        <w:t>я</w:t>
      </w:r>
      <w:r w:rsidRPr="00D22B1D">
        <w:rPr>
          <w:rFonts w:ascii="Times New Roman" w:hAnsi="Times New Roman" w:cs="Times New Roman"/>
          <w:b/>
          <w:color w:val="1E136D"/>
          <w:sz w:val="28"/>
          <w:szCs w:val="28"/>
          <w:lang w:eastAsia="ru-RU"/>
        </w:rPr>
        <w:t>, рассчитанные на основании расхода питьевой</w:t>
      </w:r>
      <w:r w:rsidR="00A818E5">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 xml:space="preserve">воды в соответствии со СНиП 2.04.02-84 и СНиП 2.04.01-85, а также исходя из текущего объема потребления воды </w:t>
      </w:r>
      <w:r w:rsidRPr="00D22B1D">
        <w:rPr>
          <w:rFonts w:ascii="Times New Roman" w:hAnsi="Times New Roman" w:cs="Times New Roman"/>
          <w:b/>
          <w:color w:val="1E136D"/>
          <w:sz w:val="28"/>
          <w:szCs w:val="28"/>
          <w:lang w:eastAsia="ru-RU"/>
        </w:rPr>
        <w:lastRenderedPageBreak/>
        <w:t>населением и его динамики с учетом перспективы развития и изменения состава и структуры застройки</w:t>
      </w:r>
    </w:p>
    <w:p w:rsidR="00A818E5" w:rsidRDefault="00A818E5" w:rsidP="007844AE">
      <w:pPr>
        <w:pStyle w:val="a3"/>
        <w:ind w:firstLine="708"/>
        <w:jc w:val="both"/>
        <w:rPr>
          <w:rFonts w:ascii="Times New Roman" w:hAnsi="Times New Roman" w:cs="Times New Roman"/>
          <w:b/>
          <w:color w:val="1E136D"/>
          <w:sz w:val="28"/>
          <w:szCs w:val="28"/>
          <w:lang w:eastAsia="ru-RU"/>
        </w:rPr>
        <w:sectPr w:rsidR="00A818E5" w:rsidSect="0086122B">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2F6D3D" w:rsidRDefault="002F6D3D" w:rsidP="002F6D3D">
      <w:pPr>
        <w:pStyle w:val="a3"/>
        <w:ind w:firstLine="708"/>
        <w:jc w:val="center"/>
        <w:rPr>
          <w:rFonts w:ascii="Times New Roman" w:hAnsi="Times New Roman" w:cs="Times New Roman"/>
          <w:b/>
          <w:color w:val="1E136D"/>
          <w:sz w:val="28"/>
          <w:szCs w:val="28"/>
          <w:lang w:eastAsia="ru-RU"/>
        </w:rPr>
      </w:pPr>
      <w:r w:rsidRPr="002F6D3D">
        <w:rPr>
          <w:rFonts w:ascii="Times New Roman" w:hAnsi="Times New Roman" w:cs="Times New Roman"/>
          <w:b/>
          <w:color w:val="1E136D"/>
          <w:sz w:val="28"/>
          <w:szCs w:val="28"/>
        </w:rPr>
        <w:lastRenderedPageBreak/>
        <w:t>Прогнозный баланс годового потребления воды сельско</w:t>
      </w:r>
      <w:r w:rsidR="004C240D">
        <w:rPr>
          <w:rFonts w:ascii="Times New Roman" w:hAnsi="Times New Roman" w:cs="Times New Roman"/>
          <w:b/>
          <w:color w:val="1E136D"/>
          <w:sz w:val="28"/>
          <w:szCs w:val="28"/>
        </w:rPr>
        <w:t>го</w:t>
      </w:r>
      <w:r w:rsidRPr="002F6D3D">
        <w:rPr>
          <w:rFonts w:ascii="Times New Roman" w:hAnsi="Times New Roman" w:cs="Times New Roman"/>
          <w:b/>
          <w:color w:val="1E136D"/>
          <w:sz w:val="28"/>
          <w:szCs w:val="28"/>
        </w:rPr>
        <w:t xml:space="preserve"> поселени</w:t>
      </w:r>
      <w:r w:rsidR="004C240D">
        <w:rPr>
          <w:rFonts w:ascii="Times New Roman" w:hAnsi="Times New Roman" w:cs="Times New Roman"/>
          <w:b/>
          <w:color w:val="1E136D"/>
          <w:sz w:val="28"/>
          <w:szCs w:val="28"/>
        </w:rPr>
        <w:t>я</w:t>
      </w:r>
      <w:r w:rsidRPr="002F6D3D">
        <w:rPr>
          <w:rFonts w:ascii="Times New Roman" w:hAnsi="Times New Roman" w:cs="Times New Roman"/>
          <w:b/>
          <w:color w:val="1E136D"/>
          <w:sz w:val="28"/>
          <w:szCs w:val="28"/>
        </w:rPr>
        <w:t xml:space="preserve"> </w:t>
      </w:r>
      <w:r w:rsidR="00B81A2D">
        <w:rPr>
          <w:rFonts w:ascii="Times New Roman" w:hAnsi="Times New Roman" w:cs="Times New Roman"/>
          <w:sz w:val="28"/>
          <w:szCs w:val="28"/>
        </w:rPr>
        <w:t>Новая Балкария</w:t>
      </w:r>
    </w:p>
    <w:p w:rsidR="002F6D3D" w:rsidRDefault="002F6D3D" w:rsidP="002F6D3D">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Pr>
          <w:rFonts w:ascii="Times New Roman" w:hAnsi="Times New Roman" w:cs="Times New Roman"/>
          <w:b/>
          <w:i/>
          <w:color w:val="1E136D"/>
          <w:sz w:val="28"/>
          <w:szCs w:val="28"/>
        </w:rPr>
        <w:t>6</w:t>
      </w:r>
    </w:p>
    <w:tbl>
      <w:tblPr>
        <w:tblStyle w:val="ac"/>
        <w:tblW w:w="15026" w:type="dxa"/>
        <w:tblInd w:w="-176" w:type="dxa"/>
        <w:tblLook w:val="04A0" w:firstRow="1" w:lastRow="0" w:firstColumn="1" w:lastColumn="0" w:noHBand="0" w:noVBand="1"/>
      </w:tblPr>
      <w:tblGrid>
        <w:gridCol w:w="3369"/>
        <w:gridCol w:w="1492"/>
        <w:gridCol w:w="1235"/>
        <w:gridCol w:w="1276"/>
        <w:gridCol w:w="1276"/>
        <w:gridCol w:w="1275"/>
        <w:gridCol w:w="1276"/>
        <w:gridCol w:w="1276"/>
        <w:gridCol w:w="1276"/>
        <w:gridCol w:w="1275"/>
      </w:tblGrid>
      <w:tr w:rsidR="002D625C" w:rsidTr="002D625C">
        <w:tc>
          <w:tcPr>
            <w:tcW w:w="3369" w:type="dxa"/>
          </w:tcPr>
          <w:p w:rsidR="002D625C" w:rsidRPr="002D625C" w:rsidRDefault="002D625C" w:rsidP="00700E3E">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Показатель</w:t>
            </w:r>
          </w:p>
        </w:tc>
        <w:tc>
          <w:tcPr>
            <w:tcW w:w="1492" w:type="dxa"/>
          </w:tcPr>
          <w:p w:rsidR="002D625C" w:rsidRPr="002D625C" w:rsidRDefault="002D625C" w:rsidP="00700E3E">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Единица</w:t>
            </w:r>
          </w:p>
          <w:p w:rsidR="002D625C" w:rsidRPr="002D625C" w:rsidRDefault="002D625C" w:rsidP="00700E3E">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измерения</w:t>
            </w:r>
          </w:p>
        </w:tc>
        <w:tc>
          <w:tcPr>
            <w:tcW w:w="1235" w:type="dxa"/>
          </w:tcPr>
          <w:p w:rsidR="002D625C" w:rsidRPr="002D625C" w:rsidRDefault="00765D25" w:rsidP="00A61044">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1276" w:type="dxa"/>
          </w:tcPr>
          <w:p w:rsidR="002D625C" w:rsidRPr="002D625C" w:rsidRDefault="00765D25" w:rsidP="00A61044">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1276" w:type="dxa"/>
          </w:tcPr>
          <w:p w:rsidR="002D625C" w:rsidRPr="002D625C" w:rsidRDefault="00765D25" w:rsidP="00A61044">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1275" w:type="dxa"/>
          </w:tcPr>
          <w:p w:rsidR="002D625C" w:rsidRPr="002D625C" w:rsidRDefault="00765D25" w:rsidP="00A61044">
            <w:pPr>
              <w:jc w:val="center"/>
              <w:rPr>
                <w:rFonts w:ascii="Times New Roman" w:hAnsi="Times New Roman" w:cs="Times New Roman"/>
                <w:b/>
                <w:sz w:val="24"/>
                <w:szCs w:val="24"/>
              </w:rPr>
            </w:pPr>
            <w:r>
              <w:rPr>
                <w:rFonts w:ascii="Times New Roman" w:hAnsi="Times New Roman" w:cs="Times New Roman"/>
                <w:b/>
                <w:sz w:val="24"/>
                <w:szCs w:val="24"/>
              </w:rPr>
              <w:t>2020</w:t>
            </w:r>
          </w:p>
        </w:tc>
        <w:tc>
          <w:tcPr>
            <w:tcW w:w="1276" w:type="dxa"/>
          </w:tcPr>
          <w:p w:rsidR="002D625C"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2021</w:t>
            </w:r>
          </w:p>
        </w:tc>
        <w:tc>
          <w:tcPr>
            <w:tcW w:w="1276" w:type="dxa"/>
          </w:tcPr>
          <w:p w:rsidR="002D625C"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2022</w:t>
            </w:r>
          </w:p>
        </w:tc>
        <w:tc>
          <w:tcPr>
            <w:tcW w:w="1276" w:type="dxa"/>
          </w:tcPr>
          <w:p w:rsidR="002D625C"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2023</w:t>
            </w:r>
          </w:p>
        </w:tc>
        <w:tc>
          <w:tcPr>
            <w:tcW w:w="1275" w:type="dxa"/>
          </w:tcPr>
          <w:p w:rsidR="002D625C" w:rsidRPr="002D625C" w:rsidRDefault="002D625C"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2024</w:t>
            </w:r>
          </w:p>
        </w:tc>
      </w:tr>
      <w:tr w:rsidR="002D625C" w:rsidTr="002D625C">
        <w:tc>
          <w:tcPr>
            <w:tcW w:w="3369" w:type="dxa"/>
          </w:tcPr>
          <w:p w:rsidR="002D625C" w:rsidRPr="002D625C" w:rsidRDefault="002D625C"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Поднято воды</w:t>
            </w:r>
          </w:p>
        </w:tc>
        <w:tc>
          <w:tcPr>
            <w:tcW w:w="1492" w:type="dxa"/>
          </w:tcPr>
          <w:p w:rsidR="002D625C" w:rsidRPr="002D625C" w:rsidRDefault="002D625C" w:rsidP="00700E3E">
            <w:pPr>
              <w:pStyle w:val="a3"/>
              <w:jc w:val="center"/>
              <w:rPr>
                <w:rFonts w:ascii="Times New Roman" w:hAnsi="Times New Roman" w:cs="Times New Roman"/>
                <w:color w:val="1E136D"/>
                <w:sz w:val="24"/>
                <w:szCs w:val="24"/>
              </w:rPr>
            </w:pPr>
            <w:r w:rsidRPr="002D625C">
              <w:rPr>
                <w:rFonts w:ascii="Times New Roman" w:hAnsi="Times New Roman" w:cs="Times New Roman"/>
                <w:sz w:val="24"/>
                <w:szCs w:val="24"/>
              </w:rPr>
              <w:t>тыс. м³</w:t>
            </w:r>
          </w:p>
        </w:tc>
        <w:tc>
          <w:tcPr>
            <w:tcW w:w="1235"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61,2</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54,2</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56,0</w:t>
            </w:r>
          </w:p>
        </w:tc>
        <w:tc>
          <w:tcPr>
            <w:tcW w:w="1275" w:type="dxa"/>
          </w:tcPr>
          <w:p w:rsidR="002D625C" w:rsidRPr="002D625C" w:rsidRDefault="00765D25"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60,3</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61,2</w:t>
            </w: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r>
      <w:tr w:rsidR="002D625C" w:rsidTr="002D625C">
        <w:tc>
          <w:tcPr>
            <w:tcW w:w="3369" w:type="dxa"/>
          </w:tcPr>
          <w:p w:rsidR="002D625C" w:rsidRPr="002D625C" w:rsidRDefault="002D625C"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Пропущено через очистные</w:t>
            </w:r>
          </w:p>
        </w:tc>
        <w:tc>
          <w:tcPr>
            <w:tcW w:w="1492" w:type="dxa"/>
          </w:tcPr>
          <w:p w:rsidR="002D625C" w:rsidRDefault="002D625C" w:rsidP="002D625C">
            <w:pPr>
              <w:jc w:val="center"/>
            </w:pPr>
            <w:r w:rsidRPr="007C14D1">
              <w:rPr>
                <w:rFonts w:ascii="Times New Roman" w:hAnsi="Times New Roman" w:cs="Times New Roman"/>
                <w:sz w:val="24"/>
                <w:szCs w:val="24"/>
              </w:rPr>
              <w:t>тыс. м³</w:t>
            </w:r>
          </w:p>
        </w:tc>
        <w:tc>
          <w:tcPr>
            <w:tcW w:w="1235"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r>
      <w:tr w:rsidR="002D625C" w:rsidTr="002D625C">
        <w:tc>
          <w:tcPr>
            <w:tcW w:w="3369" w:type="dxa"/>
          </w:tcPr>
          <w:p w:rsidR="002D625C" w:rsidRPr="002D625C" w:rsidRDefault="002D625C"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Собственные нужды</w:t>
            </w:r>
          </w:p>
        </w:tc>
        <w:tc>
          <w:tcPr>
            <w:tcW w:w="1492" w:type="dxa"/>
          </w:tcPr>
          <w:p w:rsidR="002D625C" w:rsidRDefault="002D625C" w:rsidP="002D625C">
            <w:pPr>
              <w:jc w:val="center"/>
            </w:pPr>
            <w:r w:rsidRPr="007C14D1">
              <w:rPr>
                <w:rFonts w:ascii="Times New Roman" w:hAnsi="Times New Roman" w:cs="Times New Roman"/>
                <w:sz w:val="24"/>
                <w:szCs w:val="24"/>
              </w:rPr>
              <w:t>тыс. м³</w:t>
            </w:r>
          </w:p>
        </w:tc>
        <w:tc>
          <w:tcPr>
            <w:tcW w:w="1235"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r>
      <w:tr w:rsidR="002D625C" w:rsidTr="002D625C">
        <w:tc>
          <w:tcPr>
            <w:tcW w:w="3369" w:type="dxa"/>
          </w:tcPr>
          <w:p w:rsidR="002D625C" w:rsidRPr="002D625C" w:rsidRDefault="002D625C" w:rsidP="002D625C">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Подано в сеть</w:t>
            </w:r>
          </w:p>
        </w:tc>
        <w:tc>
          <w:tcPr>
            <w:tcW w:w="1492" w:type="dxa"/>
          </w:tcPr>
          <w:p w:rsidR="002D625C" w:rsidRDefault="002D625C" w:rsidP="002D625C">
            <w:pPr>
              <w:jc w:val="center"/>
            </w:pPr>
            <w:r w:rsidRPr="007C14D1">
              <w:rPr>
                <w:rFonts w:ascii="Times New Roman" w:hAnsi="Times New Roman" w:cs="Times New Roman"/>
                <w:sz w:val="24"/>
                <w:szCs w:val="24"/>
              </w:rPr>
              <w:t>тыс. м³</w:t>
            </w:r>
          </w:p>
        </w:tc>
        <w:tc>
          <w:tcPr>
            <w:tcW w:w="1235"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61,2</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54,2</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56,0</w:t>
            </w:r>
          </w:p>
        </w:tc>
        <w:tc>
          <w:tcPr>
            <w:tcW w:w="1275" w:type="dxa"/>
          </w:tcPr>
          <w:p w:rsidR="002D625C" w:rsidRPr="002D625C" w:rsidRDefault="00765D25"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60,3</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61,2</w:t>
            </w: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r>
      <w:tr w:rsidR="002D625C" w:rsidTr="002D625C">
        <w:tc>
          <w:tcPr>
            <w:tcW w:w="3369" w:type="dxa"/>
          </w:tcPr>
          <w:p w:rsidR="002D625C" w:rsidRPr="002D625C" w:rsidRDefault="002D625C"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Неучтенные потери в сетях</w:t>
            </w:r>
          </w:p>
        </w:tc>
        <w:tc>
          <w:tcPr>
            <w:tcW w:w="1492" w:type="dxa"/>
          </w:tcPr>
          <w:p w:rsidR="002D625C" w:rsidRDefault="002D625C" w:rsidP="002D625C">
            <w:pPr>
              <w:jc w:val="center"/>
            </w:pPr>
            <w:r w:rsidRPr="007C14D1">
              <w:rPr>
                <w:rFonts w:ascii="Times New Roman" w:hAnsi="Times New Roman" w:cs="Times New Roman"/>
                <w:sz w:val="24"/>
                <w:szCs w:val="24"/>
              </w:rPr>
              <w:t>тыс. м³</w:t>
            </w:r>
          </w:p>
        </w:tc>
        <w:tc>
          <w:tcPr>
            <w:tcW w:w="1235"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15,3</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13,6</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14,0</w:t>
            </w:r>
          </w:p>
        </w:tc>
        <w:tc>
          <w:tcPr>
            <w:tcW w:w="1275" w:type="dxa"/>
          </w:tcPr>
          <w:p w:rsidR="002D625C" w:rsidRPr="002D625C" w:rsidRDefault="00765D25"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15,1</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15,3</w:t>
            </w: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r>
      <w:tr w:rsidR="002D625C" w:rsidTr="002D625C">
        <w:tc>
          <w:tcPr>
            <w:tcW w:w="3369" w:type="dxa"/>
          </w:tcPr>
          <w:p w:rsidR="002D625C" w:rsidRPr="002D625C" w:rsidRDefault="002D625C"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Отпущено воды потребителям</w:t>
            </w:r>
          </w:p>
        </w:tc>
        <w:tc>
          <w:tcPr>
            <w:tcW w:w="1492" w:type="dxa"/>
          </w:tcPr>
          <w:p w:rsidR="002D625C" w:rsidRDefault="002D625C" w:rsidP="002D625C">
            <w:pPr>
              <w:jc w:val="center"/>
            </w:pPr>
            <w:r w:rsidRPr="007C14D1">
              <w:rPr>
                <w:rFonts w:ascii="Times New Roman" w:hAnsi="Times New Roman" w:cs="Times New Roman"/>
                <w:sz w:val="24"/>
                <w:szCs w:val="24"/>
              </w:rPr>
              <w:t>тыс. м³</w:t>
            </w:r>
          </w:p>
        </w:tc>
        <w:tc>
          <w:tcPr>
            <w:tcW w:w="1235"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45,9</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40,6</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42,0</w:t>
            </w:r>
          </w:p>
        </w:tc>
        <w:tc>
          <w:tcPr>
            <w:tcW w:w="1275" w:type="dxa"/>
          </w:tcPr>
          <w:p w:rsidR="002D625C" w:rsidRPr="002D625C" w:rsidRDefault="00765D25"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45,2</w:t>
            </w:r>
          </w:p>
        </w:tc>
        <w:tc>
          <w:tcPr>
            <w:tcW w:w="1276" w:type="dxa"/>
          </w:tcPr>
          <w:p w:rsidR="002D625C" w:rsidRPr="002D625C" w:rsidRDefault="00B81A2D"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45,9</w:t>
            </w: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6" w:type="dxa"/>
          </w:tcPr>
          <w:p w:rsidR="002D625C" w:rsidRPr="002D625C" w:rsidRDefault="002D625C" w:rsidP="00700E3E">
            <w:pPr>
              <w:pStyle w:val="a3"/>
              <w:jc w:val="center"/>
              <w:rPr>
                <w:rFonts w:ascii="Times New Roman" w:hAnsi="Times New Roman" w:cs="Times New Roman"/>
                <w:color w:val="1E136D"/>
                <w:sz w:val="24"/>
                <w:szCs w:val="24"/>
              </w:rPr>
            </w:pPr>
          </w:p>
        </w:tc>
        <w:tc>
          <w:tcPr>
            <w:tcW w:w="1275" w:type="dxa"/>
          </w:tcPr>
          <w:p w:rsidR="002D625C" w:rsidRPr="002D625C" w:rsidRDefault="002D625C" w:rsidP="00700E3E">
            <w:pPr>
              <w:pStyle w:val="a3"/>
              <w:jc w:val="center"/>
              <w:rPr>
                <w:rFonts w:ascii="Times New Roman" w:hAnsi="Times New Roman" w:cs="Times New Roman"/>
                <w:color w:val="1E136D"/>
                <w:sz w:val="24"/>
                <w:szCs w:val="24"/>
              </w:rPr>
            </w:pPr>
          </w:p>
        </w:tc>
      </w:tr>
    </w:tbl>
    <w:p w:rsidR="004C240D" w:rsidRDefault="004C240D" w:rsidP="000C0B46">
      <w:pPr>
        <w:pStyle w:val="a3"/>
        <w:ind w:firstLine="708"/>
        <w:jc w:val="center"/>
        <w:rPr>
          <w:rFonts w:ascii="Times New Roman" w:hAnsi="Times New Roman" w:cs="Times New Roman"/>
          <w:b/>
          <w:color w:val="1E136D"/>
          <w:sz w:val="28"/>
          <w:szCs w:val="28"/>
        </w:rPr>
      </w:pPr>
    </w:p>
    <w:p w:rsidR="00D22B1D" w:rsidRDefault="000C0B46" w:rsidP="000C0B46">
      <w:pPr>
        <w:pStyle w:val="a3"/>
        <w:ind w:firstLine="708"/>
        <w:jc w:val="center"/>
        <w:rPr>
          <w:rFonts w:ascii="Times New Roman" w:hAnsi="Times New Roman" w:cs="Times New Roman"/>
          <w:b/>
          <w:color w:val="1E136D"/>
          <w:sz w:val="28"/>
          <w:szCs w:val="28"/>
          <w:lang w:eastAsia="ru-RU"/>
        </w:rPr>
      </w:pPr>
      <w:r w:rsidRPr="000C0B46">
        <w:rPr>
          <w:rFonts w:ascii="Times New Roman" w:hAnsi="Times New Roman" w:cs="Times New Roman"/>
          <w:b/>
          <w:color w:val="1E136D"/>
          <w:sz w:val="28"/>
          <w:szCs w:val="28"/>
        </w:rPr>
        <w:t>Прогнозный баланс потребления воды в средние сутки сельско</w:t>
      </w:r>
      <w:r w:rsidR="004C240D">
        <w:rPr>
          <w:rFonts w:ascii="Times New Roman" w:hAnsi="Times New Roman" w:cs="Times New Roman"/>
          <w:b/>
          <w:color w:val="1E136D"/>
          <w:sz w:val="28"/>
          <w:szCs w:val="28"/>
        </w:rPr>
        <w:t>го</w:t>
      </w:r>
      <w:r w:rsidRPr="000C0B46">
        <w:rPr>
          <w:rFonts w:ascii="Times New Roman" w:hAnsi="Times New Roman" w:cs="Times New Roman"/>
          <w:b/>
          <w:color w:val="1E136D"/>
          <w:sz w:val="28"/>
          <w:szCs w:val="28"/>
        </w:rPr>
        <w:t xml:space="preserve"> поселени</w:t>
      </w:r>
      <w:r w:rsidR="004C240D">
        <w:rPr>
          <w:rFonts w:ascii="Times New Roman" w:hAnsi="Times New Roman" w:cs="Times New Roman"/>
          <w:b/>
          <w:color w:val="1E136D"/>
          <w:sz w:val="28"/>
          <w:szCs w:val="28"/>
        </w:rPr>
        <w:t>я</w:t>
      </w:r>
      <w:r w:rsidRPr="000C0B46">
        <w:rPr>
          <w:rFonts w:ascii="Times New Roman" w:hAnsi="Times New Roman" w:cs="Times New Roman"/>
          <w:b/>
          <w:color w:val="1E136D"/>
          <w:sz w:val="28"/>
          <w:szCs w:val="28"/>
        </w:rPr>
        <w:t xml:space="preserve"> </w:t>
      </w:r>
      <w:r w:rsidR="00B81A2D">
        <w:rPr>
          <w:rFonts w:ascii="Times New Roman" w:hAnsi="Times New Roman" w:cs="Times New Roman"/>
          <w:sz w:val="28"/>
          <w:szCs w:val="28"/>
        </w:rPr>
        <w:t>Новая Балкария</w:t>
      </w:r>
    </w:p>
    <w:p w:rsidR="000C0B46" w:rsidRDefault="000C0B46" w:rsidP="000C0B46">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Pr>
          <w:rFonts w:ascii="Times New Roman" w:hAnsi="Times New Roman" w:cs="Times New Roman"/>
          <w:b/>
          <w:i/>
          <w:color w:val="1E136D"/>
          <w:sz w:val="28"/>
          <w:szCs w:val="28"/>
        </w:rPr>
        <w:t>7</w:t>
      </w:r>
    </w:p>
    <w:tbl>
      <w:tblPr>
        <w:tblStyle w:val="ac"/>
        <w:tblW w:w="15026" w:type="dxa"/>
        <w:tblInd w:w="-176" w:type="dxa"/>
        <w:tblLook w:val="04A0" w:firstRow="1" w:lastRow="0" w:firstColumn="1" w:lastColumn="0" w:noHBand="0" w:noVBand="1"/>
      </w:tblPr>
      <w:tblGrid>
        <w:gridCol w:w="3369"/>
        <w:gridCol w:w="1492"/>
        <w:gridCol w:w="1235"/>
        <w:gridCol w:w="1276"/>
        <w:gridCol w:w="1276"/>
        <w:gridCol w:w="1275"/>
        <w:gridCol w:w="1276"/>
        <w:gridCol w:w="1276"/>
        <w:gridCol w:w="1276"/>
        <w:gridCol w:w="1275"/>
      </w:tblGrid>
      <w:tr w:rsidR="000C0B46" w:rsidTr="00A61044">
        <w:tc>
          <w:tcPr>
            <w:tcW w:w="3369" w:type="dxa"/>
          </w:tcPr>
          <w:p w:rsidR="000C0B46" w:rsidRPr="002D625C" w:rsidRDefault="000C0B46"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Показатель</w:t>
            </w:r>
          </w:p>
        </w:tc>
        <w:tc>
          <w:tcPr>
            <w:tcW w:w="1492" w:type="dxa"/>
          </w:tcPr>
          <w:p w:rsidR="000C0B46" w:rsidRPr="002D625C" w:rsidRDefault="000C0B46"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Единица</w:t>
            </w:r>
          </w:p>
          <w:p w:rsidR="000C0B46" w:rsidRPr="002D625C" w:rsidRDefault="000C0B46"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измерения</w:t>
            </w:r>
          </w:p>
        </w:tc>
        <w:tc>
          <w:tcPr>
            <w:tcW w:w="1235" w:type="dxa"/>
          </w:tcPr>
          <w:p w:rsidR="000C0B46"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1276" w:type="dxa"/>
          </w:tcPr>
          <w:p w:rsidR="000C0B46"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1276" w:type="dxa"/>
          </w:tcPr>
          <w:p w:rsidR="000C0B46"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1275" w:type="dxa"/>
          </w:tcPr>
          <w:p w:rsidR="000C0B46" w:rsidRPr="002D625C" w:rsidRDefault="000C0B46" w:rsidP="00765D25">
            <w:pPr>
              <w:jc w:val="center"/>
              <w:rPr>
                <w:rFonts w:ascii="Times New Roman" w:hAnsi="Times New Roman" w:cs="Times New Roman"/>
                <w:b/>
                <w:sz w:val="24"/>
                <w:szCs w:val="24"/>
              </w:rPr>
            </w:pPr>
            <w:r w:rsidRPr="002D625C">
              <w:rPr>
                <w:rFonts w:ascii="Times New Roman" w:hAnsi="Times New Roman" w:cs="Times New Roman"/>
                <w:b/>
                <w:sz w:val="24"/>
                <w:szCs w:val="24"/>
              </w:rPr>
              <w:t>20</w:t>
            </w:r>
            <w:r w:rsidR="00765D25">
              <w:rPr>
                <w:rFonts w:ascii="Times New Roman" w:hAnsi="Times New Roman" w:cs="Times New Roman"/>
                <w:b/>
                <w:sz w:val="24"/>
                <w:szCs w:val="24"/>
              </w:rPr>
              <w:t>20</w:t>
            </w:r>
          </w:p>
        </w:tc>
        <w:tc>
          <w:tcPr>
            <w:tcW w:w="1276" w:type="dxa"/>
          </w:tcPr>
          <w:p w:rsidR="000C0B46"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2021</w:t>
            </w:r>
          </w:p>
        </w:tc>
        <w:tc>
          <w:tcPr>
            <w:tcW w:w="1276" w:type="dxa"/>
          </w:tcPr>
          <w:p w:rsidR="000C0B46"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2022</w:t>
            </w:r>
          </w:p>
        </w:tc>
        <w:tc>
          <w:tcPr>
            <w:tcW w:w="1276" w:type="dxa"/>
          </w:tcPr>
          <w:p w:rsidR="000C0B46"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2023</w:t>
            </w:r>
          </w:p>
        </w:tc>
        <w:tc>
          <w:tcPr>
            <w:tcW w:w="1275" w:type="dxa"/>
          </w:tcPr>
          <w:p w:rsidR="000C0B46" w:rsidRPr="002D625C" w:rsidRDefault="000C0B46"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2024</w:t>
            </w:r>
          </w:p>
        </w:tc>
      </w:tr>
      <w:tr w:rsidR="000C0B46" w:rsidTr="00A61044">
        <w:tc>
          <w:tcPr>
            <w:tcW w:w="3369" w:type="dxa"/>
          </w:tcPr>
          <w:p w:rsidR="000C0B46" w:rsidRPr="002D625C" w:rsidRDefault="000C0B46"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Поднято воды</w:t>
            </w:r>
          </w:p>
        </w:tc>
        <w:tc>
          <w:tcPr>
            <w:tcW w:w="1492" w:type="dxa"/>
          </w:tcPr>
          <w:p w:rsidR="000C0B46" w:rsidRPr="002D625C" w:rsidRDefault="000C0B46" w:rsidP="00A61044">
            <w:pPr>
              <w:pStyle w:val="a3"/>
              <w:jc w:val="center"/>
              <w:rPr>
                <w:rFonts w:ascii="Times New Roman" w:hAnsi="Times New Roman" w:cs="Times New Roman"/>
                <w:color w:val="1E136D"/>
                <w:sz w:val="24"/>
                <w:szCs w:val="24"/>
              </w:rPr>
            </w:pPr>
            <w:r w:rsidRPr="002D625C">
              <w:rPr>
                <w:rFonts w:ascii="Times New Roman" w:hAnsi="Times New Roman" w:cs="Times New Roman"/>
                <w:sz w:val="24"/>
                <w:szCs w:val="24"/>
              </w:rPr>
              <w:t>м³</w:t>
            </w:r>
            <w:r>
              <w:rPr>
                <w:rFonts w:ascii="Times New Roman" w:hAnsi="Times New Roman" w:cs="Times New Roman"/>
                <w:sz w:val="24"/>
                <w:szCs w:val="24"/>
              </w:rPr>
              <w:t>/сут.</w:t>
            </w:r>
          </w:p>
        </w:tc>
        <w:tc>
          <w:tcPr>
            <w:tcW w:w="123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167,7</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184,5</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154,4</w:t>
            </w:r>
          </w:p>
        </w:tc>
        <w:tc>
          <w:tcPr>
            <w:tcW w:w="1275" w:type="dxa"/>
          </w:tcPr>
          <w:p w:rsidR="000C0B46"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165,2</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167,7</w:t>
            </w: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5" w:type="dxa"/>
          </w:tcPr>
          <w:p w:rsidR="000C0B46" w:rsidRPr="002D625C" w:rsidRDefault="000C0B46" w:rsidP="00A61044">
            <w:pPr>
              <w:pStyle w:val="a3"/>
              <w:jc w:val="center"/>
              <w:rPr>
                <w:rFonts w:ascii="Times New Roman" w:hAnsi="Times New Roman" w:cs="Times New Roman"/>
                <w:color w:val="1E136D"/>
                <w:sz w:val="24"/>
                <w:szCs w:val="24"/>
              </w:rPr>
            </w:pPr>
          </w:p>
        </w:tc>
      </w:tr>
      <w:tr w:rsidR="000C0B46" w:rsidTr="00A61044">
        <w:tc>
          <w:tcPr>
            <w:tcW w:w="3369" w:type="dxa"/>
          </w:tcPr>
          <w:p w:rsidR="000C0B46" w:rsidRPr="002D625C" w:rsidRDefault="000C0B46"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Пропущено через очистные</w:t>
            </w:r>
          </w:p>
        </w:tc>
        <w:tc>
          <w:tcPr>
            <w:tcW w:w="1492" w:type="dxa"/>
          </w:tcPr>
          <w:p w:rsidR="000C0B46" w:rsidRDefault="000C0B46" w:rsidP="000C0B46">
            <w:pPr>
              <w:jc w:val="center"/>
            </w:pPr>
            <w:r w:rsidRPr="00E20CAA">
              <w:rPr>
                <w:rFonts w:ascii="Times New Roman" w:hAnsi="Times New Roman" w:cs="Times New Roman"/>
                <w:sz w:val="24"/>
                <w:szCs w:val="24"/>
              </w:rPr>
              <w:t>м³/сут.</w:t>
            </w:r>
          </w:p>
        </w:tc>
        <w:tc>
          <w:tcPr>
            <w:tcW w:w="123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5" w:type="dxa"/>
          </w:tcPr>
          <w:p w:rsidR="000C0B46" w:rsidRPr="002D625C" w:rsidRDefault="000C0B46" w:rsidP="00A61044">
            <w:pPr>
              <w:pStyle w:val="a3"/>
              <w:jc w:val="center"/>
              <w:rPr>
                <w:rFonts w:ascii="Times New Roman" w:hAnsi="Times New Roman" w:cs="Times New Roman"/>
                <w:color w:val="1E136D"/>
                <w:sz w:val="24"/>
                <w:szCs w:val="24"/>
              </w:rPr>
            </w:pPr>
          </w:p>
        </w:tc>
      </w:tr>
      <w:tr w:rsidR="000C0B46" w:rsidTr="00A61044">
        <w:tc>
          <w:tcPr>
            <w:tcW w:w="3369" w:type="dxa"/>
          </w:tcPr>
          <w:p w:rsidR="000C0B46" w:rsidRPr="002D625C" w:rsidRDefault="000C0B46"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Собственные нужды</w:t>
            </w:r>
          </w:p>
        </w:tc>
        <w:tc>
          <w:tcPr>
            <w:tcW w:w="1492" w:type="dxa"/>
          </w:tcPr>
          <w:p w:rsidR="000C0B46" w:rsidRDefault="000C0B46" w:rsidP="000C0B46">
            <w:pPr>
              <w:jc w:val="center"/>
            </w:pPr>
            <w:r w:rsidRPr="00E20CAA">
              <w:rPr>
                <w:rFonts w:ascii="Times New Roman" w:hAnsi="Times New Roman" w:cs="Times New Roman"/>
                <w:sz w:val="24"/>
                <w:szCs w:val="24"/>
              </w:rPr>
              <w:t>м³/сут.</w:t>
            </w:r>
          </w:p>
        </w:tc>
        <w:tc>
          <w:tcPr>
            <w:tcW w:w="123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5" w:type="dxa"/>
          </w:tcPr>
          <w:p w:rsidR="000C0B46" w:rsidRPr="002D625C" w:rsidRDefault="000C0B46" w:rsidP="00A61044">
            <w:pPr>
              <w:pStyle w:val="a3"/>
              <w:jc w:val="center"/>
              <w:rPr>
                <w:rFonts w:ascii="Times New Roman" w:hAnsi="Times New Roman" w:cs="Times New Roman"/>
                <w:color w:val="1E136D"/>
                <w:sz w:val="24"/>
                <w:szCs w:val="24"/>
              </w:rPr>
            </w:pPr>
          </w:p>
        </w:tc>
      </w:tr>
      <w:tr w:rsidR="000C0B46" w:rsidTr="00A61044">
        <w:tc>
          <w:tcPr>
            <w:tcW w:w="3369" w:type="dxa"/>
          </w:tcPr>
          <w:p w:rsidR="000C0B46" w:rsidRPr="002D625C" w:rsidRDefault="000C0B46"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Подано в сеть</w:t>
            </w:r>
          </w:p>
        </w:tc>
        <w:tc>
          <w:tcPr>
            <w:tcW w:w="1492" w:type="dxa"/>
          </w:tcPr>
          <w:p w:rsidR="000C0B46" w:rsidRDefault="000C0B46" w:rsidP="000C0B46">
            <w:pPr>
              <w:jc w:val="center"/>
            </w:pPr>
            <w:r w:rsidRPr="00E20CAA">
              <w:rPr>
                <w:rFonts w:ascii="Times New Roman" w:hAnsi="Times New Roman" w:cs="Times New Roman"/>
                <w:sz w:val="24"/>
                <w:szCs w:val="24"/>
              </w:rPr>
              <w:t>м³/сут.</w:t>
            </w:r>
          </w:p>
        </w:tc>
        <w:tc>
          <w:tcPr>
            <w:tcW w:w="123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167,7</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184,5</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153,4</w:t>
            </w:r>
          </w:p>
        </w:tc>
        <w:tc>
          <w:tcPr>
            <w:tcW w:w="1275" w:type="dxa"/>
          </w:tcPr>
          <w:p w:rsidR="000C0B46"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165,2</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167,7</w:t>
            </w: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5" w:type="dxa"/>
          </w:tcPr>
          <w:p w:rsidR="000C0B46" w:rsidRPr="002D625C" w:rsidRDefault="000C0B46" w:rsidP="00A61044">
            <w:pPr>
              <w:pStyle w:val="a3"/>
              <w:jc w:val="center"/>
              <w:rPr>
                <w:rFonts w:ascii="Times New Roman" w:hAnsi="Times New Roman" w:cs="Times New Roman"/>
                <w:color w:val="1E136D"/>
                <w:sz w:val="24"/>
                <w:szCs w:val="24"/>
              </w:rPr>
            </w:pPr>
          </w:p>
        </w:tc>
      </w:tr>
      <w:tr w:rsidR="000C0B46" w:rsidTr="00A61044">
        <w:tc>
          <w:tcPr>
            <w:tcW w:w="3369" w:type="dxa"/>
          </w:tcPr>
          <w:p w:rsidR="000C0B46" w:rsidRPr="002D625C" w:rsidRDefault="000C0B46"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Неучтенные потери в сетях</w:t>
            </w:r>
          </w:p>
        </w:tc>
        <w:tc>
          <w:tcPr>
            <w:tcW w:w="1492" w:type="dxa"/>
          </w:tcPr>
          <w:p w:rsidR="000C0B46" w:rsidRDefault="000C0B46" w:rsidP="000C0B46">
            <w:pPr>
              <w:jc w:val="center"/>
            </w:pPr>
            <w:r w:rsidRPr="00E20CAA">
              <w:rPr>
                <w:rFonts w:ascii="Times New Roman" w:hAnsi="Times New Roman" w:cs="Times New Roman"/>
                <w:sz w:val="24"/>
                <w:szCs w:val="24"/>
              </w:rPr>
              <w:t>м³/сут.</w:t>
            </w:r>
          </w:p>
        </w:tc>
        <w:tc>
          <w:tcPr>
            <w:tcW w:w="123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41,9</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37,3</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38,4</w:t>
            </w:r>
          </w:p>
        </w:tc>
        <w:tc>
          <w:tcPr>
            <w:tcW w:w="1275" w:type="dxa"/>
          </w:tcPr>
          <w:p w:rsidR="000C0B46"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41,4</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41,9</w:t>
            </w: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5" w:type="dxa"/>
          </w:tcPr>
          <w:p w:rsidR="000C0B46" w:rsidRPr="002D625C" w:rsidRDefault="000C0B46" w:rsidP="00A61044">
            <w:pPr>
              <w:pStyle w:val="a3"/>
              <w:jc w:val="center"/>
              <w:rPr>
                <w:rFonts w:ascii="Times New Roman" w:hAnsi="Times New Roman" w:cs="Times New Roman"/>
                <w:color w:val="1E136D"/>
                <w:sz w:val="24"/>
                <w:szCs w:val="24"/>
              </w:rPr>
            </w:pPr>
          </w:p>
        </w:tc>
      </w:tr>
      <w:tr w:rsidR="000C0B46" w:rsidTr="00A61044">
        <w:tc>
          <w:tcPr>
            <w:tcW w:w="3369" w:type="dxa"/>
          </w:tcPr>
          <w:p w:rsidR="000C0B46" w:rsidRPr="002D625C" w:rsidRDefault="000C0B46"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Отпущено воды потребителям</w:t>
            </w:r>
          </w:p>
        </w:tc>
        <w:tc>
          <w:tcPr>
            <w:tcW w:w="1492" w:type="dxa"/>
          </w:tcPr>
          <w:p w:rsidR="000C0B46" w:rsidRDefault="000C0B46" w:rsidP="000C0B46">
            <w:pPr>
              <w:jc w:val="center"/>
            </w:pPr>
            <w:r w:rsidRPr="00E20CAA">
              <w:rPr>
                <w:rFonts w:ascii="Times New Roman" w:hAnsi="Times New Roman" w:cs="Times New Roman"/>
                <w:sz w:val="24"/>
                <w:szCs w:val="24"/>
              </w:rPr>
              <w:t>м³/сут.</w:t>
            </w:r>
          </w:p>
        </w:tc>
        <w:tc>
          <w:tcPr>
            <w:tcW w:w="1235"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125,7</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111,2</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115,1</w:t>
            </w:r>
          </w:p>
        </w:tc>
        <w:tc>
          <w:tcPr>
            <w:tcW w:w="1275" w:type="dxa"/>
          </w:tcPr>
          <w:p w:rsidR="000C0B46"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123,8</w:t>
            </w:r>
          </w:p>
        </w:tc>
        <w:tc>
          <w:tcPr>
            <w:tcW w:w="1276" w:type="dxa"/>
          </w:tcPr>
          <w:p w:rsidR="000C0B46"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125,7</w:t>
            </w: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6" w:type="dxa"/>
          </w:tcPr>
          <w:p w:rsidR="000C0B46" w:rsidRPr="002D625C" w:rsidRDefault="000C0B46" w:rsidP="00A61044">
            <w:pPr>
              <w:pStyle w:val="a3"/>
              <w:jc w:val="center"/>
              <w:rPr>
                <w:rFonts w:ascii="Times New Roman" w:hAnsi="Times New Roman" w:cs="Times New Roman"/>
                <w:color w:val="1E136D"/>
                <w:sz w:val="24"/>
                <w:szCs w:val="24"/>
              </w:rPr>
            </w:pPr>
          </w:p>
        </w:tc>
        <w:tc>
          <w:tcPr>
            <w:tcW w:w="1275" w:type="dxa"/>
          </w:tcPr>
          <w:p w:rsidR="000C0B46" w:rsidRPr="002D625C" w:rsidRDefault="000C0B46" w:rsidP="00A61044">
            <w:pPr>
              <w:pStyle w:val="a3"/>
              <w:jc w:val="center"/>
              <w:rPr>
                <w:rFonts w:ascii="Times New Roman" w:hAnsi="Times New Roman" w:cs="Times New Roman"/>
                <w:color w:val="1E136D"/>
                <w:sz w:val="24"/>
                <w:szCs w:val="24"/>
              </w:rPr>
            </w:pPr>
          </w:p>
        </w:tc>
      </w:tr>
    </w:tbl>
    <w:p w:rsidR="00D22B1D" w:rsidRDefault="00D22B1D" w:rsidP="007844AE">
      <w:pPr>
        <w:pStyle w:val="a3"/>
        <w:ind w:firstLine="708"/>
        <w:jc w:val="both"/>
        <w:rPr>
          <w:rFonts w:ascii="Times New Roman" w:hAnsi="Times New Roman" w:cs="Times New Roman"/>
          <w:b/>
          <w:color w:val="1E136D"/>
          <w:sz w:val="28"/>
          <w:szCs w:val="28"/>
          <w:lang w:eastAsia="ru-RU"/>
        </w:rPr>
      </w:pPr>
    </w:p>
    <w:p w:rsidR="002F6D3D" w:rsidRDefault="004C240D" w:rsidP="004C240D">
      <w:pPr>
        <w:pStyle w:val="a3"/>
        <w:ind w:firstLine="708"/>
        <w:jc w:val="center"/>
        <w:rPr>
          <w:rFonts w:ascii="Times New Roman" w:hAnsi="Times New Roman" w:cs="Times New Roman"/>
          <w:b/>
          <w:color w:val="1E136D"/>
          <w:sz w:val="28"/>
          <w:szCs w:val="28"/>
          <w:lang w:eastAsia="ru-RU"/>
        </w:rPr>
      </w:pPr>
      <w:r w:rsidRPr="004C240D">
        <w:rPr>
          <w:rFonts w:ascii="Times New Roman" w:hAnsi="Times New Roman" w:cs="Times New Roman"/>
          <w:b/>
          <w:color w:val="1E136D"/>
          <w:sz w:val="28"/>
          <w:szCs w:val="28"/>
        </w:rPr>
        <w:t xml:space="preserve">Прогнозный баланс потребления воды в максимальные сутки сельского поселения </w:t>
      </w:r>
      <w:r w:rsidR="00B81A2D">
        <w:rPr>
          <w:rFonts w:ascii="Times New Roman" w:hAnsi="Times New Roman" w:cs="Times New Roman"/>
          <w:sz w:val="28"/>
          <w:szCs w:val="28"/>
        </w:rPr>
        <w:t>Новая Балкария</w:t>
      </w:r>
    </w:p>
    <w:p w:rsidR="004C240D" w:rsidRDefault="004C240D" w:rsidP="004C240D">
      <w:pPr>
        <w:pStyle w:val="a3"/>
        <w:jc w:val="right"/>
        <w:rPr>
          <w:rFonts w:ascii="Times New Roman" w:hAnsi="Times New Roman" w:cs="Times New Roman"/>
          <w:b/>
          <w:i/>
          <w:color w:val="1E136D"/>
          <w:sz w:val="28"/>
          <w:szCs w:val="28"/>
        </w:rPr>
      </w:pPr>
      <w:r w:rsidRPr="006F7442">
        <w:rPr>
          <w:rFonts w:ascii="Times New Roman" w:hAnsi="Times New Roman" w:cs="Times New Roman"/>
          <w:b/>
          <w:i/>
          <w:color w:val="1E136D"/>
          <w:sz w:val="28"/>
          <w:szCs w:val="28"/>
        </w:rPr>
        <w:t xml:space="preserve">Таблица </w:t>
      </w:r>
      <w:r>
        <w:rPr>
          <w:rFonts w:ascii="Times New Roman" w:hAnsi="Times New Roman" w:cs="Times New Roman"/>
          <w:b/>
          <w:i/>
          <w:color w:val="1E136D"/>
          <w:sz w:val="28"/>
          <w:szCs w:val="28"/>
        </w:rPr>
        <w:t>3</w:t>
      </w:r>
      <w:r w:rsidRPr="006F7442">
        <w:rPr>
          <w:rFonts w:ascii="Times New Roman" w:hAnsi="Times New Roman" w:cs="Times New Roman"/>
          <w:b/>
          <w:i/>
          <w:color w:val="1E136D"/>
          <w:sz w:val="28"/>
          <w:szCs w:val="28"/>
        </w:rPr>
        <w:t>.</w:t>
      </w:r>
      <w:r>
        <w:rPr>
          <w:rFonts w:ascii="Times New Roman" w:hAnsi="Times New Roman" w:cs="Times New Roman"/>
          <w:b/>
          <w:i/>
          <w:color w:val="1E136D"/>
          <w:sz w:val="28"/>
          <w:szCs w:val="28"/>
        </w:rPr>
        <w:t>8</w:t>
      </w:r>
    </w:p>
    <w:tbl>
      <w:tblPr>
        <w:tblStyle w:val="ac"/>
        <w:tblW w:w="15026" w:type="dxa"/>
        <w:tblInd w:w="-176" w:type="dxa"/>
        <w:tblLook w:val="04A0" w:firstRow="1" w:lastRow="0" w:firstColumn="1" w:lastColumn="0" w:noHBand="0" w:noVBand="1"/>
      </w:tblPr>
      <w:tblGrid>
        <w:gridCol w:w="3369"/>
        <w:gridCol w:w="1492"/>
        <w:gridCol w:w="1235"/>
        <w:gridCol w:w="1276"/>
        <w:gridCol w:w="1276"/>
        <w:gridCol w:w="1275"/>
        <w:gridCol w:w="1276"/>
        <w:gridCol w:w="1276"/>
        <w:gridCol w:w="1276"/>
        <w:gridCol w:w="1275"/>
      </w:tblGrid>
      <w:tr w:rsidR="004C240D" w:rsidTr="00A61044">
        <w:tc>
          <w:tcPr>
            <w:tcW w:w="3369" w:type="dxa"/>
          </w:tcPr>
          <w:p w:rsidR="004C240D" w:rsidRPr="002D625C" w:rsidRDefault="004C240D"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Показатель</w:t>
            </w:r>
          </w:p>
        </w:tc>
        <w:tc>
          <w:tcPr>
            <w:tcW w:w="1492" w:type="dxa"/>
          </w:tcPr>
          <w:p w:rsidR="004C240D" w:rsidRPr="002D625C" w:rsidRDefault="004C240D"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Единица</w:t>
            </w:r>
          </w:p>
          <w:p w:rsidR="004C240D" w:rsidRPr="002D625C" w:rsidRDefault="004C240D" w:rsidP="00A61044">
            <w:pPr>
              <w:pStyle w:val="a3"/>
              <w:jc w:val="center"/>
              <w:rPr>
                <w:rFonts w:ascii="Times New Roman" w:hAnsi="Times New Roman" w:cs="Times New Roman"/>
                <w:b/>
                <w:sz w:val="24"/>
                <w:szCs w:val="24"/>
              </w:rPr>
            </w:pPr>
            <w:r w:rsidRPr="002D625C">
              <w:rPr>
                <w:rFonts w:ascii="Times New Roman" w:hAnsi="Times New Roman" w:cs="Times New Roman"/>
                <w:b/>
                <w:sz w:val="24"/>
                <w:szCs w:val="24"/>
              </w:rPr>
              <w:t>измерения</w:t>
            </w:r>
          </w:p>
        </w:tc>
        <w:tc>
          <w:tcPr>
            <w:tcW w:w="1235" w:type="dxa"/>
          </w:tcPr>
          <w:p w:rsidR="004C240D"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2017</w:t>
            </w:r>
          </w:p>
        </w:tc>
        <w:tc>
          <w:tcPr>
            <w:tcW w:w="1276" w:type="dxa"/>
          </w:tcPr>
          <w:p w:rsidR="004C240D"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2018</w:t>
            </w:r>
          </w:p>
        </w:tc>
        <w:tc>
          <w:tcPr>
            <w:tcW w:w="1276" w:type="dxa"/>
          </w:tcPr>
          <w:p w:rsidR="004C240D"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2019</w:t>
            </w:r>
          </w:p>
        </w:tc>
        <w:tc>
          <w:tcPr>
            <w:tcW w:w="1275" w:type="dxa"/>
          </w:tcPr>
          <w:p w:rsidR="004C240D" w:rsidRPr="002D625C" w:rsidRDefault="00765D25" w:rsidP="00A61044">
            <w:pPr>
              <w:jc w:val="center"/>
              <w:rPr>
                <w:rFonts w:ascii="Times New Roman" w:hAnsi="Times New Roman" w:cs="Times New Roman"/>
                <w:b/>
                <w:sz w:val="24"/>
                <w:szCs w:val="24"/>
              </w:rPr>
            </w:pPr>
            <w:r>
              <w:rPr>
                <w:rFonts w:ascii="Times New Roman" w:hAnsi="Times New Roman" w:cs="Times New Roman"/>
                <w:b/>
                <w:sz w:val="24"/>
                <w:szCs w:val="24"/>
              </w:rPr>
              <w:t>2020</w:t>
            </w:r>
          </w:p>
        </w:tc>
        <w:tc>
          <w:tcPr>
            <w:tcW w:w="1276" w:type="dxa"/>
          </w:tcPr>
          <w:p w:rsidR="004C240D"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2021</w:t>
            </w:r>
          </w:p>
        </w:tc>
        <w:tc>
          <w:tcPr>
            <w:tcW w:w="1276" w:type="dxa"/>
          </w:tcPr>
          <w:p w:rsidR="004C240D"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2022</w:t>
            </w:r>
          </w:p>
        </w:tc>
        <w:tc>
          <w:tcPr>
            <w:tcW w:w="1276" w:type="dxa"/>
          </w:tcPr>
          <w:p w:rsidR="004C240D" w:rsidRPr="002D625C" w:rsidRDefault="000A2550" w:rsidP="00A61044">
            <w:pPr>
              <w:jc w:val="center"/>
              <w:rPr>
                <w:rFonts w:ascii="Times New Roman" w:hAnsi="Times New Roman" w:cs="Times New Roman"/>
                <w:b/>
                <w:sz w:val="24"/>
                <w:szCs w:val="24"/>
              </w:rPr>
            </w:pPr>
            <w:r>
              <w:rPr>
                <w:rFonts w:ascii="Times New Roman" w:hAnsi="Times New Roman" w:cs="Times New Roman"/>
                <w:b/>
                <w:sz w:val="24"/>
                <w:szCs w:val="24"/>
              </w:rPr>
              <w:t>2023</w:t>
            </w:r>
          </w:p>
        </w:tc>
        <w:tc>
          <w:tcPr>
            <w:tcW w:w="1275" w:type="dxa"/>
          </w:tcPr>
          <w:p w:rsidR="004C240D" w:rsidRPr="002D625C" w:rsidRDefault="004C240D" w:rsidP="00A61044">
            <w:pPr>
              <w:jc w:val="center"/>
              <w:rPr>
                <w:rFonts w:ascii="Times New Roman" w:hAnsi="Times New Roman" w:cs="Times New Roman"/>
                <w:b/>
                <w:sz w:val="24"/>
                <w:szCs w:val="24"/>
              </w:rPr>
            </w:pPr>
            <w:r w:rsidRPr="002D625C">
              <w:rPr>
                <w:rFonts w:ascii="Times New Roman" w:hAnsi="Times New Roman" w:cs="Times New Roman"/>
                <w:b/>
                <w:sz w:val="24"/>
                <w:szCs w:val="24"/>
              </w:rPr>
              <w:t>2024</w:t>
            </w:r>
          </w:p>
        </w:tc>
      </w:tr>
      <w:tr w:rsidR="004C240D" w:rsidTr="00A61044">
        <w:tc>
          <w:tcPr>
            <w:tcW w:w="3369" w:type="dxa"/>
          </w:tcPr>
          <w:p w:rsidR="004C240D" w:rsidRPr="002D625C" w:rsidRDefault="004C240D"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Поднято воды</w:t>
            </w:r>
          </w:p>
        </w:tc>
        <w:tc>
          <w:tcPr>
            <w:tcW w:w="1492" w:type="dxa"/>
          </w:tcPr>
          <w:p w:rsidR="004C240D" w:rsidRPr="002D625C" w:rsidRDefault="004C240D" w:rsidP="00A61044">
            <w:pPr>
              <w:pStyle w:val="a3"/>
              <w:jc w:val="center"/>
              <w:rPr>
                <w:rFonts w:ascii="Times New Roman" w:hAnsi="Times New Roman" w:cs="Times New Roman"/>
                <w:color w:val="1E136D"/>
                <w:sz w:val="24"/>
                <w:szCs w:val="24"/>
              </w:rPr>
            </w:pPr>
            <w:r w:rsidRPr="002D625C">
              <w:rPr>
                <w:rFonts w:ascii="Times New Roman" w:hAnsi="Times New Roman" w:cs="Times New Roman"/>
                <w:sz w:val="24"/>
                <w:szCs w:val="24"/>
              </w:rPr>
              <w:t>м³</w:t>
            </w:r>
            <w:r>
              <w:rPr>
                <w:rFonts w:ascii="Times New Roman" w:hAnsi="Times New Roman" w:cs="Times New Roman"/>
                <w:sz w:val="24"/>
                <w:szCs w:val="24"/>
              </w:rPr>
              <w:t>/сут.</w:t>
            </w:r>
          </w:p>
        </w:tc>
        <w:tc>
          <w:tcPr>
            <w:tcW w:w="1235" w:type="dxa"/>
          </w:tcPr>
          <w:p w:rsidR="004C240D" w:rsidRPr="002D625C" w:rsidRDefault="000A2550"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234,8</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258,3</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214,8</w:t>
            </w:r>
          </w:p>
        </w:tc>
        <w:tc>
          <w:tcPr>
            <w:tcW w:w="1275" w:type="dxa"/>
          </w:tcPr>
          <w:p w:rsidR="004C240D"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231,2</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234,8</w:t>
            </w: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5" w:type="dxa"/>
          </w:tcPr>
          <w:p w:rsidR="004C240D" w:rsidRPr="002D625C" w:rsidRDefault="004C240D" w:rsidP="00A61044">
            <w:pPr>
              <w:pStyle w:val="a3"/>
              <w:jc w:val="center"/>
              <w:rPr>
                <w:rFonts w:ascii="Times New Roman" w:hAnsi="Times New Roman" w:cs="Times New Roman"/>
                <w:color w:val="1E136D"/>
                <w:sz w:val="24"/>
                <w:szCs w:val="24"/>
              </w:rPr>
            </w:pPr>
          </w:p>
        </w:tc>
      </w:tr>
      <w:tr w:rsidR="004C240D" w:rsidTr="00A61044">
        <w:tc>
          <w:tcPr>
            <w:tcW w:w="3369" w:type="dxa"/>
          </w:tcPr>
          <w:p w:rsidR="004C240D" w:rsidRPr="002D625C" w:rsidRDefault="004C240D"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Пропущено через очистные</w:t>
            </w:r>
          </w:p>
        </w:tc>
        <w:tc>
          <w:tcPr>
            <w:tcW w:w="1492" w:type="dxa"/>
          </w:tcPr>
          <w:p w:rsidR="004C240D" w:rsidRDefault="004C240D" w:rsidP="00A61044">
            <w:pPr>
              <w:jc w:val="center"/>
            </w:pPr>
            <w:r w:rsidRPr="00E20CAA">
              <w:rPr>
                <w:rFonts w:ascii="Times New Roman" w:hAnsi="Times New Roman" w:cs="Times New Roman"/>
                <w:sz w:val="24"/>
                <w:szCs w:val="24"/>
              </w:rPr>
              <w:t>м³/сут.</w:t>
            </w:r>
          </w:p>
        </w:tc>
        <w:tc>
          <w:tcPr>
            <w:tcW w:w="1235"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5"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5" w:type="dxa"/>
          </w:tcPr>
          <w:p w:rsidR="004C240D" w:rsidRPr="002D625C" w:rsidRDefault="004C240D" w:rsidP="00A61044">
            <w:pPr>
              <w:pStyle w:val="a3"/>
              <w:jc w:val="center"/>
              <w:rPr>
                <w:rFonts w:ascii="Times New Roman" w:hAnsi="Times New Roman" w:cs="Times New Roman"/>
                <w:color w:val="1E136D"/>
                <w:sz w:val="24"/>
                <w:szCs w:val="24"/>
              </w:rPr>
            </w:pPr>
          </w:p>
        </w:tc>
      </w:tr>
      <w:tr w:rsidR="004C240D" w:rsidTr="00A61044">
        <w:tc>
          <w:tcPr>
            <w:tcW w:w="3369" w:type="dxa"/>
          </w:tcPr>
          <w:p w:rsidR="004C240D" w:rsidRPr="002D625C" w:rsidRDefault="004C240D"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Собственные нужды</w:t>
            </w:r>
          </w:p>
        </w:tc>
        <w:tc>
          <w:tcPr>
            <w:tcW w:w="1492" w:type="dxa"/>
          </w:tcPr>
          <w:p w:rsidR="004C240D" w:rsidRDefault="004C240D" w:rsidP="00A61044">
            <w:pPr>
              <w:jc w:val="center"/>
            </w:pPr>
            <w:r w:rsidRPr="00E20CAA">
              <w:rPr>
                <w:rFonts w:ascii="Times New Roman" w:hAnsi="Times New Roman" w:cs="Times New Roman"/>
                <w:sz w:val="24"/>
                <w:szCs w:val="24"/>
              </w:rPr>
              <w:t>м³/сут.</w:t>
            </w:r>
          </w:p>
        </w:tc>
        <w:tc>
          <w:tcPr>
            <w:tcW w:w="1235"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5"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w:t>
            </w: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5" w:type="dxa"/>
          </w:tcPr>
          <w:p w:rsidR="004C240D" w:rsidRPr="002D625C" w:rsidRDefault="004C240D" w:rsidP="00A61044">
            <w:pPr>
              <w:pStyle w:val="a3"/>
              <w:jc w:val="center"/>
              <w:rPr>
                <w:rFonts w:ascii="Times New Roman" w:hAnsi="Times New Roman" w:cs="Times New Roman"/>
                <w:color w:val="1E136D"/>
                <w:sz w:val="24"/>
                <w:szCs w:val="24"/>
              </w:rPr>
            </w:pPr>
          </w:p>
        </w:tc>
      </w:tr>
      <w:tr w:rsidR="004C240D" w:rsidTr="00A61044">
        <w:tc>
          <w:tcPr>
            <w:tcW w:w="3369" w:type="dxa"/>
          </w:tcPr>
          <w:p w:rsidR="004C240D" w:rsidRPr="002D625C" w:rsidRDefault="004C240D"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Подано в сеть</w:t>
            </w:r>
          </w:p>
        </w:tc>
        <w:tc>
          <w:tcPr>
            <w:tcW w:w="1492" w:type="dxa"/>
          </w:tcPr>
          <w:p w:rsidR="004C240D" w:rsidRDefault="004C240D" w:rsidP="00A61044">
            <w:pPr>
              <w:jc w:val="center"/>
            </w:pPr>
            <w:r w:rsidRPr="00E20CAA">
              <w:rPr>
                <w:rFonts w:ascii="Times New Roman" w:hAnsi="Times New Roman" w:cs="Times New Roman"/>
                <w:sz w:val="24"/>
                <w:szCs w:val="24"/>
              </w:rPr>
              <w:t>м³/сут.</w:t>
            </w:r>
          </w:p>
        </w:tc>
        <w:tc>
          <w:tcPr>
            <w:tcW w:w="1235" w:type="dxa"/>
          </w:tcPr>
          <w:p w:rsidR="004C240D" w:rsidRPr="002D625C" w:rsidRDefault="000A2550"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234,8</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258,3</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214,8</w:t>
            </w:r>
          </w:p>
        </w:tc>
        <w:tc>
          <w:tcPr>
            <w:tcW w:w="1275" w:type="dxa"/>
          </w:tcPr>
          <w:p w:rsidR="004C240D"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231</w:t>
            </w:r>
            <w:r w:rsidR="00B81A2D">
              <w:rPr>
                <w:rFonts w:ascii="Times New Roman" w:hAnsi="Times New Roman" w:cs="Times New Roman"/>
                <w:color w:val="1E136D"/>
                <w:sz w:val="24"/>
                <w:szCs w:val="24"/>
              </w:rPr>
              <w:t>,2</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234,8</w:t>
            </w: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5" w:type="dxa"/>
          </w:tcPr>
          <w:p w:rsidR="004C240D" w:rsidRPr="002D625C" w:rsidRDefault="004C240D" w:rsidP="00A61044">
            <w:pPr>
              <w:pStyle w:val="a3"/>
              <w:jc w:val="center"/>
              <w:rPr>
                <w:rFonts w:ascii="Times New Roman" w:hAnsi="Times New Roman" w:cs="Times New Roman"/>
                <w:color w:val="1E136D"/>
                <w:sz w:val="24"/>
                <w:szCs w:val="24"/>
              </w:rPr>
            </w:pPr>
          </w:p>
        </w:tc>
      </w:tr>
      <w:tr w:rsidR="004C240D" w:rsidTr="00A61044">
        <w:tc>
          <w:tcPr>
            <w:tcW w:w="3369" w:type="dxa"/>
          </w:tcPr>
          <w:p w:rsidR="004C240D" w:rsidRPr="002D625C" w:rsidRDefault="004C240D"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Неучтенные потери в сетях</w:t>
            </w:r>
          </w:p>
        </w:tc>
        <w:tc>
          <w:tcPr>
            <w:tcW w:w="1492" w:type="dxa"/>
          </w:tcPr>
          <w:p w:rsidR="004C240D" w:rsidRDefault="004C240D" w:rsidP="00A61044">
            <w:pPr>
              <w:jc w:val="center"/>
            </w:pPr>
            <w:r w:rsidRPr="00E20CAA">
              <w:rPr>
                <w:rFonts w:ascii="Times New Roman" w:hAnsi="Times New Roman" w:cs="Times New Roman"/>
                <w:sz w:val="24"/>
                <w:szCs w:val="24"/>
              </w:rPr>
              <w:t>м³/сут.</w:t>
            </w:r>
          </w:p>
        </w:tc>
        <w:tc>
          <w:tcPr>
            <w:tcW w:w="1235" w:type="dxa"/>
          </w:tcPr>
          <w:p w:rsidR="004C240D" w:rsidRPr="002D625C" w:rsidRDefault="000A2550"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58,7</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52,2</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53,8</w:t>
            </w:r>
          </w:p>
        </w:tc>
        <w:tc>
          <w:tcPr>
            <w:tcW w:w="1275" w:type="dxa"/>
          </w:tcPr>
          <w:p w:rsidR="004C240D"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57,9</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58,7</w:t>
            </w: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5" w:type="dxa"/>
          </w:tcPr>
          <w:p w:rsidR="004C240D" w:rsidRPr="002D625C" w:rsidRDefault="004C240D" w:rsidP="00A61044">
            <w:pPr>
              <w:pStyle w:val="a3"/>
              <w:jc w:val="center"/>
              <w:rPr>
                <w:rFonts w:ascii="Times New Roman" w:hAnsi="Times New Roman" w:cs="Times New Roman"/>
                <w:color w:val="1E136D"/>
                <w:sz w:val="24"/>
                <w:szCs w:val="24"/>
              </w:rPr>
            </w:pPr>
          </w:p>
        </w:tc>
      </w:tr>
      <w:tr w:rsidR="004C240D" w:rsidTr="00A61044">
        <w:tc>
          <w:tcPr>
            <w:tcW w:w="3369" w:type="dxa"/>
          </w:tcPr>
          <w:p w:rsidR="004C240D" w:rsidRPr="002D625C" w:rsidRDefault="004C240D" w:rsidP="00A61044">
            <w:pPr>
              <w:pStyle w:val="a3"/>
              <w:rPr>
                <w:rFonts w:ascii="Times New Roman" w:hAnsi="Times New Roman" w:cs="Times New Roman"/>
                <w:color w:val="1E136D"/>
                <w:sz w:val="24"/>
                <w:szCs w:val="24"/>
              </w:rPr>
            </w:pPr>
            <w:r w:rsidRPr="002D625C">
              <w:rPr>
                <w:rFonts w:ascii="Times New Roman" w:hAnsi="Times New Roman" w:cs="Times New Roman"/>
                <w:sz w:val="24"/>
                <w:szCs w:val="24"/>
              </w:rPr>
              <w:t>Отпущено воды потребителям</w:t>
            </w:r>
          </w:p>
        </w:tc>
        <w:tc>
          <w:tcPr>
            <w:tcW w:w="1492" w:type="dxa"/>
          </w:tcPr>
          <w:p w:rsidR="004C240D" w:rsidRDefault="004C240D" w:rsidP="00A61044">
            <w:pPr>
              <w:jc w:val="center"/>
            </w:pPr>
            <w:r w:rsidRPr="00E20CAA">
              <w:rPr>
                <w:rFonts w:ascii="Times New Roman" w:hAnsi="Times New Roman" w:cs="Times New Roman"/>
                <w:sz w:val="24"/>
                <w:szCs w:val="24"/>
              </w:rPr>
              <w:t>м³/сут.</w:t>
            </w:r>
          </w:p>
        </w:tc>
        <w:tc>
          <w:tcPr>
            <w:tcW w:w="1235" w:type="dxa"/>
          </w:tcPr>
          <w:p w:rsidR="004C240D" w:rsidRPr="002D625C" w:rsidRDefault="000A2550"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176,0</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155,7</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161,1</w:t>
            </w:r>
          </w:p>
        </w:tc>
        <w:tc>
          <w:tcPr>
            <w:tcW w:w="1275" w:type="dxa"/>
          </w:tcPr>
          <w:p w:rsidR="004C240D" w:rsidRPr="002D625C" w:rsidRDefault="00765D25"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173,34</w:t>
            </w:r>
          </w:p>
        </w:tc>
        <w:tc>
          <w:tcPr>
            <w:tcW w:w="1276" w:type="dxa"/>
          </w:tcPr>
          <w:p w:rsidR="004C240D" w:rsidRPr="002D625C" w:rsidRDefault="00B81A2D" w:rsidP="00A61044">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176,0</w:t>
            </w: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6" w:type="dxa"/>
          </w:tcPr>
          <w:p w:rsidR="004C240D" w:rsidRPr="002D625C" w:rsidRDefault="004C240D" w:rsidP="00A61044">
            <w:pPr>
              <w:pStyle w:val="a3"/>
              <w:jc w:val="center"/>
              <w:rPr>
                <w:rFonts w:ascii="Times New Roman" w:hAnsi="Times New Roman" w:cs="Times New Roman"/>
                <w:color w:val="1E136D"/>
                <w:sz w:val="24"/>
                <w:szCs w:val="24"/>
              </w:rPr>
            </w:pPr>
          </w:p>
        </w:tc>
        <w:tc>
          <w:tcPr>
            <w:tcW w:w="1275" w:type="dxa"/>
          </w:tcPr>
          <w:p w:rsidR="004C240D" w:rsidRPr="002D625C" w:rsidRDefault="004C240D" w:rsidP="00A61044">
            <w:pPr>
              <w:pStyle w:val="a3"/>
              <w:jc w:val="center"/>
              <w:rPr>
                <w:rFonts w:ascii="Times New Roman" w:hAnsi="Times New Roman" w:cs="Times New Roman"/>
                <w:color w:val="1E136D"/>
                <w:sz w:val="24"/>
                <w:szCs w:val="24"/>
              </w:rPr>
            </w:pPr>
          </w:p>
        </w:tc>
      </w:tr>
    </w:tbl>
    <w:p w:rsidR="004C240D" w:rsidRDefault="004C240D" w:rsidP="007844AE">
      <w:pPr>
        <w:pStyle w:val="a3"/>
        <w:ind w:firstLine="708"/>
        <w:jc w:val="both"/>
        <w:rPr>
          <w:rFonts w:ascii="Times New Roman" w:hAnsi="Times New Roman" w:cs="Times New Roman"/>
          <w:b/>
          <w:color w:val="1E136D"/>
          <w:sz w:val="28"/>
          <w:szCs w:val="28"/>
          <w:lang w:eastAsia="ru-RU"/>
        </w:rPr>
        <w:sectPr w:rsidR="004C240D" w:rsidSect="00A818E5">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lastRenderedPageBreak/>
        <w:t>и) сведения о фактическом и ожидаемом потреблении питьевой</w:t>
      </w:r>
      <w:r w:rsidR="005F1A47">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(годовое, среднесуточное, максимальное суточное)</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65D25">
      <w:pPr>
        <w:pStyle w:val="a3"/>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 xml:space="preserve">к) описание территориальной структуры потребления </w:t>
      </w:r>
      <w:r w:rsidR="006E6744">
        <w:rPr>
          <w:rFonts w:ascii="Times New Roman" w:hAnsi="Times New Roman" w:cs="Times New Roman"/>
          <w:b/>
          <w:color w:val="1E136D"/>
          <w:sz w:val="28"/>
          <w:szCs w:val="28"/>
          <w:lang w:eastAsia="ru-RU"/>
        </w:rPr>
        <w:t>питьевой</w:t>
      </w:r>
      <w:r w:rsidRPr="00D22B1D">
        <w:rPr>
          <w:rFonts w:ascii="Times New Roman" w:hAnsi="Times New Roman" w:cs="Times New Roman"/>
          <w:b/>
          <w:color w:val="1E136D"/>
          <w:sz w:val="28"/>
          <w:szCs w:val="28"/>
          <w:lang w:eastAsia="ru-RU"/>
        </w:rPr>
        <w:t xml:space="preserve"> воды, которую следует определять по отчетам организаций, осуществляющих водоснабжение, с разбивкой по технологическим зонам</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65D25">
      <w:pPr>
        <w:pStyle w:val="a3"/>
        <w:jc w:val="both"/>
        <w:rPr>
          <w:rFonts w:ascii="Times New Roman" w:hAnsi="Times New Roman" w:cs="Times New Roman"/>
          <w:b/>
          <w:color w:val="1E136D"/>
          <w:sz w:val="28"/>
          <w:szCs w:val="28"/>
          <w:lang w:eastAsia="ru-RU"/>
        </w:rPr>
      </w:pPr>
    </w:p>
    <w:p w:rsidR="00D22B1D" w:rsidRDefault="00D22B1D" w:rsidP="00765D25">
      <w:pPr>
        <w:pStyle w:val="a3"/>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 xml:space="preserve">л)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w:t>
      </w:r>
      <w:r w:rsidR="00C23B5B">
        <w:rPr>
          <w:rFonts w:ascii="Times New Roman" w:hAnsi="Times New Roman" w:cs="Times New Roman"/>
          <w:b/>
          <w:color w:val="1E136D"/>
          <w:sz w:val="28"/>
          <w:szCs w:val="28"/>
          <w:lang w:eastAsia="ru-RU"/>
        </w:rPr>
        <w:t>питьевой</w:t>
      </w:r>
      <w:r w:rsidRPr="00D22B1D">
        <w:rPr>
          <w:rFonts w:ascii="Times New Roman" w:hAnsi="Times New Roman" w:cs="Times New Roman"/>
          <w:b/>
          <w:color w:val="1E136D"/>
          <w:sz w:val="28"/>
          <w:szCs w:val="28"/>
          <w:lang w:eastAsia="ru-RU"/>
        </w:rPr>
        <w:t xml:space="preserve"> воды с учетом данных о перспективном потреблении питьевой воды абонентами</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65D25">
      <w:pPr>
        <w:pStyle w:val="a3"/>
        <w:jc w:val="both"/>
        <w:rPr>
          <w:rFonts w:ascii="Times New Roman" w:hAnsi="Times New Roman" w:cs="Times New Roman"/>
          <w:b/>
          <w:color w:val="1E136D"/>
          <w:sz w:val="28"/>
          <w:szCs w:val="28"/>
          <w:lang w:eastAsia="ru-RU"/>
        </w:rPr>
      </w:pPr>
    </w:p>
    <w:p w:rsidR="00D22B1D" w:rsidRP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м) сведения о фактических и планируемых потерях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при ее транспортировке (годовые, среднесуточные значения)</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65D25">
      <w:pPr>
        <w:pStyle w:val="a3"/>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Pr="00D22B1D" w:rsidRDefault="00D22B1D" w:rsidP="007844AE">
      <w:pPr>
        <w:pStyle w:val="a3"/>
        <w:ind w:firstLine="708"/>
        <w:jc w:val="both"/>
        <w:rPr>
          <w:rFonts w:ascii="Times New Roman" w:hAnsi="Times New Roman" w:cs="Times New Roman"/>
          <w:b/>
          <w:color w:val="1E136D"/>
          <w:sz w:val="28"/>
          <w:szCs w:val="28"/>
        </w:rPr>
      </w:pPr>
      <w:r w:rsidRPr="00D22B1D">
        <w:rPr>
          <w:rFonts w:ascii="Times New Roman" w:hAnsi="Times New Roman" w:cs="Times New Roman"/>
          <w:b/>
          <w:color w:val="1E136D"/>
          <w:sz w:val="28"/>
          <w:szCs w:val="28"/>
          <w:lang w:eastAsia="ru-RU"/>
        </w:rPr>
        <w:t>н) перспективные балансы водоснабжения и водоотведения (общий - баланс подачи и реализации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территориальный - баланс подачи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по технологическим зонам водоснабжения, структурный - баланс реализации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по группам абонентов)</w:t>
      </w: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P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rPr>
      </w:pPr>
    </w:p>
    <w:p w:rsidR="00D22B1D" w:rsidRDefault="00D22B1D" w:rsidP="00765D25">
      <w:pPr>
        <w:pStyle w:val="a3"/>
        <w:jc w:val="both"/>
        <w:rPr>
          <w:rFonts w:ascii="Times New Roman" w:hAnsi="Times New Roman" w:cs="Times New Roman"/>
          <w:b/>
          <w:color w:val="1E136D"/>
          <w:sz w:val="28"/>
          <w:szCs w:val="28"/>
        </w:rPr>
      </w:pPr>
    </w:p>
    <w:p w:rsid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о) расчет требуемой мощности водозаборных и очистных сооружений исходя из данных о перспективном потреблении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и величины потерь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при ее транспортировке с указанием требуемых объемов подачи и потребления питьевой</w:t>
      </w:r>
      <w:r w:rsidR="00C23B5B">
        <w:rPr>
          <w:rFonts w:ascii="Times New Roman" w:hAnsi="Times New Roman" w:cs="Times New Roman"/>
          <w:b/>
          <w:color w:val="1E136D"/>
          <w:sz w:val="28"/>
          <w:szCs w:val="28"/>
          <w:lang w:eastAsia="ru-RU"/>
        </w:rPr>
        <w:t xml:space="preserve"> </w:t>
      </w:r>
      <w:r w:rsidRPr="00D22B1D">
        <w:rPr>
          <w:rFonts w:ascii="Times New Roman" w:hAnsi="Times New Roman" w:cs="Times New Roman"/>
          <w:b/>
          <w:color w:val="1E136D"/>
          <w:sz w:val="28"/>
          <w:szCs w:val="28"/>
          <w:lang w:eastAsia="ru-RU"/>
        </w:rPr>
        <w:t>воды, дефицита (резерва) мощностей по технологическим зонам с разбивкой по годам</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p>
    <w:p w:rsidR="00D22B1D" w:rsidRPr="00D22B1D" w:rsidRDefault="00D22B1D" w:rsidP="00765D25">
      <w:pPr>
        <w:pStyle w:val="a3"/>
        <w:jc w:val="both"/>
        <w:rPr>
          <w:rFonts w:ascii="Times New Roman" w:hAnsi="Times New Roman" w:cs="Times New Roman"/>
          <w:b/>
          <w:color w:val="1E136D"/>
          <w:sz w:val="28"/>
          <w:szCs w:val="28"/>
          <w:lang w:eastAsia="ru-RU"/>
        </w:rPr>
      </w:pPr>
    </w:p>
    <w:p w:rsidR="00D22B1D" w:rsidRDefault="00D22B1D" w:rsidP="007844AE">
      <w:pPr>
        <w:pStyle w:val="a3"/>
        <w:ind w:firstLine="708"/>
        <w:jc w:val="both"/>
        <w:rPr>
          <w:rFonts w:ascii="Times New Roman" w:hAnsi="Times New Roman" w:cs="Times New Roman"/>
          <w:b/>
          <w:color w:val="1E136D"/>
          <w:sz w:val="28"/>
          <w:szCs w:val="28"/>
          <w:lang w:eastAsia="ru-RU"/>
        </w:rPr>
      </w:pPr>
      <w:r w:rsidRPr="00D22B1D">
        <w:rPr>
          <w:rFonts w:ascii="Times New Roman" w:hAnsi="Times New Roman" w:cs="Times New Roman"/>
          <w:b/>
          <w:color w:val="1E136D"/>
          <w:sz w:val="28"/>
          <w:szCs w:val="28"/>
          <w:lang w:eastAsia="ru-RU"/>
        </w:rPr>
        <w:t>п) наименование организации, которая наделена статусом гарантирующей организации</w:t>
      </w:r>
    </w:p>
    <w:p w:rsidR="00D22B1D" w:rsidRDefault="00D22B1D" w:rsidP="007844AE">
      <w:pPr>
        <w:pStyle w:val="a3"/>
        <w:ind w:firstLine="708"/>
        <w:jc w:val="both"/>
        <w:rPr>
          <w:rFonts w:ascii="Times New Roman" w:hAnsi="Times New Roman" w:cs="Times New Roman"/>
          <w:b/>
          <w:color w:val="1E136D"/>
          <w:sz w:val="28"/>
          <w:szCs w:val="28"/>
          <w:lang w:eastAsia="ru-RU"/>
        </w:rPr>
      </w:pPr>
    </w:p>
    <w:p w:rsidR="001F3E69" w:rsidRPr="001F3E69" w:rsidRDefault="001F3E69" w:rsidP="001F3E69">
      <w:pPr>
        <w:pStyle w:val="a3"/>
        <w:spacing w:line="276" w:lineRule="auto"/>
        <w:ind w:firstLine="708"/>
        <w:jc w:val="both"/>
        <w:rPr>
          <w:rFonts w:ascii="Times New Roman" w:hAnsi="Times New Roman" w:cs="Times New Roman"/>
          <w:sz w:val="28"/>
          <w:szCs w:val="28"/>
        </w:rPr>
      </w:pPr>
      <w:r w:rsidRPr="001F3E69">
        <w:rPr>
          <w:rFonts w:ascii="Times New Roman" w:hAnsi="Times New Roman" w:cs="Times New Roman"/>
          <w:sz w:val="28"/>
          <w:szCs w:val="28"/>
        </w:rPr>
        <w:t xml:space="preserve">В соответствие с Федеральным законом </w:t>
      </w:r>
      <w:r>
        <w:rPr>
          <w:rFonts w:ascii="Times New Roman" w:hAnsi="Times New Roman" w:cs="Times New Roman"/>
          <w:sz w:val="28"/>
          <w:szCs w:val="28"/>
        </w:rPr>
        <w:t xml:space="preserve">от 07.12.2011 г. </w:t>
      </w:r>
      <w:r w:rsidRPr="001F3E69">
        <w:rPr>
          <w:rFonts w:ascii="Times New Roman" w:hAnsi="Times New Roman" w:cs="Times New Roman"/>
          <w:sz w:val="28"/>
          <w:szCs w:val="28"/>
        </w:rPr>
        <w:t xml:space="preserve">№416-ФЗ </w:t>
      </w:r>
      <w:r>
        <w:rPr>
          <w:rFonts w:ascii="Times New Roman" w:hAnsi="Times New Roman" w:cs="Times New Roman"/>
          <w:sz w:val="28"/>
          <w:szCs w:val="28"/>
        </w:rPr>
        <w:t>«</w:t>
      </w:r>
      <w:r w:rsidRPr="001F3E69">
        <w:rPr>
          <w:rFonts w:ascii="Times New Roman" w:hAnsi="Times New Roman" w:cs="Times New Roman"/>
          <w:sz w:val="28"/>
          <w:szCs w:val="28"/>
        </w:rPr>
        <w:t>О водоснабжении и водоотведении</w:t>
      </w:r>
      <w:r>
        <w:rPr>
          <w:rFonts w:ascii="Times New Roman" w:hAnsi="Times New Roman" w:cs="Times New Roman"/>
          <w:sz w:val="28"/>
          <w:szCs w:val="28"/>
        </w:rPr>
        <w:t>»</w:t>
      </w:r>
      <w:r w:rsidRPr="001F3E69">
        <w:rPr>
          <w:rFonts w:ascii="Times New Roman" w:hAnsi="Times New Roman" w:cs="Times New Roman"/>
          <w:sz w:val="28"/>
          <w:szCs w:val="28"/>
        </w:rPr>
        <w:t xml:space="preserve"> гарантирующая организация - это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с любым обратившимся к ней лицом, чьи объекты подключены к централизованной системе холодного водоснабжения и (или) водоотведения. </w:t>
      </w:r>
    </w:p>
    <w:p w:rsidR="001F3E69" w:rsidRPr="001F3E69" w:rsidRDefault="001F3E69" w:rsidP="001F3E69">
      <w:pPr>
        <w:pStyle w:val="a3"/>
        <w:spacing w:line="276" w:lineRule="auto"/>
        <w:ind w:firstLine="708"/>
        <w:jc w:val="both"/>
        <w:rPr>
          <w:rFonts w:ascii="Times New Roman" w:hAnsi="Times New Roman" w:cs="Times New Roman"/>
          <w:sz w:val="28"/>
          <w:szCs w:val="28"/>
        </w:rPr>
      </w:pPr>
      <w:r w:rsidRPr="001F3E69">
        <w:rPr>
          <w:rFonts w:ascii="Times New Roman" w:hAnsi="Times New Roman" w:cs="Times New Roman"/>
          <w:sz w:val="28"/>
          <w:szCs w:val="28"/>
        </w:rPr>
        <w:t xml:space="preserve">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 </w:t>
      </w:r>
    </w:p>
    <w:p w:rsidR="00D22B1D" w:rsidRPr="001F3E69" w:rsidRDefault="001F3E69" w:rsidP="001F3E69">
      <w:pPr>
        <w:pStyle w:val="a3"/>
        <w:spacing w:line="276" w:lineRule="auto"/>
        <w:ind w:firstLine="708"/>
        <w:jc w:val="both"/>
        <w:rPr>
          <w:rFonts w:ascii="Times New Roman" w:hAnsi="Times New Roman" w:cs="Times New Roman"/>
          <w:b/>
          <w:color w:val="1E136D"/>
          <w:sz w:val="28"/>
          <w:szCs w:val="28"/>
          <w:lang w:eastAsia="ru-RU"/>
        </w:rPr>
      </w:pPr>
      <w:r w:rsidRPr="001F3E69">
        <w:rPr>
          <w:rFonts w:ascii="Times New Roman" w:hAnsi="Times New Roman" w:cs="Times New Roman"/>
          <w:sz w:val="28"/>
          <w:szCs w:val="28"/>
        </w:rPr>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7811B6" w:rsidRDefault="007811B6" w:rsidP="007811B6">
      <w:pPr>
        <w:pStyle w:val="a3"/>
        <w:spacing w:line="276" w:lineRule="auto"/>
        <w:ind w:firstLine="708"/>
        <w:jc w:val="both"/>
        <w:rPr>
          <w:rFonts w:ascii="Times New Roman" w:hAnsi="Times New Roman" w:cs="Times New Roman"/>
          <w:sz w:val="28"/>
          <w:szCs w:val="28"/>
        </w:rPr>
      </w:pPr>
      <w:r w:rsidRPr="007811B6">
        <w:rPr>
          <w:rFonts w:ascii="Times New Roman" w:hAnsi="Times New Roman" w:cs="Times New Roman"/>
          <w:sz w:val="28"/>
          <w:szCs w:val="28"/>
        </w:rPr>
        <w:t>В настоящее время гарантирующ</w:t>
      </w:r>
      <w:r>
        <w:rPr>
          <w:rFonts w:ascii="Times New Roman" w:hAnsi="Times New Roman" w:cs="Times New Roman"/>
          <w:sz w:val="28"/>
          <w:szCs w:val="28"/>
        </w:rPr>
        <w:t xml:space="preserve">ей </w:t>
      </w:r>
      <w:r w:rsidRPr="007811B6">
        <w:rPr>
          <w:rFonts w:ascii="Times New Roman" w:hAnsi="Times New Roman" w:cs="Times New Roman"/>
          <w:sz w:val="28"/>
          <w:szCs w:val="28"/>
        </w:rPr>
        <w:t>организаци</w:t>
      </w:r>
      <w:r>
        <w:rPr>
          <w:rFonts w:ascii="Times New Roman" w:hAnsi="Times New Roman" w:cs="Times New Roman"/>
          <w:sz w:val="28"/>
          <w:szCs w:val="28"/>
        </w:rPr>
        <w:t xml:space="preserve">ей по оказанию услуг холодного водоснабжения, на территории сельского поселения </w:t>
      </w:r>
      <w:r w:rsidR="0035410B">
        <w:rPr>
          <w:rFonts w:ascii="Times New Roman" w:hAnsi="Times New Roman" w:cs="Times New Roman"/>
          <w:sz w:val="28"/>
          <w:szCs w:val="28"/>
        </w:rPr>
        <w:t>Новая Балкария</w:t>
      </w:r>
      <w:r>
        <w:rPr>
          <w:rFonts w:ascii="Times New Roman" w:hAnsi="Times New Roman" w:cs="Times New Roman"/>
          <w:sz w:val="28"/>
          <w:szCs w:val="28"/>
        </w:rPr>
        <w:t xml:space="preserve">, в соответствии с постановлением главы местной администрации с.п. </w:t>
      </w:r>
      <w:r w:rsidR="004C14A2">
        <w:rPr>
          <w:rFonts w:ascii="Times New Roman" w:hAnsi="Times New Roman" w:cs="Times New Roman"/>
          <w:sz w:val="28"/>
          <w:szCs w:val="28"/>
        </w:rPr>
        <w:t xml:space="preserve">Новая Балкария </w:t>
      </w:r>
      <w:r w:rsidR="0035410B">
        <w:rPr>
          <w:rFonts w:ascii="Times New Roman" w:hAnsi="Times New Roman" w:cs="Times New Roman"/>
          <w:sz w:val="28"/>
          <w:szCs w:val="28"/>
        </w:rPr>
        <w:t>от 20.01.2018 г. № 1</w:t>
      </w:r>
      <w:r>
        <w:rPr>
          <w:rFonts w:ascii="Times New Roman" w:hAnsi="Times New Roman" w:cs="Times New Roman"/>
          <w:sz w:val="28"/>
          <w:szCs w:val="28"/>
        </w:rPr>
        <w:t xml:space="preserve"> является </w:t>
      </w:r>
      <w:r w:rsidR="009C76F6">
        <w:rPr>
          <w:rFonts w:ascii="Times New Roman" w:hAnsi="Times New Roman" w:cs="Times New Roman"/>
          <w:sz w:val="28"/>
          <w:szCs w:val="28"/>
        </w:rPr>
        <w:t>м</w:t>
      </w:r>
      <w:r w:rsidR="009C76F6" w:rsidRPr="00333A9B">
        <w:rPr>
          <w:rStyle w:val="af3"/>
          <w:rFonts w:ascii="Times New Roman" w:hAnsi="Times New Roman" w:cs="Times New Roman"/>
          <w:b w:val="0"/>
          <w:color w:val="000000"/>
          <w:sz w:val="28"/>
          <w:szCs w:val="28"/>
        </w:rPr>
        <w:t xml:space="preserve">униципальное унитарное предприятие жилищно-коммунального хозяйства сельского поселения </w:t>
      </w:r>
      <w:r w:rsidR="0035410B">
        <w:rPr>
          <w:rStyle w:val="af3"/>
          <w:rFonts w:ascii="Times New Roman" w:hAnsi="Times New Roman" w:cs="Times New Roman"/>
          <w:b w:val="0"/>
          <w:color w:val="000000"/>
          <w:sz w:val="28"/>
          <w:szCs w:val="28"/>
        </w:rPr>
        <w:t>ООО «Капля</w:t>
      </w:r>
      <w:r w:rsidR="009C76F6" w:rsidRPr="00333A9B">
        <w:rPr>
          <w:rStyle w:val="af3"/>
          <w:rFonts w:ascii="Times New Roman" w:hAnsi="Times New Roman" w:cs="Times New Roman"/>
          <w:b w:val="0"/>
          <w:color w:val="000000"/>
          <w:sz w:val="28"/>
          <w:szCs w:val="28"/>
        </w:rPr>
        <w:t>»</w:t>
      </w:r>
      <w:r w:rsidR="009C76F6">
        <w:rPr>
          <w:rStyle w:val="af3"/>
          <w:rFonts w:ascii="Times New Roman" w:hAnsi="Times New Roman" w:cs="Times New Roman"/>
          <w:b w:val="0"/>
          <w:color w:val="000000"/>
          <w:sz w:val="28"/>
          <w:szCs w:val="28"/>
        </w:rPr>
        <w:t>.</w:t>
      </w:r>
    </w:p>
    <w:p w:rsidR="000B6A2B" w:rsidRDefault="000B6A2B" w:rsidP="00D22B1D">
      <w:pPr>
        <w:tabs>
          <w:tab w:val="left" w:pos="970"/>
        </w:tabs>
      </w:pPr>
    </w:p>
    <w:p w:rsidR="000B6A2B" w:rsidRDefault="000B6A2B" w:rsidP="00D22B1D">
      <w:pPr>
        <w:tabs>
          <w:tab w:val="left" w:pos="970"/>
        </w:tabs>
      </w:pPr>
    </w:p>
    <w:p w:rsidR="000B6A2B" w:rsidRDefault="000B6A2B" w:rsidP="00D22B1D">
      <w:pPr>
        <w:tabs>
          <w:tab w:val="left" w:pos="970"/>
        </w:tabs>
      </w:pPr>
    </w:p>
    <w:p w:rsidR="000B6A2B" w:rsidRDefault="000B6A2B" w:rsidP="00D22B1D">
      <w:pPr>
        <w:tabs>
          <w:tab w:val="left" w:pos="970"/>
        </w:tabs>
      </w:pPr>
    </w:p>
    <w:p w:rsidR="000B6A2B" w:rsidRDefault="000B6A2B" w:rsidP="00D22B1D">
      <w:pPr>
        <w:tabs>
          <w:tab w:val="left" w:pos="970"/>
        </w:tabs>
      </w:pPr>
    </w:p>
    <w:p w:rsidR="004C14A2" w:rsidRDefault="004C14A2" w:rsidP="004C14A2">
      <w:pPr>
        <w:pStyle w:val="a3"/>
        <w:jc w:val="center"/>
        <w:rPr>
          <w:rFonts w:ascii="Times New Roman" w:hAnsi="Times New Roman" w:cs="Times New Roman"/>
          <w:b/>
          <w:color w:val="1E136D"/>
          <w:sz w:val="28"/>
          <w:szCs w:val="28"/>
        </w:rPr>
      </w:pPr>
      <w:r w:rsidRPr="00A57796">
        <w:rPr>
          <w:rFonts w:ascii="Times New Roman" w:hAnsi="Times New Roman" w:cs="Times New Roman"/>
          <w:b/>
          <w:color w:val="1E136D"/>
          <w:sz w:val="28"/>
          <w:szCs w:val="28"/>
        </w:rPr>
        <w:lastRenderedPageBreak/>
        <w:t>Часть 4. Предложения по строительству, реконструкции и модернизации объектов централизованных систем водоснабжения</w:t>
      </w:r>
      <w:r w:rsidRPr="00D22B1D">
        <w:rPr>
          <w:rFonts w:ascii="Times New Roman" w:hAnsi="Times New Roman" w:cs="Times New Roman"/>
          <w:b/>
          <w:color w:val="1E136D"/>
          <w:sz w:val="28"/>
          <w:szCs w:val="28"/>
        </w:rPr>
        <w:t xml:space="preserve"> </w:t>
      </w:r>
    </w:p>
    <w:p w:rsidR="00D22B1D" w:rsidRDefault="00D22B1D" w:rsidP="00D22B1D">
      <w:pPr>
        <w:tabs>
          <w:tab w:val="left" w:pos="970"/>
        </w:tabs>
      </w:pPr>
    </w:p>
    <w:p w:rsidR="00781D44" w:rsidRPr="00781D44" w:rsidRDefault="00781D44" w:rsidP="00781D44">
      <w:pPr>
        <w:pStyle w:val="a3"/>
        <w:spacing w:line="276" w:lineRule="auto"/>
        <w:jc w:val="both"/>
        <w:rPr>
          <w:rFonts w:ascii="Times New Roman" w:hAnsi="Times New Roman" w:cs="Times New Roman"/>
          <w:sz w:val="28"/>
          <w:szCs w:val="28"/>
        </w:rPr>
      </w:pPr>
      <w:r>
        <w:tab/>
      </w:r>
      <w:r w:rsidRPr="00781D44">
        <w:rPr>
          <w:rFonts w:ascii="Times New Roman" w:hAnsi="Times New Roman" w:cs="Times New Roman"/>
          <w:sz w:val="28"/>
          <w:szCs w:val="28"/>
        </w:rPr>
        <w:t xml:space="preserve">В соответствие с Федеральным законом № 416-ФЗ от 07.12.2011 г. «О водоснабжении и водоотведении»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w:t>
      </w:r>
    </w:p>
    <w:p w:rsidR="00781D44" w:rsidRDefault="00781D44" w:rsidP="00781D44">
      <w:pPr>
        <w:pStyle w:val="a3"/>
        <w:spacing w:line="276" w:lineRule="auto"/>
        <w:jc w:val="both"/>
        <w:rPr>
          <w:rFonts w:ascii="Times New Roman" w:hAnsi="Times New Roman" w:cs="Times New Roman"/>
          <w:sz w:val="28"/>
          <w:szCs w:val="28"/>
        </w:rPr>
      </w:pPr>
      <w:r w:rsidRPr="00781D44">
        <w:rPr>
          <w:rFonts w:ascii="Times New Roman" w:hAnsi="Times New Roman" w:cs="Times New Roman"/>
          <w:sz w:val="28"/>
          <w:szCs w:val="28"/>
        </w:rPr>
        <w:tab/>
        <w:t xml:space="preserve">Органы местного самоуправления поселений, городских округов,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w:t>
      </w:r>
    </w:p>
    <w:p w:rsidR="00781D44" w:rsidRDefault="00781D44" w:rsidP="00781D44">
      <w:pPr>
        <w:pStyle w:val="a3"/>
        <w:spacing w:line="276" w:lineRule="auto"/>
        <w:ind w:firstLine="708"/>
        <w:jc w:val="both"/>
        <w:rPr>
          <w:rFonts w:ascii="Times New Roman" w:hAnsi="Times New Roman" w:cs="Times New Roman"/>
          <w:sz w:val="28"/>
          <w:szCs w:val="28"/>
        </w:rPr>
      </w:pPr>
      <w:r w:rsidRPr="00781D44">
        <w:rPr>
          <w:rFonts w:ascii="Times New Roman" w:hAnsi="Times New Roman" w:cs="Times New Roman"/>
          <w:sz w:val="28"/>
          <w:szCs w:val="28"/>
        </w:rPr>
        <w:t xml:space="preserve">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 Данные лабораторных исследований свидетельствуют о том, что применяемая технологическая схема водоподготовки не обеспечивает соответствие подаваемой потребителям воды требованиям обеспечения нормативов качества воды. Требуется организация дополнительной очистки воды. </w:t>
      </w:r>
    </w:p>
    <w:p w:rsidR="009C76F6" w:rsidRPr="00781D44" w:rsidRDefault="00781D44" w:rsidP="00781D44">
      <w:pPr>
        <w:pStyle w:val="a3"/>
        <w:spacing w:line="276" w:lineRule="auto"/>
        <w:ind w:firstLine="708"/>
        <w:jc w:val="both"/>
        <w:rPr>
          <w:rFonts w:ascii="Times New Roman" w:hAnsi="Times New Roman" w:cs="Times New Roman"/>
          <w:sz w:val="28"/>
          <w:szCs w:val="28"/>
        </w:rPr>
      </w:pPr>
      <w:r w:rsidRPr="00781D44">
        <w:rPr>
          <w:rFonts w:ascii="Times New Roman" w:hAnsi="Times New Roman" w:cs="Times New Roman"/>
          <w:sz w:val="28"/>
          <w:szCs w:val="28"/>
        </w:rPr>
        <w:t>По данным водоснабжающей организации источники водоснабжения обладают достаточной производительностью для обеспечения холодной водой потребителей сельского поселения. Реконструкция источников водоснабжения не планируется.</w:t>
      </w:r>
    </w:p>
    <w:p w:rsidR="009C76F6" w:rsidRPr="00781D44" w:rsidRDefault="00781D44" w:rsidP="00781D44">
      <w:pPr>
        <w:pStyle w:val="a3"/>
        <w:spacing w:line="276" w:lineRule="auto"/>
        <w:ind w:firstLine="708"/>
        <w:jc w:val="both"/>
        <w:rPr>
          <w:rFonts w:ascii="Times New Roman" w:hAnsi="Times New Roman" w:cs="Times New Roman"/>
          <w:sz w:val="28"/>
          <w:szCs w:val="28"/>
        </w:rPr>
      </w:pPr>
      <w:r w:rsidRPr="00781D44">
        <w:rPr>
          <w:rFonts w:ascii="Times New Roman" w:hAnsi="Times New Roman" w:cs="Times New Roman"/>
          <w:sz w:val="28"/>
          <w:szCs w:val="28"/>
        </w:rPr>
        <w:t xml:space="preserve">Сокращение потерь воды в системе централизованного водоснабжения сельского поселения </w:t>
      </w:r>
      <w:r w:rsidR="0035410B">
        <w:rPr>
          <w:rFonts w:ascii="Times New Roman" w:hAnsi="Times New Roman" w:cs="Times New Roman"/>
          <w:sz w:val="28"/>
          <w:szCs w:val="28"/>
        </w:rPr>
        <w:t xml:space="preserve">Новая Балкария </w:t>
      </w:r>
      <w:r w:rsidRPr="00781D44">
        <w:rPr>
          <w:rFonts w:ascii="Times New Roman" w:hAnsi="Times New Roman" w:cs="Times New Roman"/>
          <w:sz w:val="28"/>
          <w:szCs w:val="28"/>
        </w:rPr>
        <w:t>планируется за счет реконструкции участков водопроводных сетей с высокой степенью износа в 2019</w:t>
      </w:r>
      <w:r>
        <w:rPr>
          <w:rFonts w:ascii="Times New Roman" w:hAnsi="Times New Roman" w:cs="Times New Roman"/>
          <w:sz w:val="28"/>
          <w:szCs w:val="28"/>
        </w:rPr>
        <w:t xml:space="preserve"> году</w:t>
      </w:r>
      <w:r w:rsidRPr="00781D44">
        <w:rPr>
          <w:rFonts w:ascii="Times New Roman" w:hAnsi="Times New Roman" w:cs="Times New Roman"/>
          <w:sz w:val="28"/>
          <w:szCs w:val="28"/>
        </w:rPr>
        <w:t>. Также сокращение потерь воды в системе централизованного водоснабжения планируется осуществить путем замены водопроводных сетей в рамках ежегодного текущего ремонта.</w:t>
      </w:r>
    </w:p>
    <w:p w:rsidR="009C76F6" w:rsidRDefault="009C76F6" w:rsidP="00D22B1D">
      <w:pPr>
        <w:tabs>
          <w:tab w:val="left" w:pos="970"/>
        </w:tabs>
      </w:pPr>
    </w:p>
    <w:p w:rsidR="00A57796" w:rsidRDefault="00A57796" w:rsidP="00D22B1D">
      <w:pPr>
        <w:tabs>
          <w:tab w:val="left" w:pos="970"/>
        </w:tabs>
        <w:sectPr w:rsidR="00A57796" w:rsidSect="004C240D">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9C76F6" w:rsidRPr="00D24770" w:rsidRDefault="00D24770" w:rsidP="00D24770">
      <w:pPr>
        <w:tabs>
          <w:tab w:val="left" w:pos="970"/>
        </w:tabs>
        <w:jc w:val="center"/>
        <w:rPr>
          <w:rFonts w:ascii="Times New Roman" w:hAnsi="Times New Roman" w:cs="Times New Roman"/>
          <w:b/>
          <w:color w:val="1E136D"/>
          <w:sz w:val="28"/>
          <w:szCs w:val="28"/>
        </w:rPr>
      </w:pPr>
      <w:r w:rsidRPr="00D24770">
        <w:rPr>
          <w:rFonts w:ascii="Times New Roman" w:hAnsi="Times New Roman" w:cs="Times New Roman"/>
          <w:b/>
          <w:color w:val="1E136D"/>
          <w:sz w:val="28"/>
          <w:szCs w:val="28"/>
        </w:rPr>
        <w:lastRenderedPageBreak/>
        <w:t xml:space="preserve">Перечень основных мероприятий по реализации схемы водоснабжения сельского поселения </w:t>
      </w:r>
      <w:r w:rsidR="00665A1E">
        <w:rPr>
          <w:rFonts w:ascii="Times New Roman" w:hAnsi="Times New Roman" w:cs="Times New Roman"/>
          <w:b/>
          <w:color w:val="1E136D"/>
          <w:sz w:val="28"/>
          <w:szCs w:val="28"/>
        </w:rPr>
        <w:t>Новая Балкария</w:t>
      </w:r>
    </w:p>
    <w:p w:rsidR="009C76F6" w:rsidRPr="00D24770" w:rsidRDefault="00D24770" w:rsidP="00D24770">
      <w:pPr>
        <w:pStyle w:val="a3"/>
        <w:jc w:val="right"/>
        <w:rPr>
          <w:rFonts w:ascii="Times New Roman" w:hAnsi="Times New Roman" w:cs="Times New Roman"/>
          <w:b/>
          <w:i/>
          <w:color w:val="1E136D"/>
          <w:sz w:val="28"/>
          <w:szCs w:val="28"/>
        </w:rPr>
      </w:pPr>
      <w:r w:rsidRPr="00D24770">
        <w:rPr>
          <w:rFonts w:ascii="Times New Roman" w:hAnsi="Times New Roman" w:cs="Times New Roman"/>
          <w:b/>
          <w:i/>
          <w:color w:val="1E136D"/>
          <w:sz w:val="28"/>
          <w:szCs w:val="28"/>
        </w:rPr>
        <w:t>Таблица 4.1</w:t>
      </w:r>
    </w:p>
    <w:tbl>
      <w:tblPr>
        <w:tblStyle w:val="ac"/>
        <w:tblW w:w="14742" w:type="dxa"/>
        <w:tblInd w:w="108" w:type="dxa"/>
        <w:tblLook w:val="04A0" w:firstRow="1" w:lastRow="0" w:firstColumn="1" w:lastColumn="0" w:noHBand="0" w:noVBand="1"/>
      </w:tblPr>
      <w:tblGrid>
        <w:gridCol w:w="1951"/>
        <w:gridCol w:w="5279"/>
        <w:gridCol w:w="1976"/>
        <w:gridCol w:w="1993"/>
        <w:gridCol w:w="3543"/>
      </w:tblGrid>
      <w:tr w:rsidR="00D24770" w:rsidTr="00113293">
        <w:tc>
          <w:tcPr>
            <w:tcW w:w="1951"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w:t>
            </w:r>
          </w:p>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мероприятия</w:t>
            </w:r>
          </w:p>
        </w:tc>
        <w:tc>
          <w:tcPr>
            <w:tcW w:w="5279"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Наименование мероприятия</w:t>
            </w:r>
          </w:p>
        </w:tc>
        <w:tc>
          <w:tcPr>
            <w:tcW w:w="1976"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Наличие ПСД</w:t>
            </w:r>
          </w:p>
        </w:tc>
        <w:tc>
          <w:tcPr>
            <w:tcW w:w="1993" w:type="dxa"/>
            <w:vAlign w:val="center"/>
          </w:tcPr>
          <w:p w:rsidR="00D24770" w:rsidRPr="00D24770" w:rsidRDefault="00D24770" w:rsidP="00D24770">
            <w:pPr>
              <w:tabs>
                <w:tab w:val="left" w:pos="970"/>
              </w:tabs>
              <w:jc w:val="center"/>
              <w:rPr>
                <w:rFonts w:ascii="Times New Roman" w:hAnsi="Times New Roman" w:cs="Times New Roman"/>
                <w:b/>
                <w:sz w:val="24"/>
                <w:szCs w:val="24"/>
              </w:rPr>
            </w:pPr>
            <w:r w:rsidRPr="00D24770">
              <w:rPr>
                <w:rFonts w:ascii="Times New Roman" w:hAnsi="Times New Roman" w:cs="Times New Roman"/>
                <w:b/>
                <w:sz w:val="24"/>
                <w:szCs w:val="24"/>
              </w:rPr>
              <w:t>Год реализации</w:t>
            </w:r>
          </w:p>
        </w:tc>
        <w:tc>
          <w:tcPr>
            <w:tcW w:w="3543" w:type="dxa"/>
            <w:vAlign w:val="center"/>
          </w:tcPr>
          <w:p w:rsidR="00D24770" w:rsidRPr="00D24770" w:rsidRDefault="00D24770" w:rsidP="00D24770">
            <w:pPr>
              <w:tabs>
                <w:tab w:val="left" w:pos="970"/>
              </w:tabs>
              <w:jc w:val="center"/>
              <w:rPr>
                <w:rFonts w:ascii="Times New Roman" w:hAnsi="Times New Roman" w:cs="Times New Roman"/>
                <w:b/>
                <w:sz w:val="24"/>
                <w:szCs w:val="24"/>
              </w:rPr>
            </w:pPr>
          </w:p>
        </w:tc>
      </w:tr>
      <w:tr w:rsidR="00D24770" w:rsidTr="00113293">
        <w:tc>
          <w:tcPr>
            <w:tcW w:w="1951" w:type="dxa"/>
          </w:tcPr>
          <w:p w:rsidR="00D24770" w:rsidRPr="00D24770" w:rsidRDefault="00D24770"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1</w:t>
            </w:r>
          </w:p>
        </w:tc>
        <w:tc>
          <w:tcPr>
            <w:tcW w:w="5279" w:type="dxa"/>
          </w:tcPr>
          <w:p w:rsidR="00D24770" w:rsidRPr="00D24770" w:rsidRDefault="0035410B" w:rsidP="00964742">
            <w:pPr>
              <w:pStyle w:val="a3"/>
              <w:jc w:val="both"/>
              <w:rPr>
                <w:rFonts w:ascii="Times New Roman" w:hAnsi="Times New Roman" w:cs="Times New Roman"/>
                <w:sz w:val="24"/>
                <w:szCs w:val="24"/>
              </w:rPr>
            </w:pPr>
            <w:r>
              <w:rPr>
                <w:rFonts w:ascii="Times New Roman" w:hAnsi="Times New Roman" w:cs="Times New Roman"/>
                <w:sz w:val="24"/>
                <w:szCs w:val="24"/>
              </w:rPr>
              <w:t>Установка водонапорной башни – 1</w:t>
            </w:r>
            <w:r w:rsidR="00D24770" w:rsidRPr="00D24770">
              <w:rPr>
                <w:rFonts w:ascii="Times New Roman" w:hAnsi="Times New Roman" w:cs="Times New Roman"/>
                <w:sz w:val="24"/>
                <w:szCs w:val="24"/>
              </w:rPr>
              <w:t xml:space="preserve"> единицы</w:t>
            </w:r>
          </w:p>
        </w:tc>
        <w:tc>
          <w:tcPr>
            <w:tcW w:w="1976" w:type="dxa"/>
          </w:tcPr>
          <w:p w:rsidR="00D24770" w:rsidRPr="00D24770" w:rsidRDefault="0035410B" w:rsidP="00D22B1D">
            <w:pPr>
              <w:tabs>
                <w:tab w:val="left" w:pos="970"/>
              </w:tabs>
              <w:rPr>
                <w:rFonts w:ascii="Times New Roman" w:hAnsi="Times New Roman" w:cs="Times New Roman"/>
                <w:sz w:val="24"/>
                <w:szCs w:val="24"/>
              </w:rPr>
            </w:pPr>
            <w:r>
              <w:rPr>
                <w:rFonts w:ascii="Times New Roman" w:hAnsi="Times New Roman" w:cs="Times New Roman"/>
                <w:sz w:val="24"/>
                <w:szCs w:val="24"/>
              </w:rPr>
              <w:t xml:space="preserve">отсутствует </w:t>
            </w:r>
          </w:p>
        </w:tc>
        <w:tc>
          <w:tcPr>
            <w:tcW w:w="1993" w:type="dxa"/>
          </w:tcPr>
          <w:p w:rsidR="00D24770" w:rsidRPr="00D24770" w:rsidRDefault="0035410B" w:rsidP="00D22B1D">
            <w:pPr>
              <w:tabs>
                <w:tab w:val="left" w:pos="970"/>
              </w:tabs>
              <w:rPr>
                <w:rFonts w:ascii="Times New Roman" w:hAnsi="Times New Roman" w:cs="Times New Roman"/>
                <w:sz w:val="24"/>
                <w:szCs w:val="24"/>
              </w:rPr>
            </w:pPr>
            <w:r>
              <w:rPr>
                <w:rFonts w:ascii="Times New Roman" w:hAnsi="Times New Roman" w:cs="Times New Roman"/>
                <w:sz w:val="24"/>
                <w:szCs w:val="24"/>
              </w:rPr>
              <w:t>2023 году</w:t>
            </w:r>
          </w:p>
        </w:tc>
        <w:tc>
          <w:tcPr>
            <w:tcW w:w="3543" w:type="dxa"/>
          </w:tcPr>
          <w:p w:rsidR="00D24770" w:rsidRPr="00D24770" w:rsidRDefault="00D24770" w:rsidP="00D22B1D">
            <w:pPr>
              <w:tabs>
                <w:tab w:val="left" w:pos="970"/>
              </w:tabs>
              <w:rPr>
                <w:rFonts w:ascii="Times New Roman" w:hAnsi="Times New Roman" w:cs="Times New Roman"/>
                <w:sz w:val="24"/>
                <w:szCs w:val="24"/>
              </w:rPr>
            </w:pPr>
          </w:p>
        </w:tc>
      </w:tr>
      <w:tr w:rsidR="0035410B" w:rsidTr="00113293">
        <w:tc>
          <w:tcPr>
            <w:tcW w:w="1951" w:type="dxa"/>
          </w:tcPr>
          <w:p w:rsidR="0035410B" w:rsidRPr="00D24770" w:rsidRDefault="0035410B" w:rsidP="00D24770">
            <w:pPr>
              <w:tabs>
                <w:tab w:val="left" w:pos="970"/>
              </w:tabs>
              <w:jc w:val="center"/>
              <w:rPr>
                <w:rFonts w:ascii="Times New Roman" w:hAnsi="Times New Roman" w:cs="Times New Roman"/>
                <w:sz w:val="24"/>
                <w:szCs w:val="24"/>
              </w:rPr>
            </w:pPr>
            <w:r w:rsidRPr="00D24770">
              <w:rPr>
                <w:rFonts w:ascii="Times New Roman" w:hAnsi="Times New Roman" w:cs="Times New Roman"/>
                <w:sz w:val="24"/>
                <w:szCs w:val="24"/>
              </w:rPr>
              <w:t>2</w:t>
            </w:r>
          </w:p>
        </w:tc>
        <w:tc>
          <w:tcPr>
            <w:tcW w:w="5279" w:type="dxa"/>
          </w:tcPr>
          <w:p w:rsidR="0035410B" w:rsidRPr="00D24770" w:rsidRDefault="0035410B"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Строительство зон санитарной охраны</w:t>
            </w:r>
          </w:p>
        </w:tc>
        <w:tc>
          <w:tcPr>
            <w:tcW w:w="1976" w:type="dxa"/>
          </w:tcPr>
          <w:p w:rsidR="0035410B" w:rsidRDefault="0035410B">
            <w:r w:rsidRPr="003F791A">
              <w:rPr>
                <w:rFonts w:ascii="Times New Roman" w:hAnsi="Times New Roman" w:cs="Times New Roman"/>
                <w:sz w:val="24"/>
                <w:szCs w:val="24"/>
              </w:rPr>
              <w:t xml:space="preserve">отсутствует </w:t>
            </w:r>
          </w:p>
        </w:tc>
        <w:tc>
          <w:tcPr>
            <w:tcW w:w="1993" w:type="dxa"/>
          </w:tcPr>
          <w:p w:rsidR="0035410B" w:rsidRPr="00D24770" w:rsidRDefault="0035410B" w:rsidP="00D22B1D">
            <w:pPr>
              <w:tabs>
                <w:tab w:val="left" w:pos="970"/>
              </w:tabs>
              <w:rPr>
                <w:rFonts w:ascii="Times New Roman" w:hAnsi="Times New Roman" w:cs="Times New Roman"/>
                <w:sz w:val="24"/>
                <w:szCs w:val="24"/>
              </w:rPr>
            </w:pPr>
            <w:r>
              <w:rPr>
                <w:rFonts w:ascii="Times New Roman" w:hAnsi="Times New Roman" w:cs="Times New Roman"/>
                <w:sz w:val="24"/>
                <w:szCs w:val="24"/>
              </w:rPr>
              <w:t>не определен</w:t>
            </w:r>
          </w:p>
        </w:tc>
        <w:tc>
          <w:tcPr>
            <w:tcW w:w="3543" w:type="dxa"/>
          </w:tcPr>
          <w:p w:rsidR="0035410B" w:rsidRPr="00D24770" w:rsidRDefault="0035410B" w:rsidP="00D22B1D">
            <w:pPr>
              <w:tabs>
                <w:tab w:val="left" w:pos="970"/>
              </w:tabs>
              <w:rPr>
                <w:rFonts w:ascii="Times New Roman" w:hAnsi="Times New Roman" w:cs="Times New Roman"/>
                <w:sz w:val="24"/>
                <w:szCs w:val="24"/>
              </w:rPr>
            </w:pPr>
          </w:p>
        </w:tc>
      </w:tr>
      <w:tr w:rsidR="0035410B" w:rsidTr="00113293">
        <w:tc>
          <w:tcPr>
            <w:tcW w:w="1951" w:type="dxa"/>
          </w:tcPr>
          <w:p w:rsidR="0035410B" w:rsidRPr="00D24770" w:rsidRDefault="00670EAC" w:rsidP="00D24770">
            <w:pPr>
              <w:tabs>
                <w:tab w:val="left" w:pos="970"/>
              </w:tabs>
              <w:jc w:val="center"/>
              <w:rPr>
                <w:rFonts w:ascii="Times New Roman" w:hAnsi="Times New Roman" w:cs="Times New Roman"/>
                <w:sz w:val="24"/>
                <w:szCs w:val="24"/>
              </w:rPr>
            </w:pPr>
            <w:r>
              <w:rPr>
                <w:rFonts w:ascii="Times New Roman" w:hAnsi="Times New Roman" w:cs="Times New Roman"/>
                <w:sz w:val="24"/>
                <w:szCs w:val="24"/>
              </w:rPr>
              <w:t>3</w:t>
            </w:r>
          </w:p>
        </w:tc>
        <w:tc>
          <w:tcPr>
            <w:tcW w:w="5279" w:type="dxa"/>
          </w:tcPr>
          <w:p w:rsidR="0035410B" w:rsidRPr="00D24770" w:rsidRDefault="00670EAC" w:rsidP="00964742">
            <w:pPr>
              <w:pStyle w:val="a3"/>
              <w:jc w:val="both"/>
              <w:rPr>
                <w:rFonts w:ascii="Times New Roman" w:hAnsi="Times New Roman" w:cs="Times New Roman"/>
                <w:sz w:val="24"/>
                <w:szCs w:val="24"/>
              </w:rPr>
            </w:pPr>
            <w:r>
              <w:rPr>
                <w:rFonts w:ascii="Times New Roman" w:hAnsi="Times New Roman" w:cs="Times New Roman"/>
                <w:sz w:val="24"/>
                <w:szCs w:val="24"/>
              </w:rPr>
              <w:t>Строительства водопроводной сети ул. Молодежная и Комсомольская</w:t>
            </w:r>
          </w:p>
        </w:tc>
        <w:tc>
          <w:tcPr>
            <w:tcW w:w="1976" w:type="dxa"/>
          </w:tcPr>
          <w:p w:rsidR="0035410B" w:rsidRPr="00670EAC" w:rsidRDefault="00670EAC">
            <w:pPr>
              <w:rPr>
                <w:sz w:val="24"/>
                <w:szCs w:val="24"/>
              </w:rPr>
            </w:pPr>
            <w:r w:rsidRPr="00670EAC">
              <w:rPr>
                <w:sz w:val="24"/>
                <w:szCs w:val="24"/>
              </w:rPr>
              <w:t>отсутствует</w:t>
            </w:r>
          </w:p>
        </w:tc>
        <w:tc>
          <w:tcPr>
            <w:tcW w:w="1993" w:type="dxa"/>
          </w:tcPr>
          <w:p w:rsidR="0035410B" w:rsidRPr="00D24770" w:rsidRDefault="00670EAC" w:rsidP="00D22B1D">
            <w:pPr>
              <w:tabs>
                <w:tab w:val="left" w:pos="970"/>
              </w:tabs>
              <w:rPr>
                <w:rFonts w:ascii="Times New Roman" w:hAnsi="Times New Roman" w:cs="Times New Roman"/>
                <w:sz w:val="24"/>
                <w:szCs w:val="24"/>
              </w:rPr>
            </w:pPr>
            <w:r>
              <w:rPr>
                <w:rFonts w:ascii="Times New Roman" w:hAnsi="Times New Roman" w:cs="Times New Roman"/>
                <w:sz w:val="24"/>
                <w:szCs w:val="24"/>
              </w:rPr>
              <w:t>2021году</w:t>
            </w:r>
          </w:p>
        </w:tc>
        <w:tc>
          <w:tcPr>
            <w:tcW w:w="3543" w:type="dxa"/>
          </w:tcPr>
          <w:p w:rsidR="0035410B" w:rsidRPr="00D24770" w:rsidRDefault="0035410B" w:rsidP="00D22B1D">
            <w:pPr>
              <w:tabs>
                <w:tab w:val="left" w:pos="970"/>
              </w:tabs>
              <w:rPr>
                <w:rFonts w:ascii="Times New Roman" w:hAnsi="Times New Roman" w:cs="Times New Roman"/>
                <w:sz w:val="24"/>
                <w:szCs w:val="24"/>
              </w:rPr>
            </w:pPr>
          </w:p>
        </w:tc>
      </w:tr>
      <w:tr w:rsidR="0035410B" w:rsidTr="00113293">
        <w:tc>
          <w:tcPr>
            <w:tcW w:w="1951" w:type="dxa"/>
          </w:tcPr>
          <w:p w:rsidR="0035410B" w:rsidRPr="00D24770" w:rsidRDefault="00670EAC" w:rsidP="00D24770">
            <w:pPr>
              <w:tabs>
                <w:tab w:val="left" w:pos="970"/>
              </w:tabs>
              <w:jc w:val="center"/>
              <w:rPr>
                <w:rFonts w:ascii="Times New Roman" w:hAnsi="Times New Roman" w:cs="Times New Roman"/>
                <w:sz w:val="24"/>
                <w:szCs w:val="24"/>
              </w:rPr>
            </w:pPr>
            <w:r>
              <w:rPr>
                <w:rFonts w:ascii="Times New Roman" w:hAnsi="Times New Roman" w:cs="Times New Roman"/>
                <w:sz w:val="24"/>
                <w:szCs w:val="24"/>
              </w:rPr>
              <w:t>4</w:t>
            </w:r>
          </w:p>
        </w:tc>
        <w:tc>
          <w:tcPr>
            <w:tcW w:w="5279" w:type="dxa"/>
          </w:tcPr>
          <w:p w:rsidR="0035410B" w:rsidRPr="00D24770" w:rsidRDefault="0035410B"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Установка системы доочистки воды</w:t>
            </w:r>
          </w:p>
        </w:tc>
        <w:tc>
          <w:tcPr>
            <w:tcW w:w="1976" w:type="dxa"/>
          </w:tcPr>
          <w:p w:rsidR="0035410B" w:rsidRDefault="0035410B">
            <w:r w:rsidRPr="003F791A">
              <w:rPr>
                <w:rFonts w:ascii="Times New Roman" w:hAnsi="Times New Roman" w:cs="Times New Roman"/>
                <w:sz w:val="24"/>
                <w:szCs w:val="24"/>
              </w:rPr>
              <w:t xml:space="preserve">отсутствует </w:t>
            </w:r>
          </w:p>
        </w:tc>
        <w:tc>
          <w:tcPr>
            <w:tcW w:w="1993" w:type="dxa"/>
          </w:tcPr>
          <w:p w:rsidR="0035410B" w:rsidRPr="00D24770" w:rsidRDefault="0035410B" w:rsidP="00D22B1D">
            <w:pPr>
              <w:tabs>
                <w:tab w:val="left" w:pos="970"/>
              </w:tabs>
              <w:rPr>
                <w:rFonts w:ascii="Times New Roman" w:hAnsi="Times New Roman" w:cs="Times New Roman"/>
                <w:sz w:val="24"/>
                <w:szCs w:val="24"/>
              </w:rPr>
            </w:pPr>
            <w:r>
              <w:rPr>
                <w:rFonts w:ascii="Times New Roman" w:hAnsi="Times New Roman" w:cs="Times New Roman"/>
                <w:sz w:val="24"/>
                <w:szCs w:val="24"/>
              </w:rPr>
              <w:t>не определен</w:t>
            </w:r>
          </w:p>
        </w:tc>
        <w:tc>
          <w:tcPr>
            <w:tcW w:w="3543" w:type="dxa"/>
          </w:tcPr>
          <w:p w:rsidR="0035410B" w:rsidRPr="00D24770" w:rsidRDefault="0035410B" w:rsidP="00D22B1D">
            <w:pPr>
              <w:tabs>
                <w:tab w:val="left" w:pos="970"/>
              </w:tabs>
              <w:rPr>
                <w:rFonts w:ascii="Times New Roman" w:hAnsi="Times New Roman" w:cs="Times New Roman"/>
                <w:sz w:val="24"/>
                <w:szCs w:val="24"/>
              </w:rPr>
            </w:pPr>
          </w:p>
        </w:tc>
      </w:tr>
      <w:tr w:rsidR="0035410B" w:rsidTr="00113293">
        <w:tc>
          <w:tcPr>
            <w:tcW w:w="1951" w:type="dxa"/>
          </w:tcPr>
          <w:p w:rsidR="0035410B" w:rsidRPr="00D24770" w:rsidRDefault="00670EAC" w:rsidP="00D24770">
            <w:pPr>
              <w:tabs>
                <w:tab w:val="left" w:pos="970"/>
              </w:tabs>
              <w:jc w:val="center"/>
              <w:rPr>
                <w:rFonts w:ascii="Times New Roman" w:hAnsi="Times New Roman" w:cs="Times New Roman"/>
                <w:sz w:val="24"/>
                <w:szCs w:val="24"/>
              </w:rPr>
            </w:pPr>
            <w:r>
              <w:rPr>
                <w:rFonts w:ascii="Times New Roman" w:hAnsi="Times New Roman" w:cs="Times New Roman"/>
                <w:sz w:val="24"/>
                <w:szCs w:val="24"/>
              </w:rPr>
              <w:t>5</w:t>
            </w:r>
          </w:p>
        </w:tc>
        <w:tc>
          <w:tcPr>
            <w:tcW w:w="5279" w:type="dxa"/>
          </w:tcPr>
          <w:p w:rsidR="0035410B" w:rsidRPr="00D24770" w:rsidRDefault="0035410B" w:rsidP="00964742">
            <w:pPr>
              <w:pStyle w:val="a3"/>
              <w:jc w:val="both"/>
              <w:rPr>
                <w:rFonts w:ascii="Times New Roman" w:hAnsi="Times New Roman" w:cs="Times New Roman"/>
                <w:sz w:val="24"/>
                <w:szCs w:val="24"/>
              </w:rPr>
            </w:pPr>
            <w:r w:rsidRPr="00D24770">
              <w:rPr>
                <w:rFonts w:ascii="Times New Roman" w:hAnsi="Times New Roman" w:cs="Times New Roman"/>
                <w:sz w:val="24"/>
                <w:szCs w:val="24"/>
              </w:rPr>
              <w:t>Установка приборов учета потребления воды</w:t>
            </w:r>
          </w:p>
        </w:tc>
        <w:tc>
          <w:tcPr>
            <w:tcW w:w="1976" w:type="dxa"/>
          </w:tcPr>
          <w:p w:rsidR="0035410B" w:rsidRDefault="0035410B">
            <w:r w:rsidRPr="003F791A">
              <w:rPr>
                <w:rFonts w:ascii="Times New Roman" w:hAnsi="Times New Roman" w:cs="Times New Roman"/>
                <w:sz w:val="24"/>
                <w:szCs w:val="24"/>
              </w:rPr>
              <w:t xml:space="preserve">отсутствует </w:t>
            </w:r>
          </w:p>
        </w:tc>
        <w:tc>
          <w:tcPr>
            <w:tcW w:w="1993" w:type="dxa"/>
          </w:tcPr>
          <w:p w:rsidR="0035410B" w:rsidRPr="00D24770" w:rsidRDefault="0035410B" w:rsidP="00D22B1D">
            <w:pPr>
              <w:tabs>
                <w:tab w:val="left" w:pos="970"/>
              </w:tabs>
              <w:rPr>
                <w:rFonts w:ascii="Times New Roman" w:hAnsi="Times New Roman" w:cs="Times New Roman"/>
                <w:sz w:val="24"/>
                <w:szCs w:val="24"/>
              </w:rPr>
            </w:pPr>
            <w:r>
              <w:rPr>
                <w:rFonts w:ascii="Times New Roman" w:hAnsi="Times New Roman" w:cs="Times New Roman"/>
                <w:sz w:val="24"/>
                <w:szCs w:val="24"/>
              </w:rPr>
              <w:t>не определен</w:t>
            </w:r>
          </w:p>
        </w:tc>
        <w:tc>
          <w:tcPr>
            <w:tcW w:w="3543" w:type="dxa"/>
          </w:tcPr>
          <w:p w:rsidR="0035410B" w:rsidRPr="00D24770" w:rsidRDefault="0035410B" w:rsidP="00D22B1D">
            <w:pPr>
              <w:tabs>
                <w:tab w:val="left" w:pos="970"/>
              </w:tabs>
              <w:rPr>
                <w:rFonts w:ascii="Times New Roman" w:hAnsi="Times New Roman" w:cs="Times New Roman"/>
                <w:sz w:val="24"/>
                <w:szCs w:val="24"/>
              </w:rPr>
            </w:pPr>
          </w:p>
        </w:tc>
      </w:tr>
    </w:tbl>
    <w:p w:rsidR="009C76F6" w:rsidRDefault="009C76F6" w:rsidP="00D22B1D">
      <w:pPr>
        <w:tabs>
          <w:tab w:val="left" w:pos="970"/>
        </w:tabs>
      </w:pPr>
    </w:p>
    <w:p w:rsidR="00113293" w:rsidRPr="00113293" w:rsidRDefault="00113293" w:rsidP="00113293">
      <w:pPr>
        <w:tabs>
          <w:tab w:val="center" w:pos="0"/>
        </w:tabs>
        <w:jc w:val="both"/>
        <w:rPr>
          <w:rFonts w:ascii="Times New Roman" w:hAnsi="Times New Roman" w:cs="Times New Roman"/>
          <w:sz w:val="28"/>
          <w:szCs w:val="28"/>
        </w:rPr>
      </w:pPr>
      <w:r>
        <w:rPr>
          <w:rFonts w:ascii="Times New Roman" w:hAnsi="Times New Roman" w:cs="Times New Roman"/>
          <w:sz w:val="28"/>
          <w:szCs w:val="28"/>
        </w:rPr>
        <w:tab/>
      </w:r>
      <w:r w:rsidRPr="00113293">
        <w:rPr>
          <w:rFonts w:ascii="Times New Roman" w:hAnsi="Times New Roman" w:cs="Times New Roman"/>
          <w:sz w:val="28"/>
          <w:szCs w:val="28"/>
        </w:rPr>
        <w:t>В 20</w:t>
      </w:r>
      <w:r w:rsidR="00670EAC">
        <w:rPr>
          <w:rFonts w:ascii="Times New Roman" w:hAnsi="Times New Roman" w:cs="Times New Roman"/>
          <w:sz w:val="28"/>
          <w:szCs w:val="28"/>
        </w:rPr>
        <w:t>19</w:t>
      </w:r>
      <w:r w:rsidRPr="00113293">
        <w:rPr>
          <w:rFonts w:ascii="Times New Roman" w:hAnsi="Times New Roman" w:cs="Times New Roman"/>
          <w:sz w:val="28"/>
          <w:szCs w:val="28"/>
        </w:rPr>
        <w:t xml:space="preserve"> году была начата работа по замене ветхих водопроводных сетей</w:t>
      </w:r>
      <w:r>
        <w:rPr>
          <w:rFonts w:ascii="Times New Roman" w:hAnsi="Times New Roman" w:cs="Times New Roman"/>
          <w:sz w:val="28"/>
          <w:szCs w:val="28"/>
        </w:rPr>
        <w:t xml:space="preserve">, </w:t>
      </w:r>
      <w:r w:rsidR="0035410B">
        <w:rPr>
          <w:rFonts w:ascii="Times New Roman" w:hAnsi="Times New Roman" w:cs="Times New Roman"/>
          <w:sz w:val="28"/>
          <w:szCs w:val="28"/>
        </w:rPr>
        <w:t>по ул. Центр</w:t>
      </w:r>
      <w:r w:rsidR="00670EAC">
        <w:rPr>
          <w:rFonts w:ascii="Times New Roman" w:hAnsi="Times New Roman" w:cs="Times New Roman"/>
          <w:sz w:val="28"/>
          <w:szCs w:val="28"/>
        </w:rPr>
        <w:t>альной общей протяженностью 0,8</w:t>
      </w:r>
      <w:r w:rsidRPr="00113293">
        <w:rPr>
          <w:rFonts w:ascii="Times New Roman" w:hAnsi="Times New Roman" w:cs="Times New Roman"/>
          <w:sz w:val="28"/>
          <w:szCs w:val="28"/>
        </w:rPr>
        <w:t xml:space="preserve"> км.</w:t>
      </w:r>
      <w:r w:rsidR="00670EAC">
        <w:rPr>
          <w:rFonts w:ascii="Times New Roman" w:hAnsi="Times New Roman" w:cs="Times New Roman"/>
          <w:sz w:val="28"/>
          <w:szCs w:val="28"/>
        </w:rPr>
        <w:t xml:space="preserve"> В 2021году </w:t>
      </w:r>
      <w:r w:rsidR="0035410B">
        <w:rPr>
          <w:rFonts w:ascii="Times New Roman" w:hAnsi="Times New Roman" w:cs="Times New Roman"/>
          <w:sz w:val="28"/>
          <w:szCs w:val="28"/>
        </w:rPr>
        <w:t>строительства центральной водопроводной сети по ул. Комсомольская и Молодежная,</w:t>
      </w:r>
      <w:r w:rsidRPr="00113293">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113293">
        <w:rPr>
          <w:rFonts w:ascii="Times New Roman" w:hAnsi="Times New Roman" w:cs="Times New Roman"/>
          <w:sz w:val="28"/>
          <w:szCs w:val="28"/>
        </w:rPr>
        <w:t xml:space="preserve">ПЭТ трубы в рамках РЦП «Модернизация и </w:t>
      </w:r>
      <w:r>
        <w:rPr>
          <w:rFonts w:ascii="Times New Roman" w:hAnsi="Times New Roman" w:cs="Times New Roman"/>
          <w:sz w:val="28"/>
          <w:szCs w:val="28"/>
        </w:rPr>
        <w:t xml:space="preserve">реконструкция систем </w:t>
      </w:r>
      <w:r w:rsidR="0035410B">
        <w:rPr>
          <w:rFonts w:ascii="Times New Roman" w:hAnsi="Times New Roman" w:cs="Times New Roman"/>
          <w:sz w:val="28"/>
          <w:szCs w:val="28"/>
        </w:rPr>
        <w:t xml:space="preserve">ЖКХ». </w:t>
      </w:r>
      <w:r w:rsidR="00670EAC">
        <w:rPr>
          <w:rFonts w:ascii="Times New Roman" w:hAnsi="Times New Roman" w:cs="Times New Roman"/>
          <w:sz w:val="28"/>
          <w:szCs w:val="28"/>
        </w:rPr>
        <w:t xml:space="preserve"> </w:t>
      </w:r>
      <w:r>
        <w:rPr>
          <w:rFonts w:ascii="Times New Roman" w:hAnsi="Times New Roman" w:cs="Times New Roman"/>
          <w:sz w:val="28"/>
          <w:szCs w:val="28"/>
        </w:rPr>
        <w:t xml:space="preserve"> </w:t>
      </w:r>
      <w:r w:rsidR="00670EAC">
        <w:rPr>
          <w:rFonts w:ascii="Times New Roman" w:hAnsi="Times New Roman" w:cs="Times New Roman"/>
          <w:sz w:val="28"/>
          <w:szCs w:val="28"/>
        </w:rPr>
        <w:t xml:space="preserve"> </w:t>
      </w:r>
      <w:r w:rsidRPr="00113293">
        <w:rPr>
          <w:rFonts w:ascii="Times New Roman" w:hAnsi="Times New Roman" w:cs="Times New Roman"/>
          <w:sz w:val="28"/>
          <w:szCs w:val="28"/>
        </w:rPr>
        <w:t xml:space="preserve"> </w:t>
      </w:r>
    </w:p>
    <w:p w:rsidR="00D24770" w:rsidRDefault="00D24770" w:rsidP="00D22B1D">
      <w:pPr>
        <w:tabs>
          <w:tab w:val="left" w:pos="970"/>
        </w:tabs>
        <w:sectPr w:rsidR="00D24770" w:rsidSect="00A57796">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665A1E" w:rsidRPr="009C76F6" w:rsidRDefault="00665A1E" w:rsidP="00665A1E">
      <w:pPr>
        <w:pStyle w:val="a3"/>
        <w:jc w:val="center"/>
        <w:rPr>
          <w:rFonts w:ascii="Times New Roman" w:hAnsi="Times New Roman" w:cs="Times New Roman"/>
          <w:b/>
          <w:color w:val="1E136D"/>
          <w:sz w:val="28"/>
          <w:szCs w:val="28"/>
        </w:rPr>
      </w:pPr>
      <w:r w:rsidRPr="009C76F6">
        <w:rPr>
          <w:rFonts w:ascii="Times New Roman" w:hAnsi="Times New Roman" w:cs="Times New Roman"/>
          <w:b/>
          <w:color w:val="1E136D"/>
          <w:sz w:val="28"/>
          <w:szCs w:val="28"/>
        </w:rPr>
        <w:lastRenderedPageBreak/>
        <w:t>Часть 5. Экологические аспекты мероприятий по строительству, реконструкции и модернизации объектов централизованных систем водоснабжения</w:t>
      </w:r>
    </w:p>
    <w:p w:rsidR="009C76F6" w:rsidRDefault="009C76F6" w:rsidP="009C76F6">
      <w:pPr>
        <w:tabs>
          <w:tab w:val="left" w:pos="970"/>
        </w:tabs>
      </w:pPr>
    </w:p>
    <w:p w:rsidR="009C76F6" w:rsidRDefault="009C76F6" w:rsidP="009C76F6">
      <w:pPr>
        <w:pStyle w:val="a3"/>
        <w:spacing w:line="276" w:lineRule="auto"/>
        <w:ind w:firstLine="708"/>
        <w:jc w:val="both"/>
        <w:rPr>
          <w:rFonts w:ascii="Times New Roman" w:hAnsi="Times New Roman" w:cs="Times New Roman"/>
          <w:sz w:val="28"/>
          <w:szCs w:val="28"/>
        </w:rPr>
      </w:pPr>
      <w:r w:rsidRPr="009C76F6">
        <w:rPr>
          <w:rFonts w:ascii="Times New Roman" w:hAnsi="Times New Roman" w:cs="Times New Roman"/>
          <w:sz w:val="28"/>
          <w:szCs w:val="28"/>
        </w:rPr>
        <w:t>Источником хозяйственно-питьевого водоснабжения сельского посел</w:t>
      </w:r>
      <w:r w:rsidR="00665A1E">
        <w:rPr>
          <w:rFonts w:ascii="Times New Roman" w:hAnsi="Times New Roman" w:cs="Times New Roman"/>
          <w:sz w:val="28"/>
          <w:szCs w:val="28"/>
        </w:rPr>
        <w:t xml:space="preserve">ения являются подземные воды. В соответствии с </w:t>
      </w:r>
      <w:r w:rsidRPr="009C76F6">
        <w:rPr>
          <w:rFonts w:ascii="Times New Roman" w:hAnsi="Times New Roman" w:cs="Times New Roman"/>
          <w:sz w:val="28"/>
          <w:szCs w:val="28"/>
        </w:rPr>
        <w:t>СанПиН 2.1.4.1110-02 источники водоснабжения должны иметь зоны санитарной охраны (ЗСО). В состав ЗСО входят три пояса: первый пояс - пояс строгого режима, второй и третий пояса - пояса ограничений.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C76F6" w:rsidRPr="009C76F6" w:rsidRDefault="009C76F6" w:rsidP="009C76F6">
      <w:pPr>
        <w:pStyle w:val="a3"/>
        <w:spacing w:line="276" w:lineRule="auto"/>
        <w:ind w:firstLine="708"/>
        <w:jc w:val="both"/>
        <w:rPr>
          <w:rFonts w:ascii="Times New Roman" w:hAnsi="Times New Roman" w:cs="Times New Roman"/>
          <w:sz w:val="28"/>
          <w:szCs w:val="28"/>
        </w:rPr>
      </w:pPr>
    </w:p>
    <w:p w:rsidR="009C76F6" w:rsidRPr="009C76F6" w:rsidRDefault="009C76F6" w:rsidP="009C76F6">
      <w:pPr>
        <w:pStyle w:val="a3"/>
        <w:spacing w:line="276" w:lineRule="auto"/>
        <w:jc w:val="center"/>
        <w:rPr>
          <w:rFonts w:ascii="Times New Roman" w:hAnsi="Times New Roman" w:cs="Times New Roman"/>
          <w:b/>
          <w:color w:val="1E136D"/>
          <w:sz w:val="28"/>
          <w:szCs w:val="28"/>
        </w:rPr>
      </w:pPr>
      <w:r w:rsidRPr="009C76F6">
        <w:rPr>
          <w:rFonts w:ascii="Times New Roman" w:hAnsi="Times New Roman" w:cs="Times New Roman"/>
          <w:b/>
          <w:color w:val="1E136D"/>
          <w:sz w:val="28"/>
          <w:szCs w:val="28"/>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9C76F6" w:rsidRPr="009C76F6" w:rsidRDefault="009C76F6" w:rsidP="009C76F6">
      <w:pPr>
        <w:pStyle w:val="a3"/>
        <w:spacing w:line="276" w:lineRule="auto"/>
        <w:jc w:val="both"/>
        <w:rPr>
          <w:rFonts w:ascii="Times New Roman" w:hAnsi="Times New Roman" w:cs="Times New Roman"/>
          <w:sz w:val="28"/>
          <w:szCs w:val="28"/>
        </w:rPr>
      </w:pPr>
    </w:p>
    <w:p w:rsidR="009C76F6" w:rsidRDefault="009C76F6" w:rsidP="009C76F6">
      <w:pPr>
        <w:pStyle w:val="a3"/>
        <w:spacing w:line="276" w:lineRule="auto"/>
        <w:ind w:firstLine="708"/>
        <w:jc w:val="both"/>
        <w:rPr>
          <w:rFonts w:ascii="Times New Roman" w:hAnsi="Times New Roman" w:cs="Times New Roman"/>
          <w:sz w:val="28"/>
          <w:szCs w:val="28"/>
        </w:rPr>
      </w:pPr>
      <w:r w:rsidRPr="009C76F6">
        <w:rPr>
          <w:rFonts w:ascii="Times New Roman" w:hAnsi="Times New Roman" w:cs="Times New Roman"/>
          <w:sz w:val="28"/>
          <w:szCs w:val="28"/>
        </w:rPr>
        <w:t>В связи с тем, что в системах централизованного водоснабжения сельско</w:t>
      </w:r>
      <w:r>
        <w:rPr>
          <w:rFonts w:ascii="Times New Roman" w:hAnsi="Times New Roman" w:cs="Times New Roman"/>
          <w:sz w:val="28"/>
          <w:szCs w:val="28"/>
        </w:rPr>
        <w:t xml:space="preserve">го поселения </w:t>
      </w:r>
      <w:r w:rsidR="0035410B" w:rsidRPr="0035410B">
        <w:rPr>
          <w:rFonts w:ascii="Times New Roman" w:hAnsi="Times New Roman" w:cs="Times New Roman"/>
          <w:sz w:val="28"/>
          <w:szCs w:val="28"/>
        </w:rPr>
        <w:t>Новая Балкария</w:t>
      </w:r>
      <w:r w:rsidRPr="009C76F6">
        <w:rPr>
          <w:rFonts w:ascii="Times New Roman" w:hAnsi="Times New Roman" w:cs="Times New Roman"/>
          <w:sz w:val="28"/>
          <w:szCs w:val="28"/>
        </w:rPr>
        <w:t xml:space="preserve"> отсутствуют очистные сооружения, а также не планируется их строительство, сброса или утилизации промывных вод из системы водоподготовки не производится.</w:t>
      </w:r>
    </w:p>
    <w:p w:rsidR="009C76F6" w:rsidRDefault="009C76F6" w:rsidP="009C76F6">
      <w:pPr>
        <w:pStyle w:val="a3"/>
        <w:spacing w:line="276" w:lineRule="auto"/>
        <w:ind w:firstLine="708"/>
        <w:jc w:val="both"/>
        <w:rPr>
          <w:rFonts w:ascii="Times New Roman" w:hAnsi="Times New Roman" w:cs="Times New Roman"/>
          <w:sz w:val="28"/>
          <w:szCs w:val="28"/>
        </w:rPr>
      </w:pPr>
    </w:p>
    <w:p w:rsidR="009C76F6" w:rsidRDefault="009C76F6" w:rsidP="009C76F6">
      <w:pPr>
        <w:pStyle w:val="a3"/>
        <w:spacing w:line="276" w:lineRule="auto"/>
        <w:ind w:firstLine="708"/>
        <w:jc w:val="center"/>
        <w:rPr>
          <w:rFonts w:ascii="Times New Roman" w:hAnsi="Times New Roman" w:cs="Times New Roman"/>
          <w:b/>
          <w:color w:val="1E136D"/>
          <w:sz w:val="28"/>
          <w:szCs w:val="28"/>
        </w:rPr>
      </w:pPr>
      <w:r w:rsidRPr="009C76F6">
        <w:rPr>
          <w:rFonts w:ascii="Times New Roman" w:hAnsi="Times New Roman" w:cs="Times New Roman"/>
          <w:b/>
          <w:color w:val="1E136D"/>
          <w:sz w:val="28"/>
          <w:szCs w:val="28"/>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p>
    <w:p w:rsidR="009C76F6" w:rsidRDefault="009C76F6" w:rsidP="009C76F6">
      <w:pPr>
        <w:pStyle w:val="a3"/>
        <w:spacing w:line="276" w:lineRule="auto"/>
        <w:ind w:firstLine="708"/>
        <w:jc w:val="center"/>
      </w:pPr>
    </w:p>
    <w:p w:rsidR="009C76F6" w:rsidRDefault="009C76F6" w:rsidP="009C76F6">
      <w:pPr>
        <w:pStyle w:val="a3"/>
        <w:spacing w:line="276" w:lineRule="auto"/>
        <w:ind w:firstLine="708"/>
        <w:jc w:val="both"/>
        <w:rPr>
          <w:rFonts w:ascii="Times New Roman" w:hAnsi="Times New Roman" w:cs="Times New Roman"/>
          <w:sz w:val="28"/>
          <w:szCs w:val="28"/>
        </w:rPr>
      </w:pPr>
      <w:r w:rsidRPr="009C76F6">
        <w:rPr>
          <w:rFonts w:ascii="Times New Roman" w:hAnsi="Times New Roman" w:cs="Times New Roman"/>
          <w:sz w:val="28"/>
          <w:szCs w:val="28"/>
        </w:rPr>
        <w:t xml:space="preserve">В связи с тем, что в системах централизованного водоснабжения сельского поселения </w:t>
      </w:r>
      <w:r w:rsidR="0035410B" w:rsidRPr="0035410B">
        <w:rPr>
          <w:rFonts w:ascii="Times New Roman" w:hAnsi="Times New Roman" w:cs="Times New Roman"/>
          <w:sz w:val="28"/>
          <w:szCs w:val="28"/>
        </w:rPr>
        <w:t>Новая Балкария</w:t>
      </w:r>
      <w:r>
        <w:rPr>
          <w:rFonts w:ascii="Times New Roman" w:hAnsi="Times New Roman" w:cs="Times New Roman"/>
          <w:sz w:val="28"/>
          <w:szCs w:val="28"/>
        </w:rPr>
        <w:t xml:space="preserve"> </w:t>
      </w:r>
      <w:r w:rsidRPr="009C76F6">
        <w:rPr>
          <w:rFonts w:ascii="Times New Roman" w:hAnsi="Times New Roman" w:cs="Times New Roman"/>
          <w:sz w:val="28"/>
          <w:szCs w:val="28"/>
        </w:rPr>
        <w:t>отсутствуют очистные сооружения, а также не планируется их строительство, мероприятия по снабжению и хранению химических реагентов, используемых в водоподготовке (хлор и др.) не осуществляются.</w:t>
      </w:r>
    </w:p>
    <w:p w:rsidR="00B0338F" w:rsidRDefault="00B0338F" w:rsidP="009C76F6">
      <w:pPr>
        <w:pStyle w:val="a3"/>
        <w:spacing w:line="276" w:lineRule="auto"/>
        <w:ind w:firstLine="708"/>
        <w:jc w:val="both"/>
        <w:rPr>
          <w:rFonts w:ascii="Times New Roman" w:hAnsi="Times New Roman" w:cs="Times New Roman"/>
          <w:sz w:val="28"/>
          <w:szCs w:val="28"/>
        </w:rPr>
      </w:pPr>
    </w:p>
    <w:p w:rsidR="00B0338F" w:rsidRDefault="00B0338F" w:rsidP="009C76F6">
      <w:pPr>
        <w:pStyle w:val="a3"/>
        <w:spacing w:line="276" w:lineRule="auto"/>
        <w:ind w:firstLine="708"/>
        <w:jc w:val="both"/>
        <w:rPr>
          <w:rFonts w:ascii="Times New Roman" w:hAnsi="Times New Roman" w:cs="Times New Roman"/>
          <w:sz w:val="28"/>
          <w:szCs w:val="28"/>
        </w:rPr>
      </w:pPr>
    </w:p>
    <w:p w:rsidR="00B0338F" w:rsidRDefault="00B0338F" w:rsidP="009C76F6">
      <w:pPr>
        <w:pStyle w:val="a3"/>
        <w:spacing w:line="276" w:lineRule="auto"/>
        <w:ind w:firstLine="708"/>
        <w:jc w:val="both"/>
        <w:rPr>
          <w:rFonts w:ascii="Times New Roman" w:hAnsi="Times New Roman" w:cs="Times New Roman"/>
          <w:sz w:val="28"/>
          <w:szCs w:val="28"/>
        </w:rPr>
      </w:pPr>
    </w:p>
    <w:p w:rsidR="00665A1E" w:rsidRPr="00B0338F" w:rsidRDefault="00665A1E" w:rsidP="00665A1E">
      <w:pPr>
        <w:pStyle w:val="a3"/>
        <w:jc w:val="center"/>
        <w:rPr>
          <w:rFonts w:ascii="Times New Roman" w:hAnsi="Times New Roman" w:cs="Times New Roman"/>
          <w:b/>
          <w:color w:val="1E136D"/>
          <w:sz w:val="28"/>
          <w:szCs w:val="28"/>
        </w:rPr>
      </w:pPr>
      <w:r w:rsidRPr="00B0338F">
        <w:rPr>
          <w:rFonts w:ascii="Times New Roman" w:hAnsi="Times New Roman" w:cs="Times New Roman"/>
          <w:b/>
          <w:color w:val="1E136D"/>
          <w:sz w:val="28"/>
          <w:szCs w:val="28"/>
        </w:rPr>
        <w:lastRenderedPageBreak/>
        <w:t>Часть 6. Оценка объемов капитальных вложений в строительство, реконструкцию и модернизацию объектов централизованных систем водоснабжения</w:t>
      </w:r>
    </w:p>
    <w:p w:rsidR="00B0338F" w:rsidRDefault="00B0338F" w:rsidP="009C76F6">
      <w:pPr>
        <w:pStyle w:val="a3"/>
        <w:spacing w:line="276" w:lineRule="auto"/>
        <w:ind w:firstLine="708"/>
        <w:jc w:val="both"/>
        <w:rPr>
          <w:rFonts w:ascii="Times New Roman" w:hAnsi="Times New Roman" w:cs="Times New Roman"/>
          <w:sz w:val="28"/>
          <w:szCs w:val="28"/>
        </w:rPr>
      </w:pP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В рамках разработки схемы водоснабжения проводится предварительный расчёт стоимости выполнения предложенных мероприятий по совершенствованию централизованных систем водоснабжения, т.е. проводятся </w:t>
      </w:r>
      <w:r w:rsidR="00665A1E" w:rsidRPr="00875D4E">
        <w:rPr>
          <w:rFonts w:ascii="Times New Roman" w:hAnsi="Times New Roman" w:cs="Times New Roman"/>
          <w:sz w:val="28"/>
          <w:szCs w:val="28"/>
        </w:rPr>
        <w:t>пред проектные</w:t>
      </w:r>
      <w:r w:rsidRPr="00875D4E">
        <w:rPr>
          <w:rFonts w:ascii="Times New Roman" w:hAnsi="Times New Roman" w:cs="Times New Roman"/>
          <w:sz w:val="28"/>
          <w:szCs w:val="28"/>
        </w:rPr>
        <w:t xml:space="preserve"> работы. </w:t>
      </w: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На </w:t>
      </w:r>
      <w:r w:rsidR="00670EAC">
        <w:rPr>
          <w:rFonts w:ascii="Times New Roman" w:hAnsi="Times New Roman" w:cs="Times New Roman"/>
          <w:sz w:val="28"/>
          <w:szCs w:val="28"/>
        </w:rPr>
        <w:t>пред</w:t>
      </w:r>
      <w:r w:rsidR="00665A1E" w:rsidRPr="00875D4E">
        <w:rPr>
          <w:rFonts w:ascii="Times New Roman" w:hAnsi="Times New Roman" w:cs="Times New Roman"/>
          <w:sz w:val="28"/>
          <w:szCs w:val="28"/>
        </w:rPr>
        <w:t>проектной</w:t>
      </w:r>
      <w:r w:rsidRPr="00875D4E">
        <w:rPr>
          <w:rFonts w:ascii="Times New Roman" w:hAnsi="Times New Roman" w:cs="Times New Roman"/>
          <w:sz w:val="28"/>
          <w:szCs w:val="28"/>
        </w:rPr>
        <w:t xml:space="preserve"> стадии при обосновании величины инвестиций определяется предварительная (расчетная) стоимость строительства и реконструкции объектов централизованных систем водоснабжения. Стоимость строительства и реконструкции объектов определяется в соответствии с укрупненными сметными нормативами цены строительства сетей и объектов системы водоснабжения. При отсутствии таких показателей могут использоваться данные о стоимости объектов-аналогов. </w:t>
      </w: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В соответствии с приложением №1 к приказу Министерства регионального развития РФ от 4 октября 2011 г. № 482 </w:t>
      </w:r>
      <w:r>
        <w:rPr>
          <w:rFonts w:ascii="Times New Roman" w:hAnsi="Times New Roman" w:cs="Times New Roman"/>
          <w:sz w:val="28"/>
          <w:szCs w:val="28"/>
        </w:rPr>
        <w:t>«</w:t>
      </w:r>
      <w:r w:rsidRPr="00875D4E">
        <w:rPr>
          <w:rFonts w:ascii="Times New Roman" w:hAnsi="Times New Roman" w:cs="Times New Roman"/>
          <w:sz w:val="28"/>
          <w:szCs w:val="28"/>
        </w:rPr>
        <w:t>О внесении изменений и дополнений в отдельные приказы Министерства регионального развития Российской Федерации</w:t>
      </w:r>
      <w:r>
        <w:rPr>
          <w:rFonts w:ascii="Times New Roman" w:hAnsi="Times New Roman" w:cs="Times New Roman"/>
          <w:sz w:val="28"/>
          <w:szCs w:val="28"/>
        </w:rPr>
        <w:t xml:space="preserve">» </w:t>
      </w:r>
      <w:r w:rsidRPr="00875D4E">
        <w:rPr>
          <w:rFonts w:ascii="Times New Roman" w:hAnsi="Times New Roman" w:cs="Times New Roman"/>
          <w:sz w:val="28"/>
          <w:szCs w:val="28"/>
        </w:rPr>
        <w:t xml:space="preserve"> коэффициент перехода от цен базового района</w:t>
      </w:r>
      <w:r>
        <w:rPr>
          <w:rFonts w:ascii="Times New Roman" w:hAnsi="Times New Roman" w:cs="Times New Roman"/>
          <w:sz w:val="28"/>
          <w:szCs w:val="28"/>
        </w:rPr>
        <w:t xml:space="preserve"> </w:t>
      </w:r>
      <w:r w:rsidRPr="00875D4E">
        <w:rPr>
          <w:rFonts w:ascii="Times New Roman" w:hAnsi="Times New Roman" w:cs="Times New Roman"/>
          <w:sz w:val="28"/>
          <w:szCs w:val="28"/>
        </w:rPr>
        <w:t xml:space="preserve">(Московская область) к уровню цен субъектов Российской Федерации применяемых при расчете планируемой стоимости строительства объектов, финансируемых с привлечением средств федерального бюджета, определяемой на основании государственных сметных нормативов - нормативов цены строительства (составляет 0,74). </w:t>
      </w:r>
    </w:p>
    <w:p w:rsidR="00875D4E" w:rsidRDefault="00875D4E" w:rsidP="00875D4E">
      <w:pPr>
        <w:pStyle w:val="a3"/>
        <w:spacing w:line="276" w:lineRule="auto"/>
        <w:ind w:firstLine="708"/>
        <w:jc w:val="both"/>
        <w:rPr>
          <w:rFonts w:ascii="Times New Roman" w:hAnsi="Times New Roman" w:cs="Times New Roman"/>
          <w:sz w:val="28"/>
          <w:szCs w:val="28"/>
        </w:rPr>
      </w:pPr>
      <w:r w:rsidRPr="00875D4E">
        <w:rPr>
          <w:rFonts w:ascii="Times New Roman" w:hAnsi="Times New Roman" w:cs="Times New Roman"/>
          <w:sz w:val="28"/>
          <w:szCs w:val="28"/>
        </w:rPr>
        <w:t xml:space="preserve">Затраты на мероприятия, которые необходимо предусмотреть в зонах охраны источников водоснабжения не рассчитываются. Состав и стоимость их реализации выполняются отдельным проектом ЗСО. </w:t>
      </w:r>
    </w:p>
    <w:p w:rsidR="00D24770" w:rsidRPr="0035410B" w:rsidRDefault="00875D4E" w:rsidP="0035410B">
      <w:pPr>
        <w:pStyle w:val="a3"/>
        <w:spacing w:line="276" w:lineRule="auto"/>
        <w:ind w:firstLine="708"/>
        <w:rPr>
          <w:rFonts w:ascii="Times New Roman" w:hAnsi="Times New Roman" w:cs="Times New Roman"/>
          <w:sz w:val="28"/>
          <w:szCs w:val="28"/>
        </w:rPr>
        <w:sectPr w:rsidR="00D24770" w:rsidRPr="0035410B" w:rsidSect="00D24770">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r w:rsidRPr="0035410B">
        <w:rPr>
          <w:rFonts w:ascii="Times New Roman" w:hAnsi="Times New Roman" w:cs="Times New Roman"/>
          <w:sz w:val="28"/>
          <w:szCs w:val="28"/>
        </w:rPr>
        <w:t xml:space="preserve">Ориентировочный объем инвестиций на строительство </w:t>
      </w:r>
      <w:r w:rsidR="0035410B" w:rsidRPr="0035410B">
        <w:rPr>
          <w:rFonts w:ascii="Times New Roman" w:hAnsi="Times New Roman" w:cs="Times New Roman"/>
          <w:sz w:val="28"/>
          <w:szCs w:val="28"/>
        </w:rPr>
        <w:t>насосной станции определен на основании данных о стоимости объектов-аналогов исходя из усредненной стоимости проектирования, строительства здания насосной и работ по монтажу насосного оборудования</w:t>
      </w:r>
    </w:p>
    <w:p w:rsidR="00875D4E" w:rsidRDefault="00875D4E" w:rsidP="00875D4E">
      <w:pPr>
        <w:pStyle w:val="a3"/>
        <w:jc w:val="center"/>
        <w:rPr>
          <w:rFonts w:ascii="Times New Roman" w:hAnsi="Times New Roman" w:cs="Times New Roman"/>
          <w:b/>
          <w:color w:val="1E136D"/>
          <w:sz w:val="28"/>
          <w:szCs w:val="28"/>
        </w:rPr>
      </w:pPr>
    </w:p>
    <w:p w:rsidR="00875D4E" w:rsidRDefault="006D76B3" w:rsidP="006D76B3">
      <w:pPr>
        <w:pStyle w:val="a3"/>
        <w:jc w:val="center"/>
        <w:rPr>
          <w:rFonts w:ascii="Times New Roman" w:hAnsi="Times New Roman" w:cs="Times New Roman"/>
          <w:b/>
          <w:color w:val="1E136D"/>
          <w:sz w:val="28"/>
          <w:szCs w:val="28"/>
        </w:rPr>
      </w:pPr>
      <w:r w:rsidRPr="006D76B3">
        <w:rPr>
          <w:rFonts w:ascii="Times New Roman" w:hAnsi="Times New Roman" w:cs="Times New Roman"/>
          <w:b/>
          <w:color w:val="1E136D"/>
          <w:sz w:val="28"/>
          <w:szCs w:val="28"/>
        </w:rPr>
        <w:t>Оценка стоимости основных мероприятий по реализации схемы водоснабжения сельско</w:t>
      </w:r>
      <w:r>
        <w:rPr>
          <w:rFonts w:ascii="Times New Roman" w:hAnsi="Times New Roman" w:cs="Times New Roman"/>
          <w:b/>
          <w:color w:val="1E136D"/>
          <w:sz w:val="28"/>
          <w:szCs w:val="28"/>
        </w:rPr>
        <w:t xml:space="preserve">го поселения </w:t>
      </w:r>
      <w:r w:rsidR="0035410B">
        <w:rPr>
          <w:rFonts w:ascii="Times New Roman" w:hAnsi="Times New Roman" w:cs="Times New Roman"/>
          <w:b/>
          <w:color w:val="1E136D"/>
          <w:sz w:val="28"/>
          <w:szCs w:val="28"/>
        </w:rPr>
        <w:t>Новая Балкария</w:t>
      </w:r>
    </w:p>
    <w:p w:rsidR="003522A8" w:rsidRDefault="003522A8" w:rsidP="006D76B3">
      <w:pPr>
        <w:pStyle w:val="a3"/>
        <w:jc w:val="center"/>
        <w:rPr>
          <w:rFonts w:ascii="Times New Roman" w:hAnsi="Times New Roman" w:cs="Times New Roman"/>
          <w:b/>
          <w:color w:val="1E136D"/>
          <w:sz w:val="28"/>
          <w:szCs w:val="28"/>
        </w:rPr>
      </w:pPr>
    </w:p>
    <w:p w:rsidR="006D76B3" w:rsidRPr="003522A8" w:rsidRDefault="006D76B3" w:rsidP="006D76B3">
      <w:pPr>
        <w:pStyle w:val="a3"/>
        <w:jc w:val="right"/>
        <w:rPr>
          <w:rFonts w:ascii="Times New Roman" w:hAnsi="Times New Roman" w:cs="Times New Roman"/>
          <w:b/>
          <w:i/>
          <w:color w:val="1E136D"/>
          <w:sz w:val="24"/>
          <w:szCs w:val="24"/>
        </w:rPr>
      </w:pPr>
      <w:r w:rsidRPr="003522A8">
        <w:rPr>
          <w:rFonts w:ascii="Times New Roman" w:hAnsi="Times New Roman" w:cs="Times New Roman"/>
          <w:b/>
          <w:i/>
          <w:color w:val="1E136D"/>
          <w:sz w:val="24"/>
          <w:szCs w:val="24"/>
        </w:rPr>
        <w:t>Таблица 6.1</w:t>
      </w:r>
    </w:p>
    <w:tbl>
      <w:tblPr>
        <w:tblStyle w:val="ac"/>
        <w:tblW w:w="0" w:type="auto"/>
        <w:tblInd w:w="108" w:type="dxa"/>
        <w:tblLook w:val="04A0" w:firstRow="1" w:lastRow="0" w:firstColumn="1" w:lastColumn="0" w:noHBand="0" w:noVBand="1"/>
      </w:tblPr>
      <w:tblGrid>
        <w:gridCol w:w="567"/>
        <w:gridCol w:w="2469"/>
        <w:gridCol w:w="2209"/>
        <w:gridCol w:w="2468"/>
        <w:gridCol w:w="992"/>
        <w:gridCol w:w="948"/>
        <w:gridCol w:w="1036"/>
        <w:gridCol w:w="993"/>
        <w:gridCol w:w="992"/>
        <w:gridCol w:w="992"/>
        <w:gridCol w:w="992"/>
      </w:tblGrid>
      <w:tr w:rsidR="0078491E" w:rsidTr="0078491E">
        <w:trPr>
          <w:trHeight w:val="206"/>
        </w:trPr>
        <w:tc>
          <w:tcPr>
            <w:tcW w:w="567"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w:t>
            </w:r>
          </w:p>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пп</w:t>
            </w:r>
          </w:p>
        </w:tc>
        <w:tc>
          <w:tcPr>
            <w:tcW w:w="2469"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Наименование мероприятия</w:t>
            </w:r>
          </w:p>
        </w:tc>
        <w:tc>
          <w:tcPr>
            <w:tcW w:w="2209"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Источник финансирования</w:t>
            </w:r>
          </w:p>
        </w:tc>
        <w:tc>
          <w:tcPr>
            <w:tcW w:w="2468" w:type="dxa"/>
            <w:vMerge w:val="restart"/>
            <w:vAlign w:val="center"/>
          </w:tcPr>
          <w:p w:rsidR="0078491E" w:rsidRPr="003522A8" w:rsidRDefault="0078491E" w:rsidP="003522A8">
            <w:pPr>
              <w:pStyle w:val="a3"/>
              <w:jc w:val="center"/>
              <w:rPr>
                <w:rFonts w:ascii="Times New Roman" w:hAnsi="Times New Roman" w:cs="Times New Roman"/>
                <w:b/>
                <w:sz w:val="20"/>
                <w:szCs w:val="20"/>
              </w:rPr>
            </w:pPr>
            <w:r w:rsidRPr="003522A8">
              <w:rPr>
                <w:rFonts w:ascii="Times New Roman" w:hAnsi="Times New Roman" w:cs="Times New Roman"/>
                <w:b/>
                <w:sz w:val="20"/>
                <w:szCs w:val="20"/>
              </w:rPr>
              <w:t>Ориентировочная стоимость мероприятий, тыс. руб.</w:t>
            </w:r>
          </w:p>
        </w:tc>
        <w:tc>
          <w:tcPr>
            <w:tcW w:w="6945" w:type="dxa"/>
            <w:gridSpan w:val="7"/>
            <w:tcBorders>
              <w:bottom w:val="single" w:sz="4" w:space="0" w:color="auto"/>
            </w:tcBorders>
            <w:vAlign w:val="center"/>
          </w:tcPr>
          <w:p w:rsidR="0078491E" w:rsidRPr="003522A8" w:rsidRDefault="0078491E" w:rsidP="003522A8">
            <w:pPr>
              <w:pStyle w:val="a3"/>
              <w:jc w:val="center"/>
              <w:rPr>
                <w:rFonts w:ascii="Times New Roman" w:hAnsi="Times New Roman" w:cs="Times New Roman"/>
                <w:b/>
                <w:sz w:val="20"/>
                <w:szCs w:val="20"/>
              </w:rPr>
            </w:pPr>
            <w:r>
              <w:rPr>
                <w:rFonts w:ascii="Times New Roman" w:hAnsi="Times New Roman" w:cs="Times New Roman"/>
                <w:b/>
                <w:sz w:val="20"/>
                <w:szCs w:val="20"/>
              </w:rPr>
              <w:t>в том числе по годам</w:t>
            </w:r>
          </w:p>
        </w:tc>
      </w:tr>
      <w:tr w:rsidR="0078491E" w:rsidTr="0078491E">
        <w:trPr>
          <w:trHeight w:val="486"/>
        </w:trPr>
        <w:tc>
          <w:tcPr>
            <w:tcW w:w="567"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2469"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2209"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2468" w:type="dxa"/>
            <w:vMerge/>
            <w:vAlign w:val="center"/>
          </w:tcPr>
          <w:p w:rsidR="0078491E" w:rsidRPr="003522A8" w:rsidRDefault="0078491E" w:rsidP="003522A8">
            <w:pPr>
              <w:pStyle w:val="a3"/>
              <w:jc w:val="center"/>
              <w:rPr>
                <w:rFonts w:ascii="Times New Roman" w:hAnsi="Times New Roman" w:cs="Times New Roman"/>
                <w:b/>
                <w:sz w:val="20"/>
                <w:szCs w:val="20"/>
              </w:rPr>
            </w:pPr>
          </w:p>
        </w:tc>
        <w:tc>
          <w:tcPr>
            <w:tcW w:w="992" w:type="dxa"/>
            <w:tcBorders>
              <w:top w:val="single" w:sz="4" w:space="0" w:color="auto"/>
            </w:tcBorders>
            <w:vAlign w:val="center"/>
          </w:tcPr>
          <w:p w:rsidR="0078491E" w:rsidRPr="003522A8" w:rsidRDefault="00670EAC" w:rsidP="00EE2DF5">
            <w:pPr>
              <w:pStyle w:val="a3"/>
              <w:jc w:val="center"/>
              <w:rPr>
                <w:rFonts w:ascii="Times New Roman" w:hAnsi="Times New Roman" w:cs="Times New Roman"/>
                <w:b/>
                <w:sz w:val="20"/>
                <w:szCs w:val="20"/>
              </w:rPr>
            </w:pPr>
            <w:r>
              <w:rPr>
                <w:rFonts w:ascii="Times New Roman" w:hAnsi="Times New Roman" w:cs="Times New Roman"/>
                <w:b/>
                <w:sz w:val="20"/>
                <w:szCs w:val="20"/>
              </w:rPr>
              <w:t>2021</w:t>
            </w:r>
          </w:p>
        </w:tc>
        <w:tc>
          <w:tcPr>
            <w:tcW w:w="948" w:type="dxa"/>
            <w:tcBorders>
              <w:top w:val="single" w:sz="4" w:space="0" w:color="auto"/>
            </w:tcBorders>
            <w:vAlign w:val="center"/>
          </w:tcPr>
          <w:p w:rsidR="0078491E" w:rsidRPr="003522A8" w:rsidRDefault="0078491E" w:rsidP="00670EA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w:t>
            </w:r>
            <w:r w:rsidR="00670EAC">
              <w:rPr>
                <w:rFonts w:ascii="Times New Roman" w:hAnsi="Times New Roman" w:cs="Times New Roman"/>
                <w:b/>
                <w:sz w:val="20"/>
                <w:szCs w:val="20"/>
              </w:rPr>
              <w:t>22</w:t>
            </w:r>
          </w:p>
        </w:tc>
        <w:tc>
          <w:tcPr>
            <w:tcW w:w="1036" w:type="dxa"/>
            <w:tcBorders>
              <w:top w:val="single" w:sz="4" w:space="0" w:color="auto"/>
            </w:tcBorders>
            <w:vAlign w:val="center"/>
          </w:tcPr>
          <w:p w:rsidR="0078491E" w:rsidRPr="003522A8" w:rsidRDefault="0078491E" w:rsidP="00670EA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w:t>
            </w:r>
            <w:r w:rsidR="00670EAC">
              <w:rPr>
                <w:rFonts w:ascii="Times New Roman" w:hAnsi="Times New Roman" w:cs="Times New Roman"/>
                <w:b/>
                <w:sz w:val="20"/>
                <w:szCs w:val="20"/>
              </w:rPr>
              <w:t>23</w:t>
            </w:r>
          </w:p>
        </w:tc>
        <w:tc>
          <w:tcPr>
            <w:tcW w:w="993" w:type="dxa"/>
            <w:tcBorders>
              <w:top w:val="single" w:sz="4" w:space="0" w:color="auto"/>
            </w:tcBorders>
            <w:vAlign w:val="center"/>
          </w:tcPr>
          <w:p w:rsidR="0078491E" w:rsidRPr="003522A8" w:rsidRDefault="0078491E" w:rsidP="00EE2DF5">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w:t>
            </w:r>
            <w:r w:rsidR="00670EAC">
              <w:rPr>
                <w:rFonts w:ascii="Times New Roman" w:hAnsi="Times New Roman" w:cs="Times New Roman"/>
                <w:b/>
                <w:sz w:val="20"/>
                <w:szCs w:val="20"/>
              </w:rPr>
              <w:t>024</w:t>
            </w:r>
          </w:p>
        </w:tc>
        <w:tc>
          <w:tcPr>
            <w:tcW w:w="992" w:type="dxa"/>
            <w:tcBorders>
              <w:top w:val="single" w:sz="4" w:space="0" w:color="auto"/>
            </w:tcBorders>
            <w:vAlign w:val="center"/>
          </w:tcPr>
          <w:p w:rsidR="0078491E" w:rsidRPr="003522A8" w:rsidRDefault="0078491E" w:rsidP="00670EA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w:t>
            </w:r>
            <w:r w:rsidR="00670EAC">
              <w:rPr>
                <w:rFonts w:ascii="Times New Roman" w:hAnsi="Times New Roman" w:cs="Times New Roman"/>
                <w:b/>
                <w:sz w:val="20"/>
                <w:szCs w:val="20"/>
              </w:rPr>
              <w:t>5</w:t>
            </w:r>
          </w:p>
        </w:tc>
        <w:tc>
          <w:tcPr>
            <w:tcW w:w="992" w:type="dxa"/>
            <w:tcBorders>
              <w:top w:val="single" w:sz="4" w:space="0" w:color="auto"/>
            </w:tcBorders>
            <w:vAlign w:val="center"/>
          </w:tcPr>
          <w:p w:rsidR="0078491E" w:rsidRPr="003522A8" w:rsidRDefault="0078491E" w:rsidP="00670EA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w:t>
            </w:r>
            <w:r w:rsidR="00670EAC">
              <w:rPr>
                <w:rFonts w:ascii="Times New Roman" w:hAnsi="Times New Roman" w:cs="Times New Roman"/>
                <w:b/>
                <w:sz w:val="20"/>
                <w:szCs w:val="20"/>
              </w:rPr>
              <w:t>6</w:t>
            </w:r>
          </w:p>
        </w:tc>
        <w:tc>
          <w:tcPr>
            <w:tcW w:w="992" w:type="dxa"/>
            <w:tcBorders>
              <w:top w:val="single" w:sz="4" w:space="0" w:color="auto"/>
            </w:tcBorders>
            <w:vAlign w:val="center"/>
          </w:tcPr>
          <w:p w:rsidR="0078491E" w:rsidRPr="003522A8" w:rsidRDefault="0078491E" w:rsidP="00670EAC">
            <w:pPr>
              <w:pStyle w:val="a3"/>
              <w:jc w:val="center"/>
              <w:rPr>
                <w:rFonts w:ascii="Times New Roman" w:hAnsi="Times New Roman" w:cs="Times New Roman"/>
                <w:b/>
                <w:sz w:val="20"/>
                <w:szCs w:val="20"/>
              </w:rPr>
            </w:pPr>
            <w:r w:rsidRPr="003522A8">
              <w:rPr>
                <w:rFonts w:ascii="Times New Roman" w:hAnsi="Times New Roman" w:cs="Times New Roman"/>
                <w:b/>
                <w:sz w:val="20"/>
                <w:szCs w:val="20"/>
              </w:rPr>
              <w:t>202</w:t>
            </w:r>
            <w:r w:rsidR="00670EAC">
              <w:rPr>
                <w:rFonts w:ascii="Times New Roman" w:hAnsi="Times New Roman" w:cs="Times New Roman"/>
                <w:b/>
                <w:sz w:val="20"/>
                <w:szCs w:val="20"/>
              </w:rPr>
              <w:t>7</w:t>
            </w: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1</w:t>
            </w:r>
          </w:p>
        </w:tc>
        <w:tc>
          <w:tcPr>
            <w:tcW w:w="2469" w:type="dxa"/>
          </w:tcPr>
          <w:p w:rsidR="0078491E" w:rsidRPr="003522A8" w:rsidRDefault="00670EAC" w:rsidP="003522A8">
            <w:pPr>
              <w:pStyle w:val="a3"/>
              <w:jc w:val="both"/>
              <w:rPr>
                <w:rFonts w:ascii="Times New Roman" w:hAnsi="Times New Roman" w:cs="Times New Roman"/>
                <w:sz w:val="20"/>
                <w:szCs w:val="20"/>
              </w:rPr>
            </w:pPr>
            <w:r>
              <w:rPr>
                <w:rFonts w:ascii="Times New Roman" w:hAnsi="Times New Roman" w:cs="Times New Roman"/>
                <w:sz w:val="20"/>
                <w:szCs w:val="20"/>
              </w:rPr>
              <w:t>Установка водонапорной башни – 1</w:t>
            </w:r>
            <w:r w:rsidR="0078491E">
              <w:rPr>
                <w:rFonts w:ascii="Times New Roman" w:hAnsi="Times New Roman" w:cs="Times New Roman"/>
                <w:sz w:val="20"/>
                <w:szCs w:val="20"/>
              </w:rPr>
              <w:t xml:space="preserve"> единицы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2</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Строительство зон санитарной охраны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3</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Ремонт скважины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4</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Замена ветхих водопроводных сетей</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5</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Установка системы доочистки воды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r w:rsidR="0078491E" w:rsidTr="0078491E">
        <w:tc>
          <w:tcPr>
            <w:tcW w:w="567" w:type="dxa"/>
          </w:tcPr>
          <w:p w:rsidR="0078491E" w:rsidRPr="003522A8" w:rsidRDefault="0078491E" w:rsidP="00456E7E">
            <w:pPr>
              <w:pStyle w:val="a3"/>
              <w:jc w:val="center"/>
              <w:rPr>
                <w:rFonts w:ascii="Times New Roman" w:hAnsi="Times New Roman" w:cs="Times New Roman"/>
                <w:sz w:val="20"/>
                <w:szCs w:val="20"/>
              </w:rPr>
            </w:pPr>
            <w:r>
              <w:rPr>
                <w:rFonts w:ascii="Times New Roman" w:hAnsi="Times New Roman" w:cs="Times New Roman"/>
                <w:sz w:val="20"/>
                <w:szCs w:val="20"/>
              </w:rPr>
              <w:t>6</w:t>
            </w:r>
          </w:p>
        </w:tc>
        <w:tc>
          <w:tcPr>
            <w:tcW w:w="2469" w:type="dxa"/>
          </w:tcPr>
          <w:p w:rsidR="0078491E" w:rsidRPr="003522A8" w:rsidRDefault="0078491E" w:rsidP="003522A8">
            <w:pPr>
              <w:pStyle w:val="a3"/>
              <w:jc w:val="both"/>
              <w:rPr>
                <w:rFonts w:ascii="Times New Roman" w:hAnsi="Times New Roman" w:cs="Times New Roman"/>
                <w:sz w:val="20"/>
                <w:szCs w:val="20"/>
              </w:rPr>
            </w:pPr>
            <w:r>
              <w:rPr>
                <w:rFonts w:ascii="Times New Roman" w:hAnsi="Times New Roman" w:cs="Times New Roman"/>
                <w:sz w:val="20"/>
                <w:szCs w:val="20"/>
              </w:rPr>
              <w:t>Установка приборов учета потребления воды</w:t>
            </w:r>
          </w:p>
        </w:tc>
        <w:tc>
          <w:tcPr>
            <w:tcW w:w="2209" w:type="dxa"/>
          </w:tcPr>
          <w:p w:rsidR="0078491E" w:rsidRPr="003522A8" w:rsidRDefault="0078491E" w:rsidP="00456E7E">
            <w:pPr>
              <w:pStyle w:val="a3"/>
              <w:jc w:val="center"/>
              <w:rPr>
                <w:rFonts w:ascii="Times New Roman" w:hAnsi="Times New Roman" w:cs="Times New Roman"/>
                <w:sz w:val="20"/>
                <w:szCs w:val="20"/>
              </w:rPr>
            </w:pPr>
          </w:p>
        </w:tc>
        <w:tc>
          <w:tcPr>
            <w:tcW w:w="2468"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48" w:type="dxa"/>
          </w:tcPr>
          <w:p w:rsidR="0078491E" w:rsidRPr="003522A8" w:rsidRDefault="0078491E" w:rsidP="00456E7E">
            <w:pPr>
              <w:pStyle w:val="a3"/>
              <w:jc w:val="center"/>
              <w:rPr>
                <w:rFonts w:ascii="Times New Roman" w:hAnsi="Times New Roman" w:cs="Times New Roman"/>
                <w:sz w:val="20"/>
                <w:szCs w:val="20"/>
              </w:rPr>
            </w:pPr>
          </w:p>
        </w:tc>
        <w:tc>
          <w:tcPr>
            <w:tcW w:w="1036" w:type="dxa"/>
          </w:tcPr>
          <w:p w:rsidR="0078491E" w:rsidRPr="003522A8" w:rsidRDefault="0078491E" w:rsidP="00456E7E">
            <w:pPr>
              <w:pStyle w:val="a3"/>
              <w:jc w:val="center"/>
              <w:rPr>
                <w:rFonts w:ascii="Times New Roman" w:hAnsi="Times New Roman" w:cs="Times New Roman"/>
                <w:sz w:val="20"/>
                <w:szCs w:val="20"/>
              </w:rPr>
            </w:pPr>
          </w:p>
        </w:tc>
        <w:tc>
          <w:tcPr>
            <w:tcW w:w="993"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c>
          <w:tcPr>
            <w:tcW w:w="992" w:type="dxa"/>
          </w:tcPr>
          <w:p w:rsidR="0078491E" w:rsidRPr="003522A8" w:rsidRDefault="0078491E" w:rsidP="00456E7E">
            <w:pPr>
              <w:pStyle w:val="a3"/>
              <w:jc w:val="center"/>
              <w:rPr>
                <w:rFonts w:ascii="Times New Roman" w:hAnsi="Times New Roman" w:cs="Times New Roman"/>
                <w:sz w:val="20"/>
                <w:szCs w:val="20"/>
              </w:rPr>
            </w:pPr>
          </w:p>
        </w:tc>
      </w:tr>
    </w:tbl>
    <w:p w:rsidR="006D76B3" w:rsidRPr="00456E7E" w:rsidRDefault="006D76B3" w:rsidP="00456E7E">
      <w:pPr>
        <w:pStyle w:val="a3"/>
        <w:jc w:val="center"/>
        <w:rPr>
          <w:rFonts w:ascii="Times New Roman" w:hAnsi="Times New Roman" w:cs="Times New Roman"/>
          <w:color w:val="1E136D"/>
          <w:sz w:val="28"/>
          <w:szCs w:val="28"/>
        </w:rPr>
      </w:pPr>
    </w:p>
    <w:p w:rsidR="006D76B3" w:rsidRDefault="006D76B3">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E30DFF" w:rsidRDefault="00E30DFF">
      <w:pPr>
        <w:pStyle w:val="a3"/>
        <w:jc w:val="center"/>
        <w:rPr>
          <w:rFonts w:ascii="Times New Roman" w:hAnsi="Times New Roman" w:cs="Times New Roman"/>
          <w:b/>
          <w:color w:val="1E136D"/>
          <w:sz w:val="28"/>
          <w:szCs w:val="28"/>
        </w:rPr>
      </w:pPr>
    </w:p>
    <w:p w:rsidR="00676B82" w:rsidRDefault="00676B82">
      <w:pPr>
        <w:pStyle w:val="a3"/>
        <w:jc w:val="center"/>
        <w:rPr>
          <w:rFonts w:ascii="Times New Roman" w:hAnsi="Times New Roman" w:cs="Times New Roman"/>
          <w:b/>
          <w:color w:val="1E136D"/>
          <w:sz w:val="28"/>
          <w:szCs w:val="28"/>
        </w:rPr>
        <w:sectPr w:rsidR="00676B82" w:rsidSect="00D24770">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665A1E" w:rsidRPr="004E659A" w:rsidRDefault="00665A1E" w:rsidP="00665A1E">
      <w:pPr>
        <w:pStyle w:val="a3"/>
        <w:jc w:val="center"/>
        <w:rPr>
          <w:rFonts w:ascii="Times New Roman" w:hAnsi="Times New Roman" w:cs="Times New Roman"/>
          <w:b/>
          <w:color w:val="1E136D"/>
          <w:sz w:val="28"/>
          <w:szCs w:val="28"/>
        </w:rPr>
      </w:pPr>
      <w:r w:rsidRPr="004E659A">
        <w:rPr>
          <w:rFonts w:ascii="Times New Roman" w:hAnsi="Times New Roman" w:cs="Times New Roman"/>
          <w:b/>
          <w:color w:val="1E136D"/>
          <w:sz w:val="28"/>
          <w:szCs w:val="28"/>
        </w:rPr>
        <w:lastRenderedPageBreak/>
        <w:t xml:space="preserve">Часть 7. </w:t>
      </w:r>
      <w:r>
        <w:rPr>
          <w:rFonts w:ascii="Times New Roman" w:hAnsi="Times New Roman" w:cs="Times New Roman"/>
          <w:b/>
          <w:color w:val="1E136D"/>
          <w:sz w:val="28"/>
          <w:szCs w:val="28"/>
        </w:rPr>
        <w:t xml:space="preserve">Целевые </w:t>
      </w:r>
      <w:r w:rsidRPr="004E659A">
        <w:rPr>
          <w:rFonts w:ascii="Times New Roman" w:hAnsi="Times New Roman" w:cs="Times New Roman"/>
          <w:b/>
          <w:color w:val="1E136D"/>
          <w:sz w:val="28"/>
          <w:szCs w:val="28"/>
        </w:rPr>
        <w:t>показател</w:t>
      </w:r>
      <w:r>
        <w:rPr>
          <w:rFonts w:ascii="Times New Roman" w:hAnsi="Times New Roman" w:cs="Times New Roman"/>
          <w:b/>
          <w:color w:val="1E136D"/>
          <w:sz w:val="28"/>
          <w:szCs w:val="28"/>
        </w:rPr>
        <w:t>и</w:t>
      </w:r>
      <w:r w:rsidRPr="004E659A">
        <w:rPr>
          <w:rFonts w:ascii="Times New Roman" w:hAnsi="Times New Roman" w:cs="Times New Roman"/>
          <w:b/>
          <w:color w:val="1E136D"/>
          <w:sz w:val="28"/>
          <w:szCs w:val="28"/>
        </w:rPr>
        <w:t xml:space="preserve"> развития централизованных систем водоснабжения</w:t>
      </w:r>
    </w:p>
    <w:p w:rsidR="00E30DFF" w:rsidRDefault="00E30DFF">
      <w:pPr>
        <w:pStyle w:val="a3"/>
        <w:jc w:val="center"/>
        <w:rPr>
          <w:rFonts w:ascii="Times New Roman" w:hAnsi="Times New Roman" w:cs="Times New Roman"/>
          <w:b/>
          <w:color w:val="1E136D"/>
          <w:sz w:val="28"/>
          <w:szCs w:val="28"/>
        </w:rPr>
      </w:pP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качества питьевой воды;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надежности и бесперебойности водоснабжения;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качества обслуживания абонентов;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показатели эффективности использования ресурсов, в том числе сокращения потерь воды при транспортировке;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соотношение цены реализации мероприятий инвестиционной программы и их эффективности</w:t>
      </w:r>
      <w:r>
        <w:rPr>
          <w:rFonts w:ascii="Times New Roman" w:hAnsi="Times New Roman" w:cs="Times New Roman"/>
          <w:sz w:val="28"/>
          <w:szCs w:val="28"/>
        </w:rPr>
        <w:t xml:space="preserve"> </w:t>
      </w:r>
      <w:r w:rsidRPr="00DD1370">
        <w:rPr>
          <w:rFonts w:ascii="Times New Roman" w:hAnsi="Times New Roman" w:cs="Times New Roman"/>
          <w:sz w:val="28"/>
          <w:szCs w:val="28"/>
        </w:rPr>
        <w:t xml:space="preserve">- улучшение качества воды; </w:t>
      </w:r>
    </w:p>
    <w:p w:rsidR="00DD1370" w:rsidRDefault="00DD1370" w:rsidP="00DD1370">
      <w:pPr>
        <w:pStyle w:val="a3"/>
        <w:spacing w:line="276" w:lineRule="auto"/>
        <w:ind w:firstLine="708"/>
        <w:jc w:val="both"/>
        <w:rPr>
          <w:rFonts w:ascii="Times New Roman" w:hAnsi="Times New Roman" w:cs="Times New Roman"/>
          <w:sz w:val="28"/>
          <w:szCs w:val="28"/>
        </w:rPr>
      </w:pPr>
      <w:r w:rsidRPr="00DD1370">
        <w:rPr>
          <w:rFonts w:ascii="Times New Roman" w:hAnsi="Times New Roman" w:cs="Times New Roman"/>
          <w:sz w:val="28"/>
          <w:szCs w:val="28"/>
        </w:rPr>
        <w:t xml:space="preserve">-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t>
      </w:r>
    </w:p>
    <w:p w:rsidR="00E30DFF" w:rsidRDefault="00E30DFF">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DD1370" w:rsidRDefault="00DD1370">
      <w:pPr>
        <w:pStyle w:val="a3"/>
        <w:jc w:val="center"/>
        <w:rPr>
          <w:rFonts w:ascii="Times New Roman" w:hAnsi="Times New Roman" w:cs="Times New Roman"/>
          <w:sz w:val="28"/>
          <w:szCs w:val="28"/>
        </w:rPr>
      </w:pPr>
    </w:p>
    <w:p w:rsidR="00676B82" w:rsidRDefault="00676B82">
      <w:pPr>
        <w:pStyle w:val="a3"/>
        <w:jc w:val="center"/>
        <w:rPr>
          <w:rFonts w:ascii="Times New Roman" w:hAnsi="Times New Roman" w:cs="Times New Roman"/>
          <w:sz w:val="28"/>
          <w:szCs w:val="28"/>
        </w:rPr>
        <w:sectPr w:rsidR="00676B82" w:rsidSect="00676B82">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78364B" w:rsidRDefault="00DD1370" w:rsidP="0078364B">
      <w:pPr>
        <w:pStyle w:val="a3"/>
        <w:jc w:val="center"/>
        <w:rPr>
          <w:rFonts w:ascii="Times New Roman" w:hAnsi="Times New Roman" w:cs="Times New Roman"/>
          <w:b/>
          <w:color w:val="1E136D"/>
          <w:sz w:val="28"/>
          <w:szCs w:val="28"/>
        </w:rPr>
      </w:pPr>
      <w:r w:rsidRPr="00DD1370">
        <w:rPr>
          <w:rFonts w:ascii="Times New Roman" w:hAnsi="Times New Roman" w:cs="Times New Roman"/>
          <w:b/>
          <w:color w:val="1E136D"/>
          <w:sz w:val="28"/>
          <w:szCs w:val="28"/>
        </w:rPr>
        <w:lastRenderedPageBreak/>
        <w:t xml:space="preserve">Целевые показатели развития централизованных систем водоснабжения сельского поселения </w:t>
      </w:r>
      <w:r w:rsidR="0078364B">
        <w:rPr>
          <w:rFonts w:ascii="Times New Roman" w:hAnsi="Times New Roman" w:cs="Times New Roman"/>
          <w:b/>
          <w:color w:val="1E136D"/>
          <w:sz w:val="28"/>
          <w:szCs w:val="28"/>
        </w:rPr>
        <w:t>Новая Балкария</w:t>
      </w:r>
    </w:p>
    <w:p w:rsidR="00DD1370" w:rsidRDefault="00DD1370">
      <w:pPr>
        <w:pStyle w:val="a3"/>
        <w:jc w:val="center"/>
        <w:rPr>
          <w:rFonts w:ascii="Times New Roman" w:hAnsi="Times New Roman" w:cs="Times New Roman"/>
          <w:b/>
          <w:color w:val="1E136D"/>
          <w:sz w:val="28"/>
          <w:szCs w:val="28"/>
        </w:rPr>
      </w:pPr>
    </w:p>
    <w:p w:rsidR="00E30DFF" w:rsidRDefault="00DD1370" w:rsidP="00DD1370">
      <w:pPr>
        <w:pStyle w:val="a3"/>
        <w:jc w:val="right"/>
        <w:rPr>
          <w:rFonts w:ascii="Times New Roman" w:hAnsi="Times New Roman" w:cs="Times New Roman"/>
          <w:b/>
          <w:i/>
          <w:color w:val="1E136D"/>
          <w:sz w:val="28"/>
          <w:szCs w:val="28"/>
        </w:rPr>
      </w:pPr>
      <w:r w:rsidRPr="00DD1370">
        <w:rPr>
          <w:rFonts w:ascii="Times New Roman" w:hAnsi="Times New Roman" w:cs="Times New Roman"/>
          <w:b/>
          <w:i/>
          <w:color w:val="1E136D"/>
          <w:sz w:val="28"/>
          <w:szCs w:val="28"/>
        </w:rPr>
        <w:t>Таблица 7.1</w:t>
      </w:r>
    </w:p>
    <w:tbl>
      <w:tblPr>
        <w:tblStyle w:val="ac"/>
        <w:tblW w:w="14884" w:type="dxa"/>
        <w:tblInd w:w="-34" w:type="dxa"/>
        <w:tblLook w:val="04A0" w:firstRow="1" w:lastRow="0" w:firstColumn="1" w:lastColumn="0" w:noHBand="0" w:noVBand="1"/>
      </w:tblPr>
      <w:tblGrid>
        <w:gridCol w:w="568"/>
        <w:gridCol w:w="6237"/>
        <w:gridCol w:w="1176"/>
        <w:gridCol w:w="950"/>
        <w:gridCol w:w="992"/>
        <w:gridCol w:w="992"/>
        <w:gridCol w:w="993"/>
        <w:gridCol w:w="992"/>
        <w:gridCol w:w="992"/>
        <w:gridCol w:w="992"/>
      </w:tblGrid>
      <w:tr w:rsidR="00DE205A" w:rsidRPr="002D625C" w:rsidTr="00390EC6">
        <w:tc>
          <w:tcPr>
            <w:tcW w:w="568" w:type="dxa"/>
            <w:tcBorders>
              <w:right w:val="single" w:sz="4" w:space="0" w:color="auto"/>
            </w:tcBorders>
          </w:tcPr>
          <w:p w:rsidR="00DE205A" w:rsidRPr="00DE205A" w:rsidRDefault="00DE205A" w:rsidP="00DE205A">
            <w:pPr>
              <w:pStyle w:val="a3"/>
              <w:jc w:val="center"/>
              <w:rPr>
                <w:rFonts w:ascii="Times New Roman" w:hAnsi="Times New Roman" w:cs="Times New Roman"/>
                <w:b/>
                <w:sz w:val="20"/>
                <w:szCs w:val="20"/>
              </w:rPr>
            </w:pPr>
            <w:r w:rsidRPr="00DE205A">
              <w:rPr>
                <w:rFonts w:ascii="Times New Roman" w:hAnsi="Times New Roman" w:cs="Times New Roman"/>
                <w:b/>
                <w:sz w:val="20"/>
                <w:szCs w:val="20"/>
              </w:rPr>
              <w:t>№</w:t>
            </w:r>
          </w:p>
          <w:p w:rsidR="00DE205A" w:rsidRPr="00DE205A" w:rsidRDefault="00DE205A" w:rsidP="00DE205A">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пп</w:t>
            </w:r>
          </w:p>
        </w:tc>
        <w:tc>
          <w:tcPr>
            <w:tcW w:w="6237" w:type="dxa"/>
            <w:tcBorders>
              <w:top w:val="single" w:sz="4" w:space="0" w:color="auto"/>
              <w:left w:val="single" w:sz="4" w:space="0" w:color="auto"/>
            </w:tcBorders>
          </w:tcPr>
          <w:p w:rsidR="00DE205A" w:rsidRPr="00DE205A" w:rsidRDefault="00DE205A" w:rsidP="00DE205A">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Показатель</w:t>
            </w:r>
          </w:p>
        </w:tc>
        <w:tc>
          <w:tcPr>
            <w:tcW w:w="1176" w:type="dxa"/>
          </w:tcPr>
          <w:p w:rsidR="00DE205A" w:rsidRPr="00DE205A" w:rsidRDefault="00DE205A" w:rsidP="00964742">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Единица</w:t>
            </w:r>
          </w:p>
          <w:p w:rsidR="00DE205A" w:rsidRPr="00DE205A" w:rsidRDefault="00DE205A" w:rsidP="00964742">
            <w:pPr>
              <w:pStyle w:val="a3"/>
              <w:jc w:val="center"/>
              <w:rPr>
                <w:rFonts w:ascii="Times New Roman" w:hAnsi="Times New Roman" w:cs="Times New Roman"/>
                <w:b/>
                <w:sz w:val="20"/>
                <w:szCs w:val="20"/>
              </w:rPr>
            </w:pPr>
            <w:r w:rsidRPr="00DE205A">
              <w:rPr>
                <w:rFonts w:ascii="Times New Roman" w:hAnsi="Times New Roman" w:cs="Times New Roman"/>
                <w:b/>
                <w:sz w:val="20"/>
                <w:szCs w:val="20"/>
              </w:rPr>
              <w:t>измерения</w:t>
            </w:r>
          </w:p>
        </w:tc>
        <w:tc>
          <w:tcPr>
            <w:tcW w:w="950" w:type="dxa"/>
          </w:tcPr>
          <w:p w:rsidR="00DE205A" w:rsidRPr="00DE205A" w:rsidRDefault="00DE205A" w:rsidP="00964742">
            <w:pPr>
              <w:jc w:val="center"/>
              <w:rPr>
                <w:rFonts w:ascii="Times New Roman" w:hAnsi="Times New Roman" w:cs="Times New Roman"/>
                <w:b/>
                <w:sz w:val="20"/>
                <w:szCs w:val="20"/>
              </w:rPr>
            </w:pPr>
            <w:r w:rsidRPr="00DE205A">
              <w:rPr>
                <w:rFonts w:ascii="Times New Roman" w:hAnsi="Times New Roman" w:cs="Times New Roman"/>
                <w:b/>
                <w:sz w:val="20"/>
                <w:szCs w:val="20"/>
              </w:rPr>
              <w:t>2018</w:t>
            </w:r>
          </w:p>
        </w:tc>
        <w:tc>
          <w:tcPr>
            <w:tcW w:w="992" w:type="dxa"/>
          </w:tcPr>
          <w:p w:rsidR="00DE205A" w:rsidRPr="00DE205A" w:rsidRDefault="00DE205A" w:rsidP="00964742">
            <w:pPr>
              <w:jc w:val="center"/>
              <w:rPr>
                <w:rFonts w:ascii="Times New Roman" w:hAnsi="Times New Roman" w:cs="Times New Roman"/>
                <w:b/>
                <w:sz w:val="20"/>
                <w:szCs w:val="20"/>
              </w:rPr>
            </w:pPr>
            <w:r w:rsidRPr="00DE205A">
              <w:rPr>
                <w:rFonts w:ascii="Times New Roman" w:hAnsi="Times New Roman" w:cs="Times New Roman"/>
                <w:b/>
                <w:sz w:val="20"/>
                <w:szCs w:val="20"/>
              </w:rPr>
              <w:t>2019</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2020</w:t>
            </w:r>
          </w:p>
        </w:tc>
        <w:tc>
          <w:tcPr>
            <w:tcW w:w="993"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2021</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2022</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2023</w:t>
            </w:r>
          </w:p>
        </w:tc>
        <w:tc>
          <w:tcPr>
            <w:tcW w:w="992" w:type="dxa"/>
          </w:tcPr>
          <w:p w:rsidR="00DE205A" w:rsidRPr="00DE205A" w:rsidRDefault="00DE205A" w:rsidP="00964742">
            <w:pPr>
              <w:jc w:val="center"/>
              <w:rPr>
                <w:rFonts w:ascii="Times New Roman" w:hAnsi="Times New Roman" w:cs="Times New Roman"/>
                <w:b/>
                <w:sz w:val="20"/>
                <w:szCs w:val="20"/>
              </w:rPr>
            </w:pPr>
            <w:r>
              <w:rPr>
                <w:rFonts w:ascii="Times New Roman" w:hAnsi="Times New Roman" w:cs="Times New Roman"/>
                <w:b/>
                <w:sz w:val="20"/>
                <w:szCs w:val="20"/>
              </w:rPr>
              <w:t>2024</w:t>
            </w:r>
          </w:p>
        </w:tc>
      </w:tr>
      <w:tr w:rsidR="007A564D" w:rsidRPr="002D625C" w:rsidTr="00390EC6">
        <w:tc>
          <w:tcPr>
            <w:tcW w:w="568" w:type="dxa"/>
            <w:tcBorders>
              <w:right w:val="single" w:sz="4" w:space="0" w:color="auto"/>
            </w:tcBorders>
          </w:tcPr>
          <w:p w:rsidR="007A564D" w:rsidRPr="00DE205A" w:rsidRDefault="007A564D" w:rsidP="00DE205A">
            <w:pPr>
              <w:pStyle w:val="a3"/>
              <w:jc w:val="center"/>
              <w:rPr>
                <w:rFonts w:ascii="Times New Roman" w:hAnsi="Times New Roman" w:cs="Times New Roman"/>
                <w:sz w:val="20"/>
                <w:szCs w:val="20"/>
              </w:rPr>
            </w:pPr>
            <w:r w:rsidRPr="00DE205A">
              <w:rPr>
                <w:rFonts w:ascii="Times New Roman" w:hAnsi="Times New Roman" w:cs="Times New Roman"/>
                <w:sz w:val="20"/>
                <w:szCs w:val="20"/>
              </w:rPr>
              <w:t>1</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bCs/>
                <w:color w:val="000000"/>
                <w:sz w:val="20"/>
                <w:szCs w:val="20"/>
              </w:rPr>
              <w:t>Подъем воды</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62,0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62,0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63,0</w:t>
            </w:r>
          </w:p>
        </w:tc>
        <w:tc>
          <w:tcPr>
            <w:tcW w:w="993"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63,9</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64,0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64,0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64,5</w:t>
            </w:r>
          </w:p>
        </w:tc>
      </w:tr>
      <w:tr w:rsidR="007A564D" w:rsidRPr="002D625C" w:rsidTr="00390EC6">
        <w:tc>
          <w:tcPr>
            <w:tcW w:w="568" w:type="dxa"/>
            <w:tcBorders>
              <w:right w:val="single" w:sz="4" w:space="0" w:color="auto"/>
            </w:tcBorders>
          </w:tcPr>
          <w:p w:rsidR="007A564D" w:rsidRPr="00DE205A" w:rsidRDefault="007A564D" w:rsidP="00DE205A">
            <w:pPr>
              <w:pStyle w:val="a3"/>
              <w:jc w:val="center"/>
              <w:rPr>
                <w:rFonts w:ascii="Times New Roman" w:hAnsi="Times New Roman" w:cs="Times New Roman"/>
                <w:sz w:val="20"/>
                <w:szCs w:val="20"/>
              </w:rPr>
            </w:pPr>
            <w:r w:rsidRPr="00DE205A">
              <w:rPr>
                <w:rFonts w:ascii="Times New Roman" w:hAnsi="Times New Roman" w:cs="Times New Roman"/>
                <w:sz w:val="20"/>
                <w:szCs w:val="20"/>
              </w:rPr>
              <w:t>2</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bCs/>
                <w:color w:val="000000"/>
                <w:sz w:val="20"/>
                <w:szCs w:val="20"/>
              </w:rPr>
              <w:t>Реализация воды</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46,5</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46,5</w:t>
            </w:r>
          </w:p>
        </w:tc>
        <w:tc>
          <w:tcPr>
            <w:tcW w:w="992" w:type="dxa"/>
          </w:tcPr>
          <w:p w:rsidR="007A564D" w:rsidRPr="00DE205A" w:rsidRDefault="002B565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45,2</w:t>
            </w:r>
          </w:p>
        </w:tc>
        <w:tc>
          <w:tcPr>
            <w:tcW w:w="993"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47,93</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48,0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48,0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48,38</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2.1</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color w:val="000000"/>
                <w:sz w:val="20"/>
                <w:szCs w:val="20"/>
              </w:rPr>
              <w:t>в т.ч. населению</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45,3</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45,3</w:t>
            </w:r>
          </w:p>
        </w:tc>
        <w:tc>
          <w:tcPr>
            <w:tcW w:w="992" w:type="dxa"/>
          </w:tcPr>
          <w:p w:rsidR="007A564D" w:rsidRPr="00DE205A" w:rsidRDefault="002B565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44,5</w:t>
            </w:r>
          </w:p>
        </w:tc>
        <w:tc>
          <w:tcPr>
            <w:tcW w:w="993"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46,03</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46,0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46,0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46,38</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2.2</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color w:val="000000"/>
                <w:sz w:val="20"/>
                <w:szCs w:val="20"/>
              </w:rPr>
              <w:t>бюджетным организациям</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1,2</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1,2</w:t>
            </w:r>
          </w:p>
        </w:tc>
        <w:tc>
          <w:tcPr>
            <w:tcW w:w="992" w:type="dxa"/>
          </w:tcPr>
          <w:p w:rsidR="007A564D" w:rsidRPr="00DE205A" w:rsidRDefault="002B565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0,7</w:t>
            </w:r>
          </w:p>
        </w:tc>
        <w:tc>
          <w:tcPr>
            <w:tcW w:w="993"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1,9</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2,3</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2.3</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sz w:val="20"/>
                <w:szCs w:val="20"/>
              </w:rPr>
            </w:pPr>
            <w:r w:rsidRPr="007A564D">
              <w:rPr>
                <w:rFonts w:ascii="Times New Roman" w:hAnsi="Times New Roman" w:cs="Times New Roman"/>
                <w:color w:val="000000"/>
                <w:sz w:val="20"/>
                <w:szCs w:val="20"/>
              </w:rPr>
              <w:t>прочие потребители</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3"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3</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color w:val="000000"/>
                <w:sz w:val="20"/>
                <w:szCs w:val="20"/>
              </w:rPr>
            </w:pPr>
            <w:r w:rsidRPr="007A564D">
              <w:rPr>
                <w:rFonts w:ascii="Times New Roman" w:hAnsi="Times New Roman" w:cs="Times New Roman"/>
                <w:bCs/>
                <w:color w:val="000000"/>
                <w:sz w:val="20"/>
                <w:szCs w:val="20"/>
              </w:rPr>
              <w:t>Потери от реализации воды</w:t>
            </w:r>
          </w:p>
        </w:tc>
        <w:tc>
          <w:tcPr>
            <w:tcW w:w="1176" w:type="dxa"/>
          </w:tcPr>
          <w:p w:rsidR="007A564D" w:rsidRDefault="007A564D" w:rsidP="007A564D">
            <w:pPr>
              <w:jc w:val="center"/>
            </w:pPr>
            <w:r w:rsidRPr="00F11ECC">
              <w:rPr>
                <w:rFonts w:ascii="Times New Roman" w:hAnsi="Times New Roman" w:cs="Times New Roman"/>
                <w:sz w:val="20"/>
                <w:szCs w:val="20"/>
              </w:rPr>
              <w:t>тыс. м³</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15,5</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15,5</w:t>
            </w:r>
          </w:p>
        </w:tc>
        <w:tc>
          <w:tcPr>
            <w:tcW w:w="992" w:type="dxa"/>
          </w:tcPr>
          <w:p w:rsidR="007A564D" w:rsidRPr="00DE205A" w:rsidRDefault="00B30711"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15,1</w:t>
            </w:r>
          </w:p>
        </w:tc>
        <w:tc>
          <w:tcPr>
            <w:tcW w:w="993"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15,97</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16,0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16,0</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16,12</w:t>
            </w: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3.1</w:t>
            </w:r>
          </w:p>
        </w:tc>
        <w:tc>
          <w:tcPr>
            <w:tcW w:w="6237" w:type="dxa"/>
            <w:tcBorders>
              <w:left w:val="single" w:sz="4" w:space="0" w:color="auto"/>
            </w:tcBorders>
          </w:tcPr>
          <w:p w:rsidR="007A564D" w:rsidRPr="007A564D" w:rsidRDefault="007A564D" w:rsidP="00964742">
            <w:pPr>
              <w:pStyle w:val="a3"/>
              <w:rPr>
                <w:rFonts w:ascii="Times New Roman" w:hAnsi="Times New Roman" w:cs="Times New Roman"/>
                <w:color w:val="000000"/>
                <w:sz w:val="20"/>
                <w:szCs w:val="20"/>
              </w:rPr>
            </w:pPr>
            <w:r w:rsidRPr="007A564D">
              <w:rPr>
                <w:rFonts w:ascii="Times New Roman" w:hAnsi="Times New Roman" w:cs="Times New Roman"/>
                <w:color w:val="000000"/>
                <w:sz w:val="20"/>
                <w:szCs w:val="20"/>
              </w:rPr>
              <w:t>потери от реализации воды</w:t>
            </w:r>
          </w:p>
        </w:tc>
        <w:tc>
          <w:tcPr>
            <w:tcW w:w="1176" w:type="dxa"/>
          </w:tcPr>
          <w:p w:rsidR="007A564D" w:rsidRPr="007A564D" w:rsidRDefault="007A564D"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3"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r>
      <w:tr w:rsidR="007A564D" w:rsidRPr="002D625C" w:rsidTr="00390EC6">
        <w:tc>
          <w:tcPr>
            <w:tcW w:w="568" w:type="dxa"/>
            <w:tcBorders>
              <w:right w:val="single" w:sz="4" w:space="0" w:color="auto"/>
            </w:tcBorders>
          </w:tcPr>
          <w:p w:rsidR="007A564D" w:rsidRPr="00DE205A" w:rsidRDefault="00EA4BD6" w:rsidP="00DE205A">
            <w:pPr>
              <w:pStyle w:val="a3"/>
              <w:jc w:val="center"/>
              <w:rPr>
                <w:rFonts w:ascii="Times New Roman" w:hAnsi="Times New Roman" w:cs="Times New Roman"/>
                <w:sz w:val="20"/>
                <w:szCs w:val="20"/>
              </w:rPr>
            </w:pPr>
            <w:r>
              <w:rPr>
                <w:rFonts w:ascii="Times New Roman" w:hAnsi="Times New Roman" w:cs="Times New Roman"/>
                <w:sz w:val="20"/>
                <w:szCs w:val="20"/>
              </w:rPr>
              <w:t>4</w:t>
            </w:r>
          </w:p>
        </w:tc>
        <w:tc>
          <w:tcPr>
            <w:tcW w:w="6237" w:type="dxa"/>
            <w:tcBorders>
              <w:left w:val="single" w:sz="4" w:space="0" w:color="auto"/>
            </w:tcBorders>
          </w:tcPr>
          <w:p w:rsidR="007A564D" w:rsidRPr="00DE205A" w:rsidRDefault="00684AC6" w:rsidP="00684AC6">
            <w:pPr>
              <w:pStyle w:val="a3"/>
              <w:rPr>
                <w:rFonts w:ascii="Times New Roman" w:hAnsi="Times New Roman" w:cs="Times New Roman"/>
                <w:color w:val="1E136D"/>
                <w:sz w:val="20"/>
                <w:szCs w:val="20"/>
              </w:rPr>
            </w:pPr>
            <w:r w:rsidRPr="00DE205A">
              <w:rPr>
                <w:rFonts w:ascii="Times New Roman" w:hAnsi="Times New Roman" w:cs="Times New Roman"/>
                <w:sz w:val="20"/>
                <w:szCs w:val="20"/>
              </w:rPr>
              <w:t>Доля проб питьевой воды не соответствующих санитарным нормам и правилам</w:t>
            </w:r>
          </w:p>
        </w:tc>
        <w:tc>
          <w:tcPr>
            <w:tcW w:w="1176" w:type="dxa"/>
          </w:tcPr>
          <w:p w:rsidR="007A564D" w:rsidRPr="007A564D" w:rsidRDefault="00684AC6"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3"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0</w:t>
            </w:r>
          </w:p>
        </w:tc>
      </w:tr>
      <w:tr w:rsidR="007A564D" w:rsidRPr="002D625C" w:rsidTr="00390EC6">
        <w:tc>
          <w:tcPr>
            <w:tcW w:w="568" w:type="dxa"/>
            <w:tcBorders>
              <w:right w:val="single" w:sz="4" w:space="0" w:color="auto"/>
            </w:tcBorders>
          </w:tcPr>
          <w:p w:rsidR="007A564D" w:rsidRPr="00DE205A"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5</w:t>
            </w:r>
          </w:p>
        </w:tc>
        <w:tc>
          <w:tcPr>
            <w:tcW w:w="6237" w:type="dxa"/>
            <w:tcBorders>
              <w:left w:val="single" w:sz="4" w:space="0" w:color="auto"/>
            </w:tcBorders>
          </w:tcPr>
          <w:p w:rsidR="007A564D"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Соответствие качества товаров и услуг установленным требованиям</w:t>
            </w:r>
          </w:p>
        </w:tc>
        <w:tc>
          <w:tcPr>
            <w:tcW w:w="1176" w:type="dxa"/>
          </w:tcPr>
          <w:p w:rsidR="007A564D" w:rsidRPr="007A564D" w:rsidRDefault="00684AC6"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3"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c>
          <w:tcPr>
            <w:tcW w:w="992" w:type="dxa"/>
          </w:tcPr>
          <w:p w:rsidR="007A564D" w:rsidRPr="00684AC6" w:rsidRDefault="00684AC6" w:rsidP="00964742">
            <w:pPr>
              <w:pStyle w:val="a3"/>
              <w:jc w:val="center"/>
              <w:rPr>
                <w:rFonts w:ascii="Times New Roman" w:hAnsi="Times New Roman" w:cs="Times New Roman"/>
                <w:sz w:val="20"/>
                <w:szCs w:val="20"/>
              </w:rPr>
            </w:pPr>
            <w:r w:rsidRPr="00684AC6">
              <w:rPr>
                <w:rFonts w:ascii="Times New Roman" w:hAnsi="Times New Roman" w:cs="Times New Roman"/>
                <w:sz w:val="20"/>
                <w:szCs w:val="20"/>
              </w:rPr>
              <w:t>100</w:t>
            </w:r>
          </w:p>
        </w:tc>
      </w:tr>
      <w:tr w:rsidR="007A564D" w:rsidRPr="002D625C" w:rsidTr="00390EC6">
        <w:tc>
          <w:tcPr>
            <w:tcW w:w="568" w:type="dxa"/>
            <w:tcBorders>
              <w:right w:val="single" w:sz="4" w:space="0" w:color="auto"/>
            </w:tcBorders>
          </w:tcPr>
          <w:p w:rsidR="007A564D" w:rsidRPr="00DE205A"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6</w:t>
            </w:r>
          </w:p>
        </w:tc>
        <w:tc>
          <w:tcPr>
            <w:tcW w:w="6237" w:type="dxa"/>
            <w:tcBorders>
              <w:left w:val="single" w:sz="4" w:space="0" w:color="auto"/>
            </w:tcBorders>
          </w:tcPr>
          <w:p w:rsidR="007A564D"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Аварийность централизованных систем водоснабжения</w:t>
            </w:r>
          </w:p>
        </w:tc>
        <w:tc>
          <w:tcPr>
            <w:tcW w:w="1176" w:type="dxa"/>
          </w:tcPr>
          <w:p w:rsidR="007A564D" w:rsidRPr="007A564D" w:rsidRDefault="00684AC6" w:rsidP="007A564D">
            <w:pPr>
              <w:pStyle w:val="a3"/>
              <w:jc w:val="center"/>
              <w:rPr>
                <w:rFonts w:ascii="Times New Roman" w:hAnsi="Times New Roman" w:cs="Times New Roman"/>
                <w:sz w:val="20"/>
                <w:szCs w:val="20"/>
              </w:rPr>
            </w:pPr>
            <w:r w:rsidRPr="007A564D">
              <w:rPr>
                <w:rFonts w:ascii="Times New Roman" w:hAnsi="Times New Roman" w:cs="Times New Roman"/>
                <w:sz w:val="20"/>
                <w:szCs w:val="20"/>
              </w:rPr>
              <w:t>ед./км.</w:t>
            </w:r>
          </w:p>
        </w:tc>
        <w:tc>
          <w:tcPr>
            <w:tcW w:w="950"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3/1,3</w:t>
            </w:r>
          </w:p>
        </w:tc>
        <w:tc>
          <w:tcPr>
            <w:tcW w:w="992" w:type="dxa"/>
          </w:tcPr>
          <w:p w:rsidR="007A564D"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3/1,3</w:t>
            </w: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3"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c>
          <w:tcPr>
            <w:tcW w:w="992" w:type="dxa"/>
          </w:tcPr>
          <w:p w:rsidR="007A564D" w:rsidRPr="00DE205A" w:rsidRDefault="007A564D" w:rsidP="00964742">
            <w:pPr>
              <w:pStyle w:val="a3"/>
              <w:jc w:val="center"/>
              <w:rPr>
                <w:rFonts w:ascii="Times New Roman" w:hAnsi="Times New Roman" w:cs="Times New Roman"/>
                <w:color w:val="1E136D"/>
                <w:sz w:val="20"/>
                <w:szCs w:val="20"/>
              </w:rPr>
            </w:pPr>
          </w:p>
        </w:tc>
      </w:tr>
      <w:tr w:rsidR="00684AC6" w:rsidRPr="002D625C" w:rsidTr="0078364B">
        <w:trPr>
          <w:trHeight w:val="208"/>
        </w:trPr>
        <w:tc>
          <w:tcPr>
            <w:tcW w:w="568" w:type="dxa"/>
            <w:tcBorders>
              <w:right w:val="single" w:sz="4" w:space="0" w:color="auto"/>
            </w:tcBorders>
          </w:tcPr>
          <w:p w:rsidR="00684AC6" w:rsidRPr="00DE205A"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7</w:t>
            </w:r>
          </w:p>
        </w:tc>
        <w:tc>
          <w:tcPr>
            <w:tcW w:w="6237" w:type="dxa"/>
            <w:tcBorders>
              <w:left w:val="single" w:sz="4" w:space="0" w:color="auto"/>
            </w:tcBorders>
          </w:tcPr>
          <w:p w:rsidR="00684AC6"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Удельный вес сетей водоснабжения, нуждающихся в замене</w:t>
            </w:r>
          </w:p>
        </w:tc>
        <w:tc>
          <w:tcPr>
            <w:tcW w:w="1176" w:type="dxa"/>
          </w:tcPr>
          <w:p w:rsidR="00684AC6" w:rsidRPr="007A564D" w:rsidRDefault="00684AC6" w:rsidP="00964742">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18,42</w:t>
            </w:r>
          </w:p>
        </w:tc>
        <w:tc>
          <w:tcPr>
            <w:tcW w:w="992"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18,42</w:t>
            </w: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3"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r>
      <w:tr w:rsidR="00684AC6" w:rsidRPr="002D625C" w:rsidTr="00390EC6">
        <w:tc>
          <w:tcPr>
            <w:tcW w:w="568" w:type="dxa"/>
            <w:tcBorders>
              <w:right w:val="single" w:sz="4" w:space="0" w:color="auto"/>
            </w:tcBorders>
          </w:tcPr>
          <w:p w:rsidR="00684AC6" w:rsidRDefault="00684AC6" w:rsidP="00DE205A">
            <w:pPr>
              <w:pStyle w:val="a3"/>
              <w:jc w:val="center"/>
              <w:rPr>
                <w:rFonts w:ascii="Times New Roman" w:hAnsi="Times New Roman" w:cs="Times New Roman"/>
                <w:sz w:val="20"/>
                <w:szCs w:val="20"/>
              </w:rPr>
            </w:pPr>
            <w:r>
              <w:rPr>
                <w:rFonts w:ascii="Times New Roman" w:hAnsi="Times New Roman" w:cs="Times New Roman"/>
                <w:sz w:val="20"/>
                <w:szCs w:val="20"/>
              </w:rPr>
              <w:t>8</w:t>
            </w:r>
          </w:p>
        </w:tc>
        <w:tc>
          <w:tcPr>
            <w:tcW w:w="6237" w:type="dxa"/>
            <w:tcBorders>
              <w:left w:val="single" w:sz="4" w:space="0" w:color="auto"/>
            </w:tcBorders>
          </w:tcPr>
          <w:p w:rsidR="00684AC6" w:rsidRPr="00DE205A" w:rsidRDefault="00684AC6" w:rsidP="00964742">
            <w:pPr>
              <w:pStyle w:val="a3"/>
              <w:rPr>
                <w:rFonts w:ascii="Times New Roman" w:hAnsi="Times New Roman" w:cs="Times New Roman"/>
                <w:color w:val="1E136D"/>
                <w:sz w:val="20"/>
                <w:szCs w:val="20"/>
              </w:rPr>
            </w:pPr>
            <w:r w:rsidRPr="00DE205A">
              <w:rPr>
                <w:rFonts w:ascii="Times New Roman" w:hAnsi="Times New Roman" w:cs="Times New Roman"/>
                <w:sz w:val="20"/>
                <w:szCs w:val="20"/>
              </w:rPr>
              <w:t>Доля абонентов, осуществляющих расчеты за полученную воду по приборам учета</w:t>
            </w:r>
          </w:p>
        </w:tc>
        <w:tc>
          <w:tcPr>
            <w:tcW w:w="1176" w:type="dxa"/>
          </w:tcPr>
          <w:p w:rsidR="00684AC6" w:rsidRPr="007A564D" w:rsidRDefault="00684AC6" w:rsidP="00964742">
            <w:pPr>
              <w:pStyle w:val="a3"/>
              <w:jc w:val="center"/>
              <w:rPr>
                <w:rFonts w:ascii="Times New Roman" w:hAnsi="Times New Roman" w:cs="Times New Roman"/>
                <w:sz w:val="20"/>
                <w:szCs w:val="20"/>
              </w:rPr>
            </w:pPr>
            <w:r w:rsidRPr="007A564D">
              <w:rPr>
                <w:rFonts w:ascii="Times New Roman" w:hAnsi="Times New Roman" w:cs="Times New Roman"/>
                <w:sz w:val="20"/>
                <w:szCs w:val="20"/>
              </w:rPr>
              <w:t>%</w:t>
            </w:r>
          </w:p>
        </w:tc>
        <w:tc>
          <w:tcPr>
            <w:tcW w:w="950"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65,5</w:t>
            </w:r>
          </w:p>
        </w:tc>
        <w:tc>
          <w:tcPr>
            <w:tcW w:w="992"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65,5</w:t>
            </w:r>
          </w:p>
        </w:tc>
        <w:tc>
          <w:tcPr>
            <w:tcW w:w="992"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80</w:t>
            </w:r>
          </w:p>
        </w:tc>
        <w:tc>
          <w:tcPr>
            <w:tcW w:w="993"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90</w:t>
            </w:r>
          </w:p>
        </w:tc>
        <w:tc>
          <w:tcPr>
            <w:tcW w:w="992"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100</w:t>
            </w:r>
          </w:p>
        </w:tc>
        <w:tc>
          <w:tcPr>
            <w:tcW w:w="992"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100</w:t>
            </w:r>
          </w:p>
        </w:tc>
        <w:tc>
          <w:tcPr>
            <w:tcW w:w="992" w:type="dxa"/>
          </w:tcPr>
          <w:p w:rsidR="00684AC6" w:rsidRPr="00DE205A" w:rsidRDefault="0078364B" w:rsidP="00964742">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100</w:t>
            </w:r>
          </w:p>
        </w:tc>
      </w:tr>
    </w:tbl>
    <w:p w:rsidR="00DD1370" w:rsidRPr="00DD1370" w:rsidRDefault="00DD1370" w:rsidP="00DD1370">
      <w:pPr>
        <w:pStyle w:val="a3"/>
        <w:jc w:val="center"/>
        <w:rPr>
          <w:rFonts w:ascii="Times New Roman" w:hAnsi="Times New Roman" w:cs="Times New Roman"/>
          <w:sz w:val="24"/>
          <w:szCs w:val="24"/>
        </w:rPr>
      </w:pPr>
    </w:p>
    <w:sectPr w:rsidR="00DD1370" w:rsidRPr="00DD1370" w:rsidSect="00676B82">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833" w:rsidRDefault="00B81833" w:rsidP="00FA6A5F">
      <w:pPr>
        <w:spacing w:after="0" w:line="240" w:lineRule="auto"/>
      </w:pPr>
      <w:r>
        <w:separator/>
      </w:r>
    </w:p>
  </w:endnote>
  <w:endnote w:type="continuationSeparator" w:id="0">
    <w:p w:rsidR="00B81833" w:rsidRDefault="00B81833" w:rsidP="00FA6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833" w:rsidRDefault="00B81833" w:rsidP="00FA6A5F">
      <w:pPr>
        <w:spacing w:after="0" w:line="240" w:lineRule="auto"/>
      </w:pPr>
      <w:r>
        <w:separator/>
      </w:r>
    </w:p>
  </w:footnote>
  <w:footnote w:type="continuationSeparator" w:id="0">
    <w:p w:rsidR="00B81833" w:rsidRDefault="00B81833" w:rsidP="00FA6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0408"/>
    </w:sdtPr>
    <w:sdtContent>
      <w:p w:rsidR="00B81833" w:rsidRDefault="00B81833" w:rsidP="0005295E">
        <w:pPr>
          <w:pStyle w:val="a8"/>
          <w:jc w:val="right"/>
        </w:pPr>
        <w:r>
          <w:fldChar w:fldCharType="begin"/>
        </w:r>
        <w:r>
          <w:instrText xml:space="preserve"> PAGE   \* MERGEFORMAT </w:instrText>
        </w:r>
        <w:r>
          <w:fldChar w:fldCharType="separate"/>
        </w:r>
        <w:r w:rsidR="003079A6">
          <w:rPr>
            <w:noProof/>
          </w:rPr>
          <w:t>4</w:t>
        </w:r>
        <w:r>
          <w:rPr>
            <w:noProof/>
          </w:rPr>
          <w:fldChar w:fldCharType="end"/>
        </w:r>
      </w:p>
    </w:sdtContent>
  </w:sdt>
  <w:p w:rsidR="00B81833" w:rsidRDefault="00B81833">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3E97"/>
    <w:multiLevelType w:val="multilevel"/>
    <w:tmpl w:val="6450A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150F42"/>
    <w:multiLevelType w:val="multilevel"/>
    <w:tmpl w:val="368A9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1A522F"/>
    <w:multiLevelType w:val="multilevel"/>
    <w:tmpl w:val="1B8E6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110237"/>
    <w:multiLevelType w:val="hybridMultilevel"/>
    <w:tmpl w:val="57281E0C"/>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0B6CFF"/>
    <w:rsid w:val="00010F9E"/>
    <w:rsid w:val="0001163C"/>
    <w:rsid w:val="00011AA6"/>
    <w:rsid w:val="000208EE"/>
    <w:rsid w:val="00026A7E"/>
    <w:rsid w:val="00027815"/>
    <w:rsid w:val="0005295E"/>
    <w:rsid w:val="00097F9F"/>
    <w:rsid w:val="000A2550"/>
    <w:rsid w:val="000A2E2F"/>
    <w:rsid w:val="000A45DA"/>
    <w:rsid w:val="000B1443"/>
    <w:rsid w:val="000B5C6A"/>
    <w:rsid w:val="000B6A2B"/>
    <w:rsid w:val="000B6CFF"/>
    <w:rsid w:val="000C0B46"/>
    <w:rsid w:val="000C0C6E"/>
    <w:rsid w:val="000D47D7"/>
    <w:rsid w:val="000D63DD"/>
    <w:rsid w:val="000E2826"/>
    <w:rsid w:val="000E4BC0"/>
    <w:rsid w:val="00111471"/>
    <w:rsid w:val="00112DDD"/>
    <w:rsid w:val="00113293"/>
    <w:rsid w:val="0012291E"/>
    <w:rsid w:val="001240EE"/>
    <w:rsid w:val="00146F8A"/>
    <w:rsid w:val="00153CB3"/>
    <w:rsid w:val="00184DAA"/>
    <w:rsid w:val="001A255C"/>
    <w:rsid w:val="001B33F7"/>
    <w:rsid w:val="001D04EE"/>
    <w:rsid w:val="001D2889"/>
    <w:rsid w:val="001F3E69"/>
    <w:rsid w:val="00217908"/>
    <w:rsid w:val="0022011F"/>
    <w:rsid w:val="0022083B"/>
    <w:rsid w:val="002262AA"/>
    <w:rsid w:val="00230885"/>
    <w:rsid w:val="00245653"/>
    <w:rsid w:val="00246C25"/>
    <w:rsid w:val="002554A1"/>
    <w:rsid w:val="002856BB"/>
    <w:rsid w:val="00286732"/>
    <w:rsid w:val="002A6E93"/>
    <w:rsid w:val="002B565B"/>
    <w:rsid w:val="002C1E49"/>
    <w:rsid w:val="002C5BAC"/>
    <w:rsid w:val="002D625C"/>
    <w:rsid w:val="002E4509"/>
    <w:rsid w:val="002F1F61"/>
    <w:rsid w:val="002F6D3D"/>
    <w:rsid w:val="003079A6"/>
    <w:rsid w:val="00323CD5"/>
    <w:rsid w:val="00333A9B"/>
    <w:rsid w:val="003435EE"/>
    <w:rsid w:val="003522A8"/>
    <w:rsid w:val="0035410B"/>
    <w:rsid w:val="003740C5"/>
    <w:rsid w:val="00390EC6"/>
    <w:rsid w:val="00393621"/>
    <w:rsid w:val="00394ACC"/>
    <w:rsid w:val="003A0066"/>
    <w:rsid w:val="003B11EB"/>
    <w:rsid w:val="003B6ECA"/>
    <w:rsid w:val="00400EFA"/>
    <w:rsid w:val="00403132"/>
    <w:rsid w:val="00415806"/>
    <w:rsid w:val="00420752"/>
    <w:rsid w:val="00432EB0"/>
    <w:rsid w:val="0043485F"/>
    <w:rsid w:val="0044038D"/>
    <w:rsid w:val="00456E7E"/>
    <w:rsid w:val="00474F1C"/>
    <w:rsid w:val="00481F6E"/>
    <w:rsid w:val="00483245"/>
    <w:rsid w:val="00493A9E"/>
    <w:rsid w:val="00496D68"/>
    <w:rsid w:val="00497BBA"/>
    <w:rsid w:val="004A0DD1"/>
    <w:rsid w:val="004A7138"/>
    <w:rsid w:val="004C14A2"/>
    <w:rsid w:val="004C240D"/>
    <w:rsid w:val="004E659A"/>
    <w:rsid w:val="004F687B"/>
    <w:rsid w:val="00510734"/>
    <w:rsid w:val="00514462"/>
    <w:rsid w:val="00516F12"/>
    <w:rsid w:val="00526BB3"/>
    <w:rsid w:val="00531F50"/>
    <w:rsid w:val="0056260D"/>
    <w:rsid w:val="00574D98"/>
    <w:rsid w:val="005A48F9"/>
    <w:rsid w:val="005B05D8"/>
    <w:rsid w:val="005B3D57"/>
    <w:rsid w:val="005D7642"/>
    <w:rsid w:val="005E1026"/>
    <w:rsid w:val="005F1A47"/>
    <w:rsid w:val="005F4D0D"/>
    <w:rsid w:val="00600E13"/>
    <w:rsid w:val="00641B9A"/>
    <w:rsid w:val="0064329D"/>
    <w:rsid w:val="006531F5"/>
    <w:rsid w:val="006539AF"/>
    <w:rsid w:val="00654F07"/>
    <w:rsid w:val="00665A1E"/>
    <w:rsid w:val="00670EAC"/>
    <w:rsid w:val="00673BBA"/>
    <w:rsid w:val="00676B82"/>
    <w:rsid w:val="00684AC6"/>
    <w:rsid w:val="006A222C"/>
    <w:rsid w:val="006D0774"/>
    <w:rsid w:val="006D334B"/>
    <w:rsid w:val="006D76B3"/>
    <w:rsid w:val="006E2A32"/>
    <w:rsid w:val="006E6744"/>
    <w:rsid w:val="006E700A"/>
    <w:rsid w:val="006F2A27"/>
    <w:rsid w:val="006F7442"/>
    <w:rsid w:val="00700E3E"/>
    <w:rsid w:val="0070762A"/>
    <w:rsid w:val="007243E5"/>
    <w:rsid w:val="00740684"/>
    <w:rsid w:val="00762E94"/>
    <w:rsid w:val="00765D25"/>
    <w:rsid w:val="00772104"/>
    <w:rsid w:val="0077645C"/>
    <w:rsid w:val="007811B6"/>
    <w:rsid w:val="00781D44"/>
    <w:rsid w:val="0078364B"/>
    <w:rsid w:val="007841C9"/>
    <w:rsid w:val="007844AE"/>
    <w:rsid w:val="0078491E"/>
    <w:rsid w:val="0079222D"/>
    <w:rsid w:val="007A262D"/>
    <w:rsid w:val="007A564D"/>
    <w:rsid w:val="007A7284"/>
    <w:rsid w:val="007E5E80"/>
    <w:rsid w:val="007E7B5E"/>
    <w:rsid w:val="007F20DE"/>
    <w:rsid w:val="007F2774"/>
    <w:rsid w:val="00845749"/>
    <w:rsid w:val="0084597F"/>
    <w:rsid w:val="00846588"/>
    <w:rsid w:val="00854104"/>
    <w:rsid w:val="00857623"/>
    <w:rsid w:val="0086122B"/>
    <w:rsid w:val="00874BB3"/>
    <w:rsid w:val="00875D4E"/>
    <w:rsid w:val="00884F0E"/>
    <w:rsid w:val="008A3B8A"/>
    <w:rsid w:val="008C772F"/>
    <w:rsid w:val="008D5F18"/>
    <w:rsid w:val="008E005B"/>
    <w:rsid w:val="008F5800"/>
    <w:rsid w:val="009032D2"/>
    <w:rsid w:val="00906D12"/>
    <w:rsid w:val="0092690B"/>
    <w:rsid w:val="009314C4"/>
    <w:rsid w:val="00934A6D"/>
    <w:rsid w:val="009370E3"/>
    <w:rsid w:val="009570BA"/>
    <w:rsid w:val="00964742"/>
    <w:rsid w:val="00972E3F"/>
    <w:rsid w:val="00986482"/>
    <w:rsid w:val="00990A84"/>
    <w:rsid w:val="009C76F6"/>
    <w:rsid w:val="009D4F3B"/>
    <w:rsid w:val="009E22C7"/>
    <w:rsid w:val="009F7F9C"/>
    <w:rsid w:val="00A07704"/>
    <w:rsid w:val="00A31D2E"/>
    <w:rsid w:val="00A34B91"/>
    <w:rsid w:val="00A40BBA"/>
    <w:rsid w:val="00A4649A"/>
    <w:rsid w:val="00A5196D"/>
    <w:rsid w:val="00A57796"/>
    <w:rsid w:val="00A61044"/>
    <w:rsid w:val="00A62E65"/>
    <w:rsid w:val="00A65FB7"/>
    <w:rsid w:val="00A71A59"/>
    <w:rsid w:val="00A739FB"/>
    <w:rsid w:val="00A76745"/>
    <w:rsid w:val="00A76749"/>
    <w:rsid w:val="00A7706E"/>
    <w:rsid w:val="00A77F68"/>
    <w:rsid w:val="00A818E5"/>
    <w:rsid w:val="00A869AC"/>
    <w:rsid w:val="00A92803"/>
    <w:rsid w:val="00A977A6"/>
    <w:rsid w:val="00AE3407"/>
    <w:rsid w:val="00AE6EB7"/>
    <w:rsid w:val="00AF5DD6"/>
    <w:rsid w:val="00B0338F"/>
    <w:rsid w:val="00B20FA4"/>
    <w:rsid w:val="00B30711"/>
    <w:rsid w:val="00B32AFB"/>
    <w:rsid w:val="00B4215D"/>
    <w:rsid w:val="00B45428"/>
    <w:rsid w:val="00B70DB4"/>
    <w:rsid w:val="00B73031"/>
    <w:rsid w:val="00B75E7D"/>
    <w:rsid w:val="00B76522"/>
    <w:rsid w:val="00B809C2"/>
    <w:rsid w:val="00B81833"/>
    <w:rsid w:val="00B81A2D"/>
    <w:rsid w:val="00B846D7"/>
    <w:rsid w:val="00BB3230"/>
    <w:rsid w:val="00BB6B15"/>
    <w:rsid w:val="00BD154A"/>
    <w:rsid w:val="00BF4DF4"/>
    <w:rsid w:val="00C026A0"/>
    <w:rsid w:val="00C06129"/>
    <w:rsid w:val="00C14AC0"/>
    <w:rsid w:val="00C22ADB"/>
    <w:rsid w:val="00C23B5B"/>
    <w:rsid w:val="00C45DC9"/>
    <w:rsid w:val="00C705AC"/>
    <w:rsid w:val="00C81222"/>
    <w:rsid w:val="00C8792C"/>
    <w:rsid w:val="00C92F70"/>
    <w:rsid w:val="00C94586"/>
    <w:rsid w:val="00CA484F"/>
    <w:rsid w:val="00CA5BFA"/>
    <w:rsid w:val="00CB20D9"/>
    <w:rsid w:val="00CB65AB"/>
    <w:rsid w:val="00CD5021"/>
    <w:rsid w:val="00CE0C39"/>
    <w:rsid w:val="00CF73FF"/>
    <w:rsid w:val="00D22B1D"/>
    <w:rsid w:val="00D24770"/>
    <w:rsid w:val="00D33E20"/>
    <w:rsid w:val="00D34BE4"/>
    <w:rsid w:val="00D41D7F"/>
    <w:rsid w:val="00D513D5"/>
    <w:rsid w:val="00D51616"/>
    <w:rsid w:val="00D517F1"/>
    <w:rsid w:val="00D52AAB"/>
    <w:rsid w:val="00D63E5D"/>
    <w:rsid w:val="00D74F44"/>
    <w:rsid w:val="00D9487A"/>
    <w:rsid w:val="00D961B2"/>
    <w:rsid w:val="00DD1370"/>
    <w:rsid w:val="00DE205A"/>
    <w:rsid w:val="00DE238D"/>
    <w:rsid w:val="00E03F58"/>
    <w:rsid w:val="00E07577"/>
    <w:rsid w:val="00E241BD"/>
    <w:rsid w:val="00E30DFF"/>
    <w:rsid w:val="00E339C3"/>
    <w:rsid w:val="00E45DC8"/>
    <w:rsid w:val="00E477DC"/>
    <w:rsid w:val="00E51E32"/>
    <w:rsid w:val="00E627BA"/>
    <w:rsid w:val="00E803F2"/>
    <w:rsid w:val="00E8093A"/>
    <w:rsid w:val="00EA22DB"/>
    <w:rsid w:val="00EA3D1A"/>
    <w:rsid w:val="00EA4BD6"/>
    <w:rsid w:val="00EC314B"/>
    <w:rsid w:val="00ED5F78"/>
    <w:rsid w:val="00EE2DF5"/>
    <w:rsid w:val="00EE6C5A"/>
    <w:rsid w:val="00F1017F"/>
    <w:rsid w:val="00F31B61"/>
    <w:rsid w:val="00F50AB8"/>
    <w:rsid w:val="00F66592"/>
    <w:rsid w:val="00F82D8E"/>
    <w:rsid w:val="00F90C30"/>
    <w:rsid w:val="00F959BB"/>
    <w:rsid w:val="00F96A86"/>
    <w:rsid w:val="00FA0849"/>
    <w:rsid w:val="00FA0EAB"/>
    <w:rsid w:val="00FA6270"/>
    <w:rsid w:val="00FA6A5F"/>
    <w:rsid w:val="00FB146E"/>
    <w:rsid w:val="00FB7F84"/>
    <w:rsid w:val="00FC237F"/>
    <w:rsid w:val="00FC4648"/>
    <w:rsid w:val="00FD5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E06901"/>
  <w15:docId w15:val="{51C498F8-EFAB-45F8-9BDE-565BBFE5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4A1"/>
  </w:style>
  <w:style w:type="paragraph" w:styleId="1">
    <w:name w:val="heading 1"/>
    <w:basedOn w:val="a"/>
    <w:link w:val="10"/>
    <w:uiPriority w:val="9"/>
    <w:qFormat/>
    <w:rsid w:val="00772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0B6CFF"/>
    <w:rPr>
      <w:rFonts w:ascii="Times New Roman" w:eastAsia="Times New Roman" w:hAnsi="Times New Roman" w:cs="Times New Roman"/>
      <w:b/>
      <w:bCs/>
      <w:spacing w:val="8"/>
      <w:sz w:val="28"/>
      <w:szCs w:val="28"/>
      <w:shd w:val="clear" w:color="auto" w:fill="FFFFFF"/>
    </w:rPr>
  </w:style>
  <w:style w:type="paragraph" w:customStyle="1" w:styleId="20">
    <w:name w:val="Основной текст (2)"/>
    <w:basedOn w:val="a"/>
    <w:link w:val="2"/>
    <w:rsid w:val="000B6CFF"/>
    <w:pPr>
      <w:widowControl w:val="0"/>
      <w:shd w:val="clear" w:color="auto" w:fill="FFFFFF"/>
      <w:spacing w:after="0" w:line="499" w:lineRule="exact"/>
      <w:ind w:hanging="480"/>
    </w:pPr>
    <w:rPr>
      <w:rFonts w:ascii="Times New Roman" w:eastAsia="Times New Roman" w:hAnsi="Times New Roman" w:cs="Times New Roman"/>
      <w:b/>
      <w:bCs/>
      <w:spacing w:val="8"/>
      <w:sz w:val="28"/>
      <w:szCs w:val="28"/>
    </w:rPr>
  </w:style>
  <w:style w:type="paragraph" w:styleId="a3">
    <w:name w:val="No Spacing"/>
    <w:uiPriority w:val="1"/>
    <w:qFormat/>
    <w:rsid w:val="000B6CFF"/>
    <w:pPr>
      <w:spacing w:after="0" w:line="240" w:lineRule="auto"/>
    </w:pPr>
  </w:style>
  <w:style w:type="paragraph" w:styleId="a4">
    <w:name w:val="Document Map"/>
    <w:basedOn w:val="a"/>
    <w:link w:val="a5"/>
    <w:uiPriority w:val="99"/>
    <w:semiHidden/>
    <w:unhideWhenUsed/>
    <w:rsid w:val="000B6CFF"/>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0B6CFF"/>
    <w:rPr>
      <w:rFonts w:ascii="Tahoma" w:hAnsi="Tahoma" w:cs="Tahoma"/>
      <w:sz w:val="16"/>
      <w:szCs w:val="16"/>
    </w:rPr>
  </w:style>
  <w:style w:type="paragraph" w:styleId="a6">
    <w:name w:val="Balloon Text"/>
    <w:basedOn w:val="a"/>
    <w:link w:val="a7"/>
    <w:uiPriority w:val="99"/>
    <w:semiHidden/>
    <w:unhideWhenUsed/>
    <w:rsid w:val="00C945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4586"/>
    <w:rPr>
      <w:rFonts w:ascii="Tahoma" w:hAnsi="Tahoma" w:cs="Tahoma"/>
      <w:sz w:val="16"/>
      <w:szCs w:val="16"/>
    </w:rPr>
  </w:style>
  <w:style w:type="paragraph" w:customStyle="1" w:styleId="pboth">
    <w:name w:val="pboth"/>
    <w:basedOn w:val="a"/>
    <w:rsid w:val="00FA6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FA6A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A6A5F"/>
  </w:style>
  <w:style w:type="paragraph" w:styleId="aa">
    <w:name w:val="footer"/>
    <w:basedOn w:val="a"/>
    <w:link w:val="ab"/>
    <w:uiPriority w:val="99"/>
    <w:unhideWhenUsed/>
    <w:rsid w:val="00FA6A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A6A5F"/>
  </w:style>
  <w:style w:type="table" w:styleId="ac">
    <w:name w:val="Table Grid"/>
    <w:basedOn w:val="a1"/>
    <w:uiPriority w:val="59"/>
    <w:rsid w:val="00526B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Normal (Web)"/>
    <w:basedOn w:val="a"/>
    <w:uiPriority w:val="99"/>
    <w:unhideWhenUsed/>
    <w:rsid w:val="006D3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6D334B"/>
    <w:rPr>
      <w:color w:val="0000FF"/>
      <w:u w:val="single"/>
    </w:rPr>
  </w:style>
  <w:style w:type="character" w:customStyle="1" w:styleId="af">
    <w:name w:val="Основной текст_"/>
    <w:basedOn w:val="a0"/>
    <w:link w:val="4"/>
    <w:rsid w:val="00BB3230"/>
    <w:rPr>
      <w:rFonts w:ascii="Times New Roman" w:eastAsia="Times New Roman" w:hAnsi="Times New Roman" w:cs="Times New Roman"/>
      <w:spacing w:val="-2"/>
      <w:sz w:val="26"/>
      <w:szCs w:val="26"/>
      <w:shd w:val="clear" w:color="auto" w:fill="FFFFFF"/>
    </w:rPr>
  </w:style>
  <w:style w:type="paragraph" w:customStyle="1" w:styleId="4">
    <w:name w:val="Основной текст4"/>
    <w:basedOn w:val="a"/>
    <w:link w:val="af"/>
    <w:rsid w:val="00BB3230"/>
    <w:pPr>
      <w:widowControl w:val="0"/>
      <w:shd w:val="clear" w:color="auto" w:fill="FFFFFF"/>
      <w:spacing w:after="0" w:line="0" w:lineRule="atLeast"/>
      <w:ind w:hanging="340"/>
    </w:pPr>
    <w:rPr>
      <w:rFonts w:ascii="Times New Roman" w:eastAsia="Times New Roman" w:hAnsi="Times New Roman" w:cs="Times New Roman"/>
      <w:spacing w:val="-2"/>
      <w:sz w:val="26"/>
      <w:szCs w:val="26"/>
    </w:rPr>
  </w:style>
  <w:style w:type="character" w:customStyle="1" w:styleId="0pt">
    <w:name w:val="Основной текст + Полужирный;Курсив;Интервал 0 pt"/>
    <w:basedOn w:val="af"/>
    <w:rsid w:val="00BB3230"/>
    <w:rPr>
      <w:rFonts w:ascii="Times New Roman" w:eastAsia="Times New Roman" w:hAnsi="Times New Roman" w:cs="Times New Roman"/>
      <w:b/>
      <w:bCs/>
      <w:i/>
      <w:iCs/>
      <w:color w:val="000000"/>
      <w:spacing w:val="2"/>
      <w:w w:val="100"/>
      <w:position w:val="0"/>
      <w:sz w:val="26"/>
      <w:szCs w:val="26"/>
      <w:shd w:val="clear" w:color="auto" w:fill="FFFFFF"/>
      <w:lang w:val="ru-RU" w:eastAsia="ru-RU" w:bidi="ru-RU"/>
    </w:rPr>
  </w:style>
  <w:style w:type="paragraph" w:styleId="af0">
    <w:name w:val="List Paragraph"/>
    <w:basedOn w:val="a"/>
    <w:uiPriority w:val="34"/>
    <w:qFormat/>
    <w:rsid w:val="00D513D5"/>
    <w:pPr>
      <w:ind w:left="720"/>
      <w:contextualSpacing/>
    </w:pPr>
  </w:style>
  <w:style w:type="character" w:customStyle="1" w:styleId="8pt0pt">
    <w:name w:val="Основной текст + 8 pt;Полужирный;Интервал 0 pt"/>
    <w:basedOn w:val="af"/>
    <w:rsid w:val="00BD154A"/>
    <w:rPr>
      <w:rFonts w:ascii="Times New Roman" w:eastAsia="Times New Roman" w:hAnsi="Times New Roman" w:cs="Times New Roman"/>
      <w:b/>
      <w:bCs/>
      <w:i w:val="0"/>
      <w:iCs w:val="0"/>
      <w:smallCaps w:val="0"/>
      <w:strike w:val="0"/>
      <w:color w:val="000000"/>
      <w:spacing w:val="2"/>
      <w:w w:val="100"/>
      <w:position w:val="0"/>
      <w:sz w:val="16"/>
      <w:szCs w:val="16"/>
      <w:u w:val="none"/>
      <w:shd w:val="clear" w:color="auto" w:fill="FFFFFF"/>
      <w:lang w:val="ru-RU" w:eastAsia="ru-RU" w:bidi="ru-RU"/>
    </w:rPr>
  </w:style>
  <w:style w:type="character" w:customStyle="1" w:styleId="af1">
    <w:name w:val="Подпись к таблице_"/>
    <w:basedOn w:val="a0"/>
    <w:rsid w:val="00BD154A"/>
    <w:rPr>
      <w:rFonts w:ascii="Times New Roman" w:eastAsia="Times New Roman" w:hAnsi="Times New Roman" w:cs="Times New Roman"/>
      <w:b/>
      <w:bCs/>
      <w:i w:val="0"/>
      <w:iCs w:val="0"/>
      <w:smallCaps w:val="0"/>
      <w:strike w:val="0"/>
      <w:spacing w:val="2"/>
      <w:sz w:val="22"/>
      <w:szCs w:val="22"/>
      <w:u w:val="none"/>
    </w:rPr>
  </w:style>
  <w:style w:type="character" w:customStyle="1" w:styleId="af2">
    <w:name w:val="Подпись к таблице"/>
    <w:basedOn w:val="af1"/>
    <w:rsid w:val="00BD154A"/>
    <w:rPr>
      <w:rFonts w:ascii="Times New Roman" w:eastAsia="Times New Roman" w:hAnsi="Times New Roman" w:cs="Times New Roman"/>
      <w:b/>
      <w:bCs/>
      <w:i w:val="0"/>
      <w:iCs w:val="0"/>
      <w:smallCaps w:val="0"/>
      <w:strike w:val="0"/>
      <w:color w:val="000000"/>
      <w:spacing w:val="2"/>
      <w:w w:val="100"/>
      <w:position w:val="0"/>
      <w:sz w:val="22"/>
      <w:szCs w:val="22"/>
      <w:u w:val="single"/>
      <w:lang w:val="ru-RU" w:eastAsia="ru-RU" w:bidi="ru-RU"/>
    </w:rPr>
  </w:style>
  <w:style w:type="character" w:customStyle="1" w:styleId="8pt0pt0">
    <w:name w:val="Основной текст + 8 pt;Интервал 0 pt"/>
    <w:basedOn w:val="af"/>
    <w:rsid w:val="00B32AF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consplusnormal">
    <w:name w:val="consplusnormal"/>
    <w:basedOn w:val="a"/>
    <w:rsid w:val="007E5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pt">
    <w:name w:val="Основной текст (7) + Не полужирный;Не курсив;Интервал 0 pt"/>
    <w:basedOn w:val="a0"/>
    <w:rsid w:val="000E2826"/>
    <w:rPr>
      <w:rFonts w:ascii="Times New Roman" w:eastAsia="Times New Roman" w:hAnsi="Times New Roman" w:cs="Times New Roman"/>
      <w:b/>
      <w:bCs/>
      <w:i/>
      <w:iCs/>
      <w:smallCaps w:val="0"/>
      <w:strike w:val="0"/>
      <w:color w:val="000000"/>
      <w:spacing w:val="-2"/>
      <w:w w:val="100"/>
      <w:position w:val="0"/>
      <w:sz w:val="26"/>
      <w:szCs w:val="26"/>
      <w:u w:val="none"/>
      <w:lang w:val="ru-RU" w:eastAsia="ru-RU" w:bidi="ru-RU"/>
    </w:rPr>
  </w:style>
  <w:style w:type="character" w:customStyle="1" w:styleId="10">
    <w:name w:val="Заголовок 1 Знак"/>
    <w:basedOn w:val="a0"/>
    <w:link w:val="1"/>
    <w:uiPriority w:val="9"/>
    <w:rsid w:val="00772104"/>
    <w:rPr>
      <w:rFonts w:ascii="Times New Roman" w:eastAsia="Times New Roman" w:hAnsi="Times New Roman" w:cs="Times New Roman"/>
      <w:b/>
      <w:bCs/>
      <w:kern w:val="36"/>
      <w:sz w:val="48"/>
      <w:szCs w:val="48"/>
      <w:lang w:eastAsia="ru-RU"/>
    </w:rPr>
  </w:style>
  <w:style w:type="paragraph" w:customStyle="1" w:styleId="pright">
    <w:name w:val="pright"/>
    <w:basedOn w:val="a"/>
    <w:rsid w:val="0077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Колонтитул (2)_"/>
    <w:basedOn w:val="a0"/>
    <w:link w:val="22"/>
    <w:rsid w:val="00EE6C5A"/>
    <w:rPr>
      <w:rFonts w:ascii="Times New Roman" w:eastAsia="Times New Roman" w:hAnsi="Times New Roman" w:cs="Times New Roman"/>
      <w:b/>
      <w:bCs/>
      <w:spacing w:val="5"/>
      <w:sz w:val="10"/>
      <w:szCs w:val="10"/>
      <w:shd w:val="clear" w:color="auto" w:fill="FFFFFF"/>
    </w:rPr>
  </w:style>
  <w:style w:type="character" w:customStyle="1" w:styleId="20pt">
    <w:name w:val="Колонтитул (2) + Не полужирный;Интервал 0 pt"/>
    <w:basedOn w:val="21"/>
    <w:rsid w:val="00EE6C5A"/>
    <w:rPr>
      <w:rFonts w:ascii="Times New Roman" w:eastAsia="Times New Roman" w:hAnsi="Times New Roman" w:cs="Times New Roman"/>
      <w:b/>
      <w:bCs/>
      <w:color w:val="000000"/>
      <w:spacing w:val="18"/>
      <w:w w:val="100"/>
      <w:position w:val="0"/>
      <w:sz w:val="10"/>
      <w:szCs w:val="10"/>
      <w:shd w:val="clear" w:color="auto" w:fill="FFFFFF"/>
      <w:lang w:val="ru-RU" w:eastAsia="ru-RU" w:bidi="ru-RU"/>
    </w:rPr>
  </w:style>
  <w:style w:type="character" w:customStyle="1" w:styleId="21pt">
    <w:name w:val="Колонтитул (2) + Интервал 1 pt"/>
    <w:basedOn w:val="21"/>
    <w:rsid w:val="00EE6C5A"/>
    <w:rPr>
      <w:rFonts w:ascii="Times New Roman" w:eastAsia="Times New Roman" w:hAnsi="Times New Roman" w:cs="Times New Roman"/>
      <w:b/>
      <w:bCs/>
      <w:color w:val="000000"/>
      <w:spacing w:val="29"/>
      <w:w w:val="100"/>
      <w:position w:val="0"/>
      <w:sz w:val="10"/>
      <w:szCs w:val="10"/>
      <w:shd w:val="clear" w:color="auto" w:fill="FFFFFF"/>
      <w:lang w:val="ru-RU" w:eastAsia="ru-RU" w:bidi="ru-RU"/>
    </w:rPr>
  </w:style>
  <w:style w:type="paragraph" w:customStyle="1" w:styleId="22">
    <w:name w:val="Колонтитул (2)"/>
    <w:basedOn w:val="a"/>
    <w:link w:val="21"/>
    <w:rsid w:val="00EE6C5A"/>
    <w:pPr>
      <w:widowControl w:val="0"/>
      <w:shd w:val="clear" w:color="auto" w:fill="FFFFFF"/>
      <w:spacing w:after="0" w:line="0" w:lineRule="atLeast"/>
      <w:jc w:val="both"/>
    </w:pPr>
    <w:rPr>
      <w:rFonts w:ascii="Times New Roman" w:eastAsia="Times New Roman" w:hAnsi="Times New Roman" w:cs="Times New Roman"/>
      <w:b/>
      <w:bCs/>
      <w:spacing w:val="5"/>
      <w:sz w:val="10"/>
      <w:szCs w:val="10"/>
    </w:rPr>
  </w:style>
  <w:style w:type="character" w:customStyle="1" w:styleId="23">
    <w:name w:val="Основной текст2"/>
    <w:basedOn w:val="af"/>
    <w:rsid w:val="008A3B8A"/>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eastAsia="ru-RU" w:bidi="ru-RU"/>
    </w:rPr>
  </w:style>
  <w:style w:type="character" w:customStyle="1" w:styleId="12pt0pt">
    <w:name w:val="Основной текст + 12 pt;Полужирный;Интервал 0 pt"/>
    <w:basedOn w:val="af"/>
    <w:rsid w:val="00FA0849"/>
    <w:rPr>
      <w:rFonts w:ascii="Times New Roman" w:eastAsia="Times New Roman" w:hAnsi="Times New Roman" w:cs="Times New Roman"/>
      <w:b/>
      <w:bCs/>
      <w:i w:val="0"/>
      <w:iCs w:val="0"/>
      <w:smallCaps w:val="0"/>
      <w:strike w:val="0"/>
      <w:color w:val="000000"/>
      <w:spacing w:val="6"/>
      <w:w w:val="100"/>
      <w:position w:val="0"/>
      <w:sz w:val="24"/>
      <w:szCs w:val="24"/>
      <w:u w:val="none"/>
      <w:shd w:val="clear" w:color="auto" w:fill="FFFFFF"/>
      <w:lang w:val="ru-RU" w:eastAsia="ru-RU" w:bidi="ru-RU"/>
    </w:rPr>
  </w:style>
  <w:style w:type="character" w:styleId="af3">
    <w:name w:val="Strong"/>
    <w:basedOn w:val="a0"/>
    <w:uiPriority w:val="22"/>
    <w:qFormat/>
    <w:rsid w:val="00333A9B"/>
    <w:rPr>
      <w:b/>
      <w:bCs/>
    </w:rPr>
  </w:style>
  <w:style w:type="character" w:customStyle="1" w:styleId="120pt">
    <w:name w:val="Основной текст (12) + Полужирный;Не курсив;Интервал 0 pt"/>
    <w:basedOn w:val="a0"/>
    <w:rsid w:val="006E2A32"/>
    <w:rPr>
      <w:rFonts w:ascii="Times New Roman" w:eastAsia="Times New Roman" w:hAnsi="Times New Roman" w:cs="Times New Roman"/>
      <w:b/>
      <w:bCs/>
      <w:i/>
      <w:iCs/>
      <w:smallCaps w:val="0"/>
      <w:strike w:val="0"/>
      <w:color w:val="000000"/>
      <w:spacing w:val="6"/>
      <w:w w:val="100"/>
      <w:position w:val="0"/>
      <w:sz w:val="24"/>
      <w:szCs w:val="24"/>
      <w:u w:val="none"/>
      <w:lang w:val="ru-RU" w:eastAsia="ru-RU" w:bidi="ru-RU"/>
    </w:rPr>
  </w:style>
  <w:style w:type="character" w:customStyle="1" w:styleId="3">
    <w:name w:val="Основной текст3"/>
    <w:basedOn w:val="af"/>
    <w:rsid w:val="00AE3407"/>
    <w:rPr>
      <w:rFonts w:ascii="Times New Roman" w:eastAsia="Times New Roman" w:hAnsi="Times New Roman" w:cs="Times New Roman"/>
      <w:b w:val="0"/>
      <w:bCs w:val="0"/>
      <w:i w:val="0"/>
      <w:iCs w:val="0"/>
      <w:smallCaps w:val="0"/>
      <w:strike w:val="0"/>
      <w:color w:val="000000"/>
      <w:spacing w:val="-2"/>
      <w:w w:val="100"/>
      <w:position w:val="0"/>
      <w:sz w:val="26"/>
      <w:szCs w:val="26"/>
      <w:u w:val="single"/>
      <w:shd w:val="clear" w:color="auto" w:fill="FFFFFF"/>
      <w:lang w:val="ru-RU" w:eastAsia="ru-RU" w:bidi="ru-RU"/>
    </w:rPr>
  </w:style>
  <w:style w:type="character" w:customStyle="1" w:styleId="30">
    <w:name w:val="Основной текст (3)_"/>
    <w:basedOn w:val="a0"/>
    <w:link w:val="31"/>
    <w:rsid w:val="00FA0EAB"/>
    <w:rPr>
      <w:rFonts w:ascii="Times New Roman" w:eastAsia="Times New Roman" w:hAnsi="Times New Roman" w:cs="Times New Roman"/>
      <w:spacing w:val="-1"/>
      <w:shd w:val="clear" w:color="auto" w:fill="FFFFFF"/>
    </w:rPr>
  </w:style>
  <w:style w:type="character" w:customStyle="1" w:styleId="30pt">
    <w:name w:val="Основной текст (3) + Интервал 0 pt"/>
    <w:basedOn w:val="30"/>
    <w:rsid w:val="00FA0EAB"/>
    <w:rPr>
      <w:rFonts w:ascii="Times New Roman" w:eastAsia="Times New Roman" w:hAnsi="Times New Roman" w:cs="Times New Roman"/>
      <w:color w:val="000000"/>
      <w:spacing w:val="4"/>
      <w:w w:val="100"/>
      <w:position w:val="0"/>
      <w:shd w:val="clear" w:color="auto" w:fill="FFFFFF"/>
      <w:lang w:val="ru-RU" w:eastAsia="ru-RU" w:bidi="ru-RU"/>
    </w:rPr>
  </w:style>
  <w:style w:type="paragraph" w:customStyle="1" w:styleId="31">
    <w:name w:val="Основной текст (3)"/>
    <w:basedOn w:val="a"/>
    <w:link w:val="30"/>
    <w:rsid w:val="00FA0EAB"/>
    <w:pPr>
      <w:widowControl w:val="0"/>
      <w:shd w:val="clear" w:color="auto" w:fill="FFFFFF"/>
      <w:spacing w:after="0" w:line="274" w:lineRule="exact"/>
      <w:jc w:val="center"/>
    </w:pPr>
    <w:rPr>
      <w:rFonts w:ascii="Times New Roman" w:eastAsia="Times New Roman" w:hAnsi="Times New Roman" w:cs="Times New Roman"/>
      <w:spacing w:val="-1"/>
    </w:rPr>
  </w:style>
  <w:style w:type="character" w:customStyle="1" w:styleId="85pt0pt">
    <w:name w:val="Основной текст + 8;5 pt;Полужирный;Курсив;Интервал 0 pt"/>
    <w:basedOn w:val="af"/>
    <w:rsid w:val="00F96A86"/>
    <w:rPr>
      <w:rFonts w:ascii="Times New Roman" w:eastAsia="Times New Roman" w:hAnsi="Times New Roman" w:cs="Times New Roman"/>
      <w:b/>
      <w:bCs/>
      <w:i/>
      <w:iCs/>
      <w:smallCaps w:val="0"/>
      <w:strike w:val="0"/>
      <w:color w:val="000000"/>
      <w:spacing w:val="8"/>
      <w:w w:val="100"/>
      <w:position w:val="0"/>
      <w:sz w:val="17"/>
      <w:szCs w:val="17"/>
      <w:u w:val="none"/>
      <w:shd w:val="clear" w:color="auto" w:fill="FFFFFF"/>
      <w:lang w:val="ru-RU" w:eastAsia="ru-RU" w:bidi="ru-RU"/>
    </w:rPr>
  </w:style>
  <w:style w:type="paragraph" w:customStyle="1" w:styleId="210">
    <w:name w:val="Основной текст (2)1"/>
    <w:basedOn w:val="a"/>
    <w:uiPriority w:val="99"/>
    <w:rsid w:val="00740684"/>
    <w:pPr>
      <w:shd w:val="clear" w:color="auto" w:fill="FFFFFF"/>
      <w:spacing w:after="0" w:line="504" w:lineRule="exact"/>
      <w:jc w:val="center"/>
    </w:pPr>
    <w:rPr>
      <w:rFonts w:ascii="Times New Roman" w:eastAsia="Arial Unicode MS" w:hAnsi="Times New Roman" w:cs="Times New Roman"/>
      <w:b/>
      <w:bCs/>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5204">
      <w:bodyDiv w:val="1"/>
      <w:marLeft w:val="0"/>
      <w:marRight w:val="0"/>
      <w:marTop w:val="0"/>
      <w:marBottom w:val="0"/>
      <w:divBdr>
        <w:top w:val="none" w:sz="0" w:space="0" w:color="auto"/>
        <w:left w:val="none" w:sz="0" w:space="0" w:color="auto"/>
        <w:bottom w:val="none" w:sz="0" w:space="0" w:color="auto"/>
        <w:right w:val="none" w:sz="0" w:space="0" w:color="auto"/>
      </w:divBdr>
    </w:div>
    <w:div w:id="871457972">
      <w:bodyDiv w:val="1"/>
      <w:marLeft w:val="0"/>
      <w:marRight w:val="0"/>
      <w:marTop w:val="0"/>
      <w:marBottom w:val="0"/>
      <w:divBdr>
        <w:top w:val="none" w:sz="0" w:space="0" w:color="auto"/>
        <w:left w:val="none" w:sz="0" w:space="0" w:color="auto"/>
        <w:bottom w:val="none" w:sz="0" w:space="0" w:color="auto"/>
        <w:right w:val="none" w:sz="0" w:space="0" w:color="auto"/>
      </w:divBdr>
    </w:div>
    <w:div w:id="1177576957">
      <w:bodyDiv w:val="1"/>
      <w:marLeft w:val="0"/>
      <w:marRight w:val="0"/>
      <w:marTop w:val="0"/>
      <w:marBottom w:val="0"/>
      <w:divBdr>
        <w:top w:val="none" w:sz="0" w:space="0" w:color="auto"/>
        <w:left w:val="none" w:sz="0" w:space="0" w:color="auto"/>
        <w:bottom w:val="none" w:sz="0" w:space="0" w:color="auto"/>
        <w:right w:val="none" w:sz="0" w:space="0" w:color="auto"/>
      </w:divBdr>
    </w:div>
    <w:div w:id="1331564746">
      <w:bodyDiv w:val="1"/>
      <w:marLeft w:val="0"/>
      <w:marRight w:val="0"/>
      <w:marTop w:val="0"/>
      <w:marBottom w:val="0"/>
      <w:divBdr>
        <w:top w:val="none" w:sz="0" w:space="0" w:color="auto"/>
        <w:left w:val="none" w:sz="0" w:space="0" w:color="auto"/>
        <w:bottom w:val="none" w:sz="0" w:space="0" w:color="auto"/>
        <w:right w:val="none" w:sz="0" w:space="0" w:color="auto"/>
      </w:divBdr>
    </w:div>
    <w:div w:id="1515414472">
      <w:bodyDiv w:val="1"/>
      <w:marLeft w:val="0"/>
      <w:marRight w:val="0"/>
      <w:marTop w:val="0"/>
      <w:marBottom w:val="0"/>
      <w:divBdr>
        <w:top w:val="none" w:sz="0" w:space="0" w:color="auto"/>
        <w:left w:val="none" w:sz="0" w:space="0" w:color="auto"/>
        <w:bottom w:val="none" w:sz="0" w:space="0" w:color="auto"/>
        <w:right w:val="none" w:sz="0" w:space="0" w:color="auto"/>
      </w:divBdr>
    </w:div>
    <w:div w:id="1566144175">
      <w:bodyDiv w:val="1"/>
      <w:marLeft w:val="0"/>
      <w:marRight w:val="0"/>
      <w:marTop w:val="0"/>
      <w:marBottom w:val="0"/>
      <w:divBdr>
        <w:top w:val="none" w:sz="0" w:space="0" w:color="auto"/>
        <w:left w:val="none" w:sz="0" w:space="0" w:color="auto"/>
        <w:bottom w:val="none" w:sz="0" w:space="0" w:color="auto"/>
        <w:right w:val="none" w:sz="0" w:space="0" w:color="auto"/>
      </w:divBdr>
    </w:div>
    <w:div w:id="1692340934">
      <w:bodyDiv w:val="1"/>
      <w:marLeft w:val="0"/>
      <w:marRight w:val="0"/>
      <w:marTop w:val="0"/>
      <w:marBottom w:val="0"/>
      <w:divBdr>
        <w:top w:val="none" w:sz="0" w:space="0" w:color="auto"/>
        <w:left w:val="none" w:sz="0" w:space="0" w:color="auto"/>
        <w:bottom w:val="none" w:sz="0" w:space="0" w:color="auto"/>
        <w:right w:val="none" w:sz="0" w:space="0" w:color="auto"/>
      </w:divBdr>
    </w:div>
    <w:div w:id="1936479166">
      <w:bodyDiv w:val="1"/>
      <w:marLeft w:val="0"/>
      <w:marRight w:val="0"/>
      <w:marTop w:val="0"/>
      <w:marBottom w:val="0"/>
      <w:divBdr>
        <w:top w:val="none" w:sz="0" w:space="0" w:color="auto"/>
        <w:left w:val="none" w:sz="0" w:space="0" w:color="auto"/>
        <w:bottom w:val="none" w:sz="0" w:space="0" w:color="auto"/>
        <w:right w:val="none" w:sz="0" w:space="0" w:color="auto"/>
      </w:divBdr>
    </w:div>
    <w:div w:id="2031374336">
      <w:bodyDiv w:val="1"/>
      <w:marLeft w:val="0"/>
      <w:marRight w:val="0"/>
      <w:marTop w:val="0"/>
      <w:marBottom w:val="0"/>
      <w:divBdr>
        <w:top w:val="none" w:sz="0" w:space="0" w:color="auto"/>
        <w:left w:val="none" w:sz="0" w:space="0" w:color="auto"/>
        <w:bottom w:val="none" w:sz="0" w:space="0" w:color="auto"/>
        <w:right w:val="none" w:sz="0" w:space="0" w:color="auto"/>
      </w:divBdr>
    </w:div>
    <w:div w:id="21207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2%D0%B5%D1%80%D1%81%D0%BA%D0%B8%D0%B9_%D1%80%D0%B0%D0%B9%D0%BE%D0%BD_(%D0%9A%D0%B0%D0%B1%D0%B0%D1%80%D0%B4%D0%B8%D0%BD%D0%BE-%D0%91%D0%B0%D0%BB%D0%BA%D0%B0%D1%80%D0%B8%D1%8F)" TargetMode="External"/><Relationship Id="rId18" Type="http://schemas.openxmlformats.org/officeDocument/2006/relationships/hyperlink" Target="https://ru.wikipedia.org/wiki/%D0%A1%D0%B5%D0%BB%D1%8C%D1%81%D0%BA%D0%BE%D0%B5_%D0%BF%D0%BE%D1%81%D0%B5%D0%BB%D0%B5%D0%BD%D0%B8%D0%B5_%D0%9D%D0%BE%D0%B2%D0%BE-%D0%A5%D0%B0%D0%BC%D0%B8%D0%B4%D0%B8%D0%B5" TargetMode="External"/><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ru.wikipedia.org/wiki/%D0%A2%D0%B5%D1%80%D0%B5%D0%BA_(%D1%80%D0%B5%D0%BA%D0%B0)" TargetMode="External"/><Relationship Id="rId7" Type="http://schemas.openxmlformats.org/officeDocument/2006/relationships/endnotes" Target="endnotes.xml"/><Relationship Id="rId12" Type="http://schemas.openxmlformats.org/officeDocument/2006/relationships/hyperlink" Target="https://ru.wikipedia.org/wiki/%D0%9C%D1%83%D0%BD%D0%B8%D1%86%D0%B8%D0%BF%D0%B0%D0%BB%D1%8C%D0%BD%D0%BE%D0%B5_%D0%BE%D0%B1%D1%80%D0%B0%D0%B7%D0%BE%D0%B2%D0%B0%D0%BD%D0%B8%D0%B5" TargetMode="External"/><Relationship Id="rId17" Type="http://schemas.openxmlformats.org/officeDocument/2006/relationships/hyperlink" Target="https://ru.wikipedia.org/wiki/%D0%A1%D0%B5%D0%BB%D1%8C%D1%81%D0%BA%D0%BE%D0%B5_%D0%BF%D0%BE%D1%81%D0%B5%D0%BB%D0%B5%D0%BD%D0%B8%D0%B5_%D0%A5%D0%B0%D0%BC%D0%B8%D0%B4%D0%B8%D0%B5"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ru.wikipedia.org/wiki/%D0%A2%D0%B5%D1%80%D0%B5%D0%BA" TargetMode="External"/><Relationship Id="rId20" Type="http://schemas.openxmlformats.org/officeDocument/2006/relationships/hyperlink" Target="https://ru.wikipedia.org/wiki/%D0%9A%D0%B0%D0%B1%D0%B0%D1%80%D0%B4%D0%B8%D0%BD%D1%81%D0%BA%D0%B0%D1%8F_%D1%80%D0%B0%D0%B2%D0%BD%D0%B8%D0%BD%D0%B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ru.wikipedia.org/wiki/%D0%A2%D0%B5%D1%80%D1%81%D0%BA%D0%B8%D0%B9_%D1%80%D0%B0%D0%B9%D0%BE%D0%BD_(%D0%9A%D0%B0%D0%B1%D0%B0%D1%80%D0%B4%D0%B8%D0%BD%D0%BE-%D0%91%D0%B0%D0%BB%D0%BA%D0%B0%D1%80%D0%B8%D1%8F)"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ru.wikipedia.org/wiki/%D0%A1%D0%B5%D0%BB%D1%8C%D1%81%D0%BA%D0%BE%D0%B5_%D0%BF%D0%BE%D1%81%D0%B5%D0%BB%D0%B5%D0%BD%D0%B8%D0%B5_%D0%A3%D1%80%D0%BE%D0%B6%D0%B0%D0%B9%D0%BD%D0%BE%D0%B5_(%D0%9A%D0%B0%D0%B1%D0%B0%D1%80%D0%B4%D0%B8%D0%BD%D0%BE-%D0%91%D0%B0%D0%BB%D0%BA%D0%B0%D1%80%D0%B8%D1%8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A%D0%B0%D0%B1%D0%B0%D1%80%D0%B4%D0%B8%D0%BD%D0%BE-%D0%91%D0%B0%D0%BB%D0%BA%D0%B0%D1%80%D0%B8%D1%8F" TargetMode="External"/><Relationship Id="rId22" Type="http://schemas.openxmlformats.org/officeDocument/2006/relationships/hyperlink" Target="https://ru.wikipedia.org/wiki/%D0%9C%D0%B0%D0%BB%D0%BE%D0%BA%D0%B0%D0%B1%D0%B0%D1%80%D0%B4%D0%B8%D0%BD%D1%81%D0%BA%D0%B8%D0%B9_%D0%BA%D0%B0%D0%BD%D0%B0%D0%BB" TargetMode="External"/><Relationship Id="rId27"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001316929899516E-2"/>
          <c:y val="2.4216347956505437E-2"/>
          <c:w val="0.94377540564993978"/>
          <c:h val="0.82705005624296968"/>
        </c:manualLayout>
      </c:layout>
      <c:barChart>
        <c:barDir val="col"/>
        <c:grouping val="clustered"/>
        <c:varyColors val="0"/>
        <c:ser>
          <c:idx val="0"/>
          <c:order val="0"/>
          <c:tx>
            <c:strRef>
              <c:f>Лист1!$B$1</c:f>
              <c:strCache>
                <c:ptCount val="1"/>
                <c:pt idx="0">
                  <c:v>Ряд 1</c:v>
                </c:pt>
              </c:strCache>
            </c:strRef>
          </c:tx>
          <c:invertIfNegative val="0"/>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4.5</c:v>
                </c:pt>
                <c:pt idx="1">
                  <c:v>4.7</c:v>
                </c:pt>
                <c:pt idx="2">
                  <c:v>4.7</c:v>
                </c:pt>
                <c:pt idx="3">
                  <c:v>5.2</c:v>
                </c:pt>
                <c:pt idx="4">
                  <c:v>5.3</c:v>
                </c:pt>
                <c:pt idx="5">
                  <c:v>5.4</c:v>
                </c:pt>
                <c:pt idx="6">
                  <c:v>5.6</c:v>
                </c:pt>
                <c:pt idx="7">
                  <c:v>5.6</c:v>
                </c:pt>
                <c:pt idx="8">
                  <c:v>5.3</c:v>
                </c:pt>
                <c:pt idx="9">
                  <c:v>5.0999999999999996</c:v>
                </c:pt>
                <c:pt idx="10">
                  <c:v>4.8</c:v>
                </c:pt>
                <c:pt idx="11">
                  <c:v>4.7</c:v>
                </c:pt>
              </c:numCache>
            </c:numRef>
          </c:val>
          <c:extLst>
            <c:ext xmlns:c16="http://schemas.microsoft.com/office/drawing/2014/chart" uri="{C3380CC4-5D6E-409C-BE32-E72D297353CC}">
              <c16:uniqueId val="{00000000-4D47-4330-97E9-3FD7C35FBCD9}"/>
            </c:ext>
          </c:extLst>
        </c:ser>
        <c:ser>
          <c:idx val="1"/>
          <c:order val="1"/>
          <c:tx>
            <c:strRef>
              <c:f>Лист1!$C$1</c:f>
              <c:strCache>
                <c:ptCount val="1"/>
                <c:pt idx="0">
                  <c:v>Ряд 2</c:v>
                </c:pt>
              </c:strCache>
            </c:strRef>
          </c:tx>
          <c:invertIfNegative val="0"/>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Лист1!$C$2:$C$13</c:f>
              <c:numCache>
                <c:formatCode>General</c:formatCode>
                <c:ptCount val="12"/>
                <c:pt idx="0">
                  <c:v>3.5</c:v>
                </c:pt>
                <c:pt idx="1">
                  <c:v>3.5</c:v>
                </c:pt>
                <c:pt idx="2">
                  <c:v>3.7</c:v>
                </c:pt>
                <c:pt idx="3">
                  <c:v>3.9</c:v>
                </c:pt>
                <c:pt idx="4">
                  <c:v>3.5</c:v>
                </c:pt>
                <c:pt idx="5">
                  <c:v>3.8</c:v>
                </c:pt>
                <c:pt idx="6">
                  <c:v>3.6</c:v>
                </c:pt>
                <c:pt idx="7">
                  <c:v>3.5</c:v>
                </c:pt>
                <c:pt idx="8">
                  <c:v>3.5</c:v>
                </c:pt>
                <c:pt idx="9">
                  <c:v>3.8</c:v>
                </c:pt>
                <c:pt idx="10">
                  <c:v>3.4</c:v>
                </c:pt>
                <c:pt idx="11">
                  <c:v>3.6</c:v>
                </c:pt>
              </c:numCache>
            </c:numRef>
          </c:val>
          <c:extLst>
            <c:ext xmlns:c16="http://schemas.microsoft.com/office/drawing/2014/chart" uri="{C3380CC4-5D6E-409C-BE32-E72D297353CC}">
              <c16:uniqueId val="{00000001-4D47-4330-97E9-3FD7C35FBCD9}"/>
            </c:ext>
          </c:extLst>
        </c:ser>
        <c:dLbls>
          <c:showLegendKey val="0"/>
          <c:showVal val="0"/>
          <c:showCatName val="0"/>
          <c:showSerName val="0"/>
          <c:showPercent val="0"/>
          <c:showBubbleSize val="0"/>
        </c:dLbls>
        <c:gapWidth val="150"/>
        <c:axId val="60006400"/>
        <c:axId val="60007936"/>
      </c:barChart>
      <c:catAx>
        <c:axId val="60006400"/>
        <c:scaling>
          <c:orientation val="minMax"/>
        </c:scaling>
        <c:delete val="1"/>
        <c:axPos val="b"/>
        <c:numFmt formatCode="General" sourceLinked="0"/>
        <c:majorTickMark val="out"/>
        <c:minorTickMark val="none"/>
        <c:tickLblPos val="nextTo"/>
        <c:crossAx val="60007936"/>
        <c:crosses val="autoZero"/>
        <c:auto val="1"/>
        <c:lblAlgn val="ctr"/>
        <c:lblOffset val="100"/>
        <c:noMultiLvlLbl val="0"/>
      </c:catAx>
      <c:valAx>
        <c:axId val="60007936"/>
        <c:scaling>
          <c:orientation val="minMax"/>
        </c:scaling>
        <c:delete val="1"/>
        <c:axPos val="l"/>
        <c:majorGridlines/>
        <c:numFmt formatCode="General" sourceLinked="1"/>
        <c:majorTickMark val="out"/>
        <c:minorTickMark val="none"/>
        <c:tickLblPos val="nextTo"/>
        <c:crossAx val="6000640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11"/>
          <c:cat>
            <c:strRef>
              <c:f>Лист1!$A$2:$A$3</c:f>
              <c:strCache>
                <c:ptCount val="2"/>
                <c:pt idx="0">
                  <c:v>реализовано воды</c:v>
                </c:pt>
                <c:pt idx="1">
                  <c:v>потери от реализации  воды</c:v>
                </c:pt>
              </c:strCache>
            </c:strRef>
          </c:cat>
          <c:val>
            <c:numRef>
              <c:f>Лист1!$B$2:$B$3</c:f>
              <c:numCache>
                <c:formatCode>General</c:formatCode>
                <c:ptCount val="2"/>
                <c:pt idx="0">
                  <c:v>65</c:v>
                </c:pt>
                <c:pt idx="1">
                  <c:v>35</c:v>
                </c:pt>
              </c:numCache>
            </c:numRef>
          </c:val>
          <c:extLst>
            <c:ext xmlns:c16="http://schemas.microsoft.com/office/drawing/2014/chart" uri="{C3380CC4-5D6E-409C-BE32-E72D297353CC}">
              <c16:uniqueId val="{00000000-CAB0-4C7D-B2AC-773A78A84943}"/>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6138096275321279E-2"/>
          <c:y val="5.0327126321087066E-2"/>
          <c:w val="0.63937162232852018"/>
          <c:h val="0.88928032209360841"/>
        </c:manualLayout>
      </c:layout>
      <c:pie3DChart>
        <c:varyColors val="1"/>
        <c:ser>
          <c:idx val="0"/>
          <c:order val="0"/>
          <c:tx>
            <c:strRef>
              <c:f>Лист1!$B$1</c:f>
              <c:strCache>
                <c:ptCount val="1"/>
                <c:pt idx="0">
                  <c:v>Продажи</c:v>
                </c:pt>
              </c:strCache>
            </c:strRef>
          </c:tx>
          <c:explosion val="47"/>
          <c:dPt>
            <c:idx val="2"/>
            <c:bubble3D val="0"/>
            <c:explosion val="54"/>
            <c:extLst>
              <c:ext xmlns:c16="http://schemas.microsoft.com/office/drawing/2014/chart" uri="{C3380CC4-5D6E-409C-BE32-E72D297353CC}">
                <c16:uniqueId val="{00000000-8C87-4BFF-919E-46E841CFC616}"/>
              </c:ext>
            </c:extLst>
          </c:dPt>
          <c:cat>
            <c:strRef>
              <c:f>Лист1!$A$2:$A$4</c:f>
              <c:strCache>
                <c:ptCount val="3"/>
                <c:pt idx="0">
                  <c:v>Жилые дома</c:v>
                </c:pt>
                <c:pt idx="1">
                  <c:v>Обществеенные здания и объекты</c:v>
                </c:pt>
                <c:pt idx="2">
                  <c:v>Производственные объекты</c:v>
                </c:pt>
              </c:strCache>
            </c:strRef>
          </c:cat>
          <c:val>
            <c:numRef>
              <c:f>Лист1!$B$2:$B$4</c:f>
              <c:numCache>
                <c:formatCode>General</c:formatCode>
                <c:ptCount val="3"/>
                <c:pt idx="0">
                  <c:v>8.1999999999999993</c:v>
                </c:pt>
                <c:pt idx="1">
                  <c:v>3.2</c:v>
                </c:pt>
                <c:pt idx="2">
                  <c:v>1.4</c:v>
                </c:pt>
              </c:numCache>
            </c:numRef>
          </c:val>
          <c:extLst>
            <c:ext xmlns:c16="http://schemas.microsoft.com/office/drawing/2014/chart" uri="{C3380CC4-5D6E-409C-BE32-E72D297353CC}">
              <c16:uniqueId val="{00000000-ECFA-49C0-8C44-2B0BE1552542}"/>
            </c:ext>
          </c:extLst>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C9E8B-C92E-4877-B65F-EB65AD92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45</Pages>
  <Words>11296</Words>
  <Characters>64391</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75536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GASTASHEW</dc:creator>
  <cp:lastModifiedBy>RePack by Diakov</cp:lastModifiedBy>
  <cp:revision>17</cp:revision>
  <cp:lastPrinted>2019-01-28T06:21:00Z</cp:lastPrinted>
  <dcterms:created xsi:type="dcterms:W3CDTF">2018-05-17T12:40:00Z</dcterms:created>
  <dcterms:modified xsi:type="dcterms:W3CDTF">2021-07-05T08:06:00Z</dcterms:modified>
</cp:coreProperties>
</file>