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15" w:rsidRPr="001E0377" w:rsidRDefault="00D13215" w:rsidP="00D13215">
      <w:pPr>
        <w:ind w:right="-5103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2564314</wp:posOffset>
            </wp:positionH>
            <wp:positionV relativeFrom="paragraph">
              <wp:posOffset>-97933</wp:posOffset>
            </wp:positionV>
            <wp:extent cx="915015" cy="757083"/>
            <wp:effectExtent l="19050" t="0" r="0" b="0"/>
            <wp:wrapNone/>
            <wp:docPr id="6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15" cy="757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0377">
        <w:rPr>
          <w:b/>
          <w:sz w:val="20"/>
          <w:szCs w:val="20"/>
        </w:rPr>
        <w:t xml:space="preserve">   </w:t>
      </w:r>
      <w:r w:rsidR="002950CA">
        <w:rPr>
          <w:b/>
          <w:sz w:val="20"/>
          <w:szCs w:val="20"/>
        </w:rPr>
        <w:t xml:space="preserve">    </w:t>
      </w:r>
      <w:r w:rsidRPr="001E0377">
        <w:rPr>
          <w:b/>
          <w:sz w:val="20"/>
          <w:szCs w:val="20"/>
        </w:rPr>
        <w:t xml:space="preserve">   </w:t>
      </w:r>
      <w:proofErr w:type="spellStart"/>
      <w:r w:rsidRPr="001E0377">
        <w:rPr>
          <w:b/>
          <w:sz w:val="20"/>
          <w:szCs w:val="20"/>
        </w:rPr>
        <w:t>Новэ-Балькъэр</w:t>
      </w:r>
      <w:proofErr w:type="spellEnd"/>
      <w:r w:rsidRPr="001E0377">
        <w:rPr>
          <w:b/>
          <w:sz w:val="20"/>
          <w:szCs w:val="20"/>
        </w:rPr>
        <w:t xml:space="preserve"> </w:t>
      </w:r>
      <w:proofErr w:type="spellStart"/>
      <w:r w:rsidRPr="001E0377">
        <w:rPr>
          <w:b/>
          <w:sz w:val="20"/>
          <w:szCs w:val="20"/>
        </w:rPr>
        <w:t>къуажэм</w:t>
      </w:r>
      <w:proofErr w:type="spellEnd"/>
      <w:r w:rsidRPr="001E0377">
        <w:rPr>
          <w:b/>
          <w:sz w:val="20"/>
          <w:szCs w:val="20"/>
        </w:rPr>
        <w:t xml:space="preserve">  и  щып1э                  </w:t>
      </w:r>
      <w:r>
        <w:rPr>
          <w:b/>
          <w:sz w:val="20"/>
          <w:szCs w:val="20"/>
        </w:rPr>
        <w:t xml:space="preserve">            </w:t>
      </w:r>
      <w:r w:rsidRPr="001E0377">
        <w:rPr>
          <w:b/>
          <w:sz w:val="20"/>
          <w:szCs w:val="20"/>
        </w:rPr>
        <w:t xml:space="preserve">          </w:t>
      </w:r>
      <w:proofErr w:type="spellStart"/>
      <w:r w:rsidRPr="001E0377">
        <w:rPr>
          <w:b/>
          <w:sz w:val="20"/>
          <w:szCs w:val="20"/>
        </w:rPr>
        <w:t>КЪМР-ны</w:t>
      </w:r>
      <w:proofErr w:type="spellEnd"/>
      <w:r w:rsidRPr="001E0377">
        <w:rPr>
          <w:b/>
          <w:sz w:val="20"/>
          <w:szCs w:val="20"/>
        </w:rPr>
        <w:t xml:space="preserve"> Терк муниципальный </w:t>
      </w:r>
      <w:proofErr w:type="spellStart"/>
      <w:r w:rsidRPr="001E0377">
        <w:rPr>
          <w:b/>
          <w:sz w:val="20"/>
          <w:szCs w:val="20"/>
        </w:rPr>
        <w:t>районуну</w:t>
      </w:r>
      <w:proofErr w:type="spellEnd"/>
      <w:r w:rsidRPr="001E0377">
        <w:rPr>
          <w:b/>
          <w:sz w:val="20"/>
          <w:szCs w:val="20"/>
        </w:rPr>
        <w:t xml:space="preserve">     </w:t>
      </w:r>
    </w:p>
    <w:p w:rsidR="00D13215" w:rsidRPr="001E0377" w:rsidRDefault="00D13215" w:rsidP="00D13215">
      <w:pPr>
        <w:ind w:right="-5103"/>
        <w:rPr>
          <w:b/>
          <w:sz w:val="20"/>
          <w:szCs w:val="20"/>
        </w:rPr>
      </w:pPr>
      <w:r w:rsidRPr="001E0377">
        <w:rPr>
          <w:b/>
          <w:sz w:val="20"/>
          <w:szCs w:val="20"/>
        </w:rPr>
        <w:t xml:space="preserve">   </w:t>
      </w:r>
      <w:r w:rsidR="002950CA">
        <w:rPr>
          <w:b/>
          <w:sz w:val="20"/>
          <w:szCs w:val="20"/>
        </w:rPr>
        <w:t xml:space="preserve">   </w:t>
      </w:r>
      <w:r w:rsidRPr="001E0377">
        <w:rPr>
          <w:b/>
          <w:sz w:val="20"/>
          <w:szCs w:val="20"/>
        </w:rPr>
        <w:t xml:space="preserve">   </w:t>
      </w:r>
      <w:proofErr w:type="spellStart"/>
      <w:r w:rsidRPr="001E0377">
        <w:rPr>
          <w:b/>
          <w:sz w:val="20"/>
          <w:szCs w:val="20"/>
        </w:rPr>
        <w:t>самоуправленэм</w:t>
      </w:r>
      <w:proofErr w:type="spellEnd"/>
      <w:r w:rsidRPr="001E0377">
        <w:rPr>
          <w:b/>
          <w:sz w:val="20"/>
          <w:szCs w:val="20"/>
        </w:rPr>
        <w:t xml:space="preserve"> и Совет»            </w:t>
      </w:r>
      <w:r>
        <w:rPr>
          <w:b/>
          <w:sz w:val="20"/>
          <w:szCs w:val="20"/>
        </w:rPr>
        <w:t xml:space="preserve">                                           </w:t>
      </w:r>
      <w:r w:rsidRPr="001E0377">
        <w:rPr>
          <w:b/>
          <w:sz w:val="20"/>
          <w:szCs w:val="20"/>
        </w:rPr>
        <w:t xml:space="preserve">« </w:t>
      </w:r>
      <w:proofErr w:type="spellStart"/>
      <w:r w:rsidRPr="001E0377">
        <w:rPr>
          <w:b/>
          <w:sz w:val="20"/>
          <w:szCs w:val="20"/>
        </w:rPr>
        <w:t>Жангы-Малкъар</w:t>
      </w:r>
      <w:proofErr w:type="spellEnd"/>
      <w:r w:rsidRPr="001E0377">
        <w:rPr>
          <w:b/>
          <w:sz w:val="20"/>
          <w:szCs w:val="20"/>
        </w:rPr>
        <w:t xml:space="preserve"> </w:t>
      </w:r>
      <w:proofErr w:type="spellStart"/>
      <w:r w:rsidRPr="001E0377">
        <w:rPr>
          <w:b/>
          <w:sz w:val="20"/>
          <w:szCs w:val="20"/>
        </w:rPr>
        <w:t>элини</w:t>
      </w:r>
      <w:proofErr w:type="spellEnd"/>
      <w:r w:rsidRPr="001E0377">
        <w:rPr>
          <w:b/>
          <w:sz w:val="20"/>
          <w:szCs w:val="20"/>
        </w:rPr>
        <w:t xml:space="preserve"> </w:t>
      </w:r>
      <w:proofErr w:type="spellStart"/>
      <w:r w:rsidRPr="001E0377">
        <w:rPr>
          <w:b/>
          <w:sz w:val="20"/>
          <w:szCs w:val="20"/>
        </w:rPr>
        <w:t>жер-жерли</w:t>
      </w:r>
      <w:proofErr w:type="spellEnd"/>
      <w:r w:rsidRPr="001E0377">
        <w:rPr>
          <w:b/>
          <w:sz w:val="20"/>
          <w:szCs w:val="20"/>
        </w:rPr>
        <w:t xml:space="preserve">     </w:t>
      </w:r>
    </w:p>
    <w:p w:rsidR="00D13215" w:rsidRPr="001E0377" w:rsidRDefault="00D13215" w:rsidP="00D13215">
      <w:pPr>
        <w:ind w:right="-5103"/>
        <w:rPr>
          <w:b/>
          <w:sz w:val="20"/>
          <w:szCs w:val="20"/>
        </w:rPr>
      </w:pPr>
      <w:r w:rsidRPr="001E0377">
        <w:rPr>
          <w:b/>
          <w:sz w:val="20"/>
          <w:szCs w:val="20"/>
        </w:rPr>
        <w:t xml:space="preserve">   </w:t>
      </w:r>
      <w:r w:rsidR="002950CA">
        <w:rPr>
          <w:b/>
          <w:sz w:val="20"/>
          <w:szCs w:val="20"/>
        </w:rPr>
        <w:t xml:space="preserve">   </w:t>
      </w:r>
      <w:r w:rsidRPr="001E0377">
        <w:rPr>
          <w:b/>
          <w:sz w:val="20"/>
          <w:szCs w:val="20"/>
        </w:rPr>
        <w:t xml:space="preserve">   КЪБР </w:t>
      </w:r>
      <w:proofErr w:type="spellStart"/>
      <w:r w:rsidRPr="001E0377">
        <w:rPr>
          <w:b/>
          <w:sz w:val="20"/>
          <w:szCs w:val="20"/>
        </w:rPr>
        <w:t>Терч</w:t>
      </w:r>
      <w:proofErr w:type="spellEnd"/>
      <w:r w:rsidRPr="001E0377">
        <w:rPr>
          <w:b/>
          <w:sz w:val="20"/>
          <w:szCs w:val="20"/>
        </w:rPr>
        <w:t xml:space="preserve"> </w:t>
      </w:r>
      <w:proofErr w:type="spellStart"/>
      <w:r w:rsidRPr="001E0377">
        <w:rPr>
          <w:b/>
          <w:sz w:val="20"/>
          <w:szCs w:val="20"/>
        </w:rPr>
        <w:t>муниципальнэ</w:t>
      </w:r>
      <w:proofErr w:type="spellEnd"/>
      <w:r w:rsidRPr="001E0377">
        <w:rPr>
          <w:b/>
          <w:sz w:val="20"/>
          <w:szCs w:val="20"/>
        </w:rPr>
        <w:t xml:space="preserve"> район                   </w:t>
      </w:r>
      <w:r>
        <w:rPr>
          <w:b/>
          <w:sz w:val="20"/>
          <w:szCs w:val="20"/>
        </w:rPr>
        <w:t xml:space="preserve">          </w:t>
      </w:r>
      <w:r w:rsidRPr="001E0377">
        <w:rPr>
          <w:b/>
          <w:sz w:val="20"/>
          <w:szCs w:val="20"/>
        </w:rPr>
        <w:t xml:space="preserve">                </w:t>
      </w:r>
      <w:proofErr w:type="spellStart"/>
      <w:r w:rsidRPr="001E0377">
        <w:rPr>
          <w:b/>
          <w:sz w:val="20"/>
          <w:szCs w:val="20"/>
        </w:rPr>
        <w:t>самоуправлениясыны</w:t>
      </w:r>
      <w:proofErr w:type="spellEnd"/>
      <w:r w:rsidRPr="001E0377">
        <w:rPr>
          <w:b/>
          <w:sz w:val="20"/>
          <w:szCs w:val="20"/>
        </w:rPr>
        <w:t xml:space="preserve"> </w:t>
      </w:r>
      <w:proofErr w:type="spellStart"/>
      <w:r w:rsidRPr="001E0377">
        <w:rPr>
          <w:b/>
          <w:sz w:val="20"/>
          <w:szCs w:val="20"/>
        </w:rPr>
        <w:t>Совети</w:t>
      </w:r>
      <w:proofErr w:type="spellEnd"/>
      <w:r w:rsidRPr="001E0377">
        <w:rPr>
          <w:b/>
          <w:sz w:val="20"/>
          <w:szCs w:val="20"/>
        </w:rPr>
        <w:t xml:space="preserve"> »                   </w:t>
      </w:r>
    </w:p>
    <w:p w:rsidR="00D13215" w:rsidRPr="00B0712F" w:rsidRDefault="00D13215" w:rsidP="00D13215">
      <w:pPr>
        <w:ind w:left="-720"/>
        <w:rPr>
          <w:b/>
        </w:rPr>
      </w:pPr>
    </w:p>
    <w:p w:rsidR="00D13215" w:rsidRPr="00D13215" w:rsidRDefault="00D13215" w:rsidP="00D13215">
      <w:pPr>
        <w:pStyle w:val="3"/>
        <w:ind w:firstLine="142"/>
        <w:jc w:val="center"/>
        <w:rPr>
          <w:rFonts w:eastAsia="Arial Unicode MS"/>
          <w:color w:val="000000" w:themeColor="text1"/>
          <w:kern w:val="32"/>
          <w:sz w:val="28"/>
          <w:szCs w:val="28"/>
        </w:rPr>
      </w:pPr>
      <w:r w:rsidRPr="00D13215">
        <w:rPr>
          <w:rFonts w:eastAsia="Arial Unicode MS"/>
          <w:color w:val="000000" w:themeColor="text1"/>
          <w:kern w:val="32"/>
          <w:sz w:val="28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                                                                   Кабардино-Балкарской Республики</w:t>
      </w:r>
    </w:p>
    <w:p w:rsidR="00900AA2" w:rsidRDefault="00D662F7" w:rsidP="00D13215">
      <w:pPr>
        <w:tabs>
          <w:tab w:val="left" w:pos="9259"/>
        </w:tabs>
        <w:rPr>
          <w:b/>
        </w:rPr>
      </w:pPr>
      <w:r w:rsidRPr="00D662F7">
        <w:pict>
          <v:line id="_x0000_s1026" style="position:absolute;z-index:251660288" from="-6.95pt,6.65pt" to="461.65pt,6.65pt" o:allowincell="f"/>
        </w:pict>
      </w:r>
      <w:r w:rsidRPr="00D662F7">
        <w:pict>
          <v:line id="_x0000_s1027" style="position:absolute;z-index:251661312" from="-6.95pt,8.65pt" to="461.65pt,8.65pt" o:allowincell="f"/>
        </w:pict>
      </w:r>
    </w:p>
    <w:p w:rsidR="00D13215" w:rsidRDefault="00D13215" w:rsidP="00B63252">
      <w:pPr>
        <w:pStyle w:val="a3"/>
        <w:rPr>
          <w:rFonts w:ascii="Times New Roman" w:hAnsi="Times New Roman"/>
          <w:b/>
          <w:sz w:val="24"/>
          <w:szCs w:val="24"/>
        </w:rPr>
      </w:pPr>
    </w:p>
    <w:p w:rsidR="00D13215" w:rsidRDefault="00D13215" w:rsidP="00B63252">
      <w:pPr>
        <w:pStyle w:val="a3"/>
        <w:rPr>
          <w:rFonts w:ascii="Times New Roman" w:hAnsi="Times New Roman"/>
          <w:b/>
          <w:sz w:val="24"/>
          <w:szCs w:val="24"/>
        </w:rPr>
      </w:pPr>
    </w:p>
    <w:p w:rsidR="00900AA2" w:rsidRDefault="00D13215" w:rsidP="00B6325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900AA2">
        <w:rPr>
          <w:rFonts w:ascii="Times New Roman" w:hAnsi="Times New Roman"/>
          <w:b/>
          <w:sz w:val="24"/>
          <w:szCs w:val="24"/>
        </w:rPr>
        <w:t>15</w:t>
      </w:r>
      <w:r w:rsidR="00B63252">
        <w:rPr>
          <w:rFonts w:ascii="Times New Roman" w:hAnsi="Times New Roman"/>
          <w:b/>
          <w:sz w:val="24"/>
          <w:szCs w:val="24"/>
        </w:rPr>
        <w:t xml:space="preserve"> </w:t>
      </w:r>
      <w:r w:rsidR="001D2FA3">
        <w:rPr>
          <w:rFonts w:ascii="Times New Roman" w:hAnsi="Times New Roman"/>
          <w:b/>
          <w:sz w:val="24"/>
          <w:szCs w:val="24"/>
        </w:rPr>
        <w:t>декабря</w:t>
      </w:r>
      <w:r w:rsidR="00B63252">
        <w:rPr>
          <w:rFonts w:ascii="Times New Roman" w:hAnsi="Times New Roman"/>
          <w:b/>
          <w:sz w:val="24"/>
          <w:szCs w:val="24"/>
        </w:rPr>
        <w:t xml:space="preserve"> 2020 г.</w:t>
      </w:r>
      <w:r w:rsidR="00B63252">
        <w:rPr>
          <w:rFonts w:ascii="Times New Roman" w:hAnsi="Times New Roman"/>
          <w:b/>
          <w:sz w:val="24"/>
          <w:szCs w:val="24"/>
        </w:rPr>
        <w:tab/>
      </w:r>
      <w:r w:rsidR="00B63252">
        <w:rPr>
          <w:rFonts w:ascii="Times New Roman" w:hAnsi="Times New Roman"/>
          <w:b/>
          <w:sz w:val="24"/>
          <w:szCs w:val="24"/>
        </w:rPr>
        <w:tab/>
      </w:r>
      <w:r w:rsidR="00B63252">
        <w:rPr>
          <w:rFonts w:ascii="Times New Roman" w:hAnsi="Times New Roman"/>
          <w:b/>
          <w:sz w:val="24"/>
          <w:szCs w:val="24"/>
        </w:rPr>
        <w:tab/>
      </w:r>
      <w:r w:rsidR="00B63252">
        <w:rPr>
          <w:rFonts w:ascii="Times New Roman" w:hAnsi="Times New Roman"/>
          <w:b/>
          <w:sz w:val="24"/>
          <w:szCs w:val="24"/>
        </w:rPr>
        <w:tab/>
        <w:t xml:space="preserve">                                 с.п. </w:t>
      </w:r>
      <w:r w:rsidR="00900AA2">
        <w:rPr>
          <w:rFonts w:ascii="Times New Roman" w:hAnsi="Times New Roman"/>
          <w:b/>
          <w:sz w:val="24"/>
          <w:szCs w:val="24"/>
        </w:rPr>
        <w:t>Новая Балкария</w:t>
      </w:r>
      <w:r w:rsidR="00B63252">
        <w:rPr>
          <w:rFonts w:ascii="Times New Roman" w:hAnsi="Times New Roman"/>
          <w:b/>
          <w:sz w:val="24"/>
          <w:szCs w:val="24"/>
        </w:rPr>
        <w:t xml:space="preserve"> </w:t>
      </w:r>
    </w:p>
    <w:p w:rsidR="00B63252" w:rsidRDefault="00B63252" w:rsidP="00B632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B63252" w:rsidRDefault="00E058A1" w:rsidP="00E058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 w:rsidR="003222E0">
        <w:rPr>
          <w:rFonts w:ascii="Times New Roman" w:hAnsi="Times New Roman"/>
          <w:b/>
          <w:sz w:val="24"/>
          <w:szCs w:val="24"/>
        </w:rPr>
        <w:t>4</w:t>
      </w:r>
      <w:r w:rsidR="00362673">
        <w:rPr>
          <w:rFonts w:ascii="Times New Roman" w:hAnsi="Times New Roman"/>
          <w:b/>
          <w:sz w:val="24"/>
          <w:szCs w:val="24"/>
        </w:rPr>
        <w:t>6</w:t>
      </w:r>
      <w:r w:rsidR="00B63252">
        <w:rPr>
          <w:rFonts w:ascii="Times New Roman" w:hAnsi="Times New Roman"/>
          <w:b/>
          <w:sz w:val="24"/>
          <w:szCs w:val="24"/>
        </w:rPr>
        <w:t>-я сессия</w:t>
      </w:r>
    </w:p>
    <w:p w:rsidR="00B63252" w:rsidRDefault="00E058A1" w:rsidP="00E058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  <w:r w:rsidR="001D2FA3">
        <w:rPr>
          <w:rFonts w:ascii="Times New Roman" w:hAnsi="Times New Roman"/>
          <w:b/>
          <w:sz w:val="24"/>
          <w:szCs w:val="24"/>
        </w:rPr>
        <w:t>6</w:t>
      </w:r>
      <w:r w:rsidR="00B63252">
        <w:rPr>
          <w:rFonts w:ascii="Times New Roman" w:hAnsi="Times New Roman"/>
          <w:b/>
          <w:sz w:val="24"/>
          <w:szCs w:val="24"/>
        </w:rPr>
        <w:t>-го созыва</w:t>
      </w:r>
    </w:p>
    <w:p w:rsidR="00B63252" w:rsidRPr="00B63252" w:rsidRDefault="00B63252" w:rsidP="00B63252">
      <w:pPr>
        <w:jc w:val="right"/>
        <w:rPr>
          <w:b/>
          <w:sz w:val="20"/>
          <w:szCs w:val="20"/>
        </w:rPr>
      </w:pPr>
    </w:p>
    <w:p w:rsidR="00B63252" w:rsidRPr="00B63252" w:rsidRDefault="00B63252" w:rsidP="00B63252">
      <w:pPr>
        <w:jc w:val="right"/>
        <w:rPr>
          <w:b/>
          <w:sz w:val="40"/>
          <w:szCs w:val="40"/>
        </w:rPr>
      </w:pPr>
      <w:r>
        <w:rPr>
          <w:b/>
        </w:rPr>
        <w:t xml:space="preserve">                                               </w:t>
      </w:r>
    </w:p>
    <w:p w:rsidR="00B63252" w:rsidRDefault="00B63252" w:rsidP="00B6325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РЕШЕНИЕ  № </w:t>
      </w:r>
      <w:r w:rsidR="00900AA2">
        <w:rPr>
          <w:sz w:val="28"/>
          <w:szCs w:val="28"/>
        </w:rPr>
        <w:t>4</w:t>
      </w:r>
      <w:r w:rsidR="00362673">
        <w:rPr>
          <w:sz w:val="28"/>
          <w:szCs w:val="28"/>
        </w:rPr>
        <w:t>6</w:t>
      </w:r>
      <w:r w:rsidR="003246B7">
        <w:rPr>
          <w:sz w:val="28"/>
          <w:szCs w:val="28"/>
        </w:rPr>
        <w:t>/1</w:t>
      </w:r>
    </w:p>
    <w:p w:rsidR="00B63252" w:rsidRPr="00B63252" w:rsidRDefault="00B63252" w:rsidP="00B63252">
      <w:pPr>
        <w:pStyle w:val="a4"/>
        <w:shd w:val="clear" w:color="auto" w:fill="auto"/>
        <w:spacing w:after="0" w:line="240" w:lineRule="auto"/>
        <w:ind w:right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3252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формирования, ведения и обязательного опубликования </w:t>
      </w:r>
    </w:p>
    <w:p w:rsidR="00B63252" w:rsidRPr="00B63252" w:rsidRDefault="00B63252" w:rsidP="00B63252">
      <w:pPr>
        <w:pStyle w:val="a4"/>
        <w:shd w:val="clear" w:color="auto" w:fill="auto"/>
        <w:spacing w:after="0" w:line="240" w:lineRule="auto"/>
        <w:ind w:right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3252">
        <w:rPr>
          <w:rFonts w:ascii="Times New Roman" w:hAnsi="Times New Roman" w:cs="Times New Roman"/>
          <w:b/>
          <w:bCs/>
          <w:sz w:val="28"/>
          <w:szCs w:val="28"/>
        </w:rPr>
        <w:t xml:space="preserve">перечня имущества, находящегося в муниципальной собственности </w:t>
      </w:r>
    </w:p>
    <w:p w:rsidR="00B63252" w:rsidRPr="00B63252" w:rsidRDefault="00B63252" w:rsidP="00B63252">
      <w:pPr>
        <w:pStyle w:val="a4"/>
        <w:shd w:val="clear" w:color="auto" w:fill="auto"/>
        <w:spacing w:after="0" w:line="240" w:lineRule="auto"/>
        <w:ind w:right="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3252">
        <w:rPr>
          <w:rFonts w:ascii="Times New Roman" w:hAnsi="Times New Roman" w:cs="Times New Roman"/>
          <w:b/>
          <w:bCs/>
          <w:sz w:val="28"/>
          <w:szCs w:val="28"/>
        </w:rPr>
        <w:t xml:space="preserve">с. п. </w:t>
      </w:r>
      <w:r w:rsidR="00900AA2">
        <w:rPr>
          <w:rFonts w:ascii="Times New Roman" w:hAnsi="Times New Roman" w:cs="Times New Roman"/>
          <w:b/>
          <w:bCs/>
          <w:sz w:val="28"/>
          <w:szCs w:val="28"/>
        </w:rPr>
        <w:t>Новая Балкария</w:t>
      </w:r>
      <w:r w:rsidRPr="00B63252">
        <w:rPr>
          <w:rFonts w:ascii="Times New Roman" w:hAnsi="Times New Roman" w:cs="Times New Roman"/>
          <w:b/>
          <w:bCs/>
          <w:sz w:val="28"/>
          <w:szCs w:val="28"/>
        </w:rPr>
        <w:t xml:space="preserve"> Терского муниципального района КБР, свободного </w:t>
      </w:r>
      <w:r w:rsidR="00E058A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B63252">
        <w:rPr>
          <w:rFonts w:ascii="Times New Roman" w:hAnsi="Times New Roman" w:cs="Times New Roman"/>
          <w:b/>
          <w:bCs/>
          <w:sz w:val="28"/>
          <w:szCs w:val="28"/>
        </w:rPr>
        <w:t xml:space="preserve">от прав третьих лиц (за исключением имущественных прав субъектов малого </w:t>
      </w:r>
      <w:r w:rsidR="002950CA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B63252">
        <w:rPr>
          <w:rFonts w:ascii="Times New Roman" w:hAnsi="Times New Roman" w:cs="Times New Roman"/>
          <w:b/>
          <w:bCs/>
          <w:sz w:val="28"/>
          <w:szCs w:val="28"/>
        </w:rPr>
        <w:t xml:space="preserve">и среднего предпринимательства), а также условий предоставления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3252">
        <w:rPr>
          <w:rFonts w:ascii="Times New Roman" w:hAnsi="Times New Roman" w:cs="Times New Roman"/>
          <w:b/>
          <w:bCs/>
          <w:sz w:val="28"/>
          <w:szCs w:val="28"/>
        </w:rPr>
        <w:t>в аренду указанного имущества</w:t>
      </w:r>
    </w:p>
    <w:p w:rsidR="00B63252" w:rsidRPr="00B63252" w:rsidRDefault="00B63252" w:rsidP="00B63252">
      <w:pPr>
        <w:pStyle w:val="a4"/>
        <w:shd w:val="clear" w:color="auto" w:fill="auto"/>
        <w:spacing w:after="0" w:line="240" w:lineRule="auto"/>
        <w:ind w:right="40"/>
        <w:jc w:val="left"/>
        <w:rPr>
          <w:rFonts w:ascii="Times New Roman" w:hAnsi="Times New Roman" w:cs="Times New Roman"/>
          <w:sz w:val="28"/>
          <w:szCs w:val="28"/>
        </w:rPr>
      </w:pPr>
    </w:p>
    <w:p w:rsidR="00B276F6" w:rsidRDefault="00B63252" w:rsidP="00B276F6">
      <w:pPr>
        <w:pStyle w:val="a4"/>
        <w:shd w:val="clear" w:color="auto" w:fill="auto"/>
        <w:spacing w:after="0" w:line="240" w:lineRule="auto"/>
        <w:ind w:left="20" w:right="20" w:firstLine="547"/>
        <w:jc w:val="both"/>
        <w:rPr>
          <w:rStyle w:val="13pt"/>
          <w:rFonts w:ascii="Times New Roman" w:hAnsi="Times New Roman" w:cs="Times New Roman"/>
          <w:b w:val="0"/>
          <w:sz w:val="28"/>
          <w:szCs w:val="28"/>
        </w:rPr>
      </w:pPr>
      <w:r w:rsidRPr="00B63252">
        <w:rPr>
          <w:rFonts w:ascii="Times New Roman" w:hAnsi="Times New Roman" w:cs="Times New Roman"/>
          <w:szCs w:val="28"/>
        </w:rPr>
        <w:t>В соответствии с ч. 4 ст. 18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 w:rsidRPr="00B63252">
          <w:rPr>
            <w:rFonts w:ascii="Times New Roman" w:hAnsi="Times New Roman" w:cs="Times New Roman"/>
            <w:szCs w:val="28"/>
          </w:rPr>
          <w:t>2007 г</w:t>
        </w:r>
      </w:smartTag>
      <w:r w:rsidRPr="00B63252">
        <w:rPr>
          <w:rFonts w:ascii="Times New Roman" w:hAnsi="Times New Roman" w:cs="Times New Roman"/>
          <w:szCs w:val="28"/>
        </w:rPr>
        <w:t xml:space="preserve">. № 209- ФЗ </w:t>
      </w:r>
      <w:r w:rsidR="00E058A1">
        <w:rPr>
          <w:rFonts w:ascii="Times New Roman" w:hAnsi="Times New Roman" w:cs="Times New Roman"/>
          <w:szCs w:val="28"/>
        </w:rPr>
        <w:t xml:space="preserve">                   </w:t>
      </w:r>
      <w:r w:rsidRPr="00B63252">
        <w:rPr>
          <w:rFonts w:ascii="Times New Roman" w:hAnsi="Times New Roman" w:cs="Times New Roman"/>
          <w:szCs w:val="28"/>
        </w:rPr>
        <w:t xml:space="preserve">«О развитии малого и среднего предпринимательства в Российской Федерации», </w:t>
      </w:r>
      <w:r w:rsidRPr="00B63252">
        <w:rPr>
          <w:rFonts w:ascii="Times New Roman" w:hAnsi="Times New Roman" w:cs="Times New Roman"/>
          <w:szCs w:val="28"/>
          <w:bdr w:val="none" w:sz="0" w:space="0" w:color="auto" w:frame="1"/>
        </w:rPr>
        <w:t>Федеральным законом от 06.10.2003 г. № 131-ФЗ «Об общих принципах организации местного самоуправления в Российской Федерации»</w:t>
      </w:r>
      <w:r w:rsidRPr="00B63252">
        <w:rPr>
          <w:rFonts w:ascii="Times New Roman" w:hAnsi="Times New Roman" w:cs="Times New Roman"/>
          <w:sz w:val="28"/>
          <w:szCs w:val="28"/>
        </w:rPr>
        <w:t xml:space="preserve"> Совет местного самоуправления </w:t>
      </w:r>
      <w:r w:rsidR="003246B7">
        <w:rPr>
          <w:rFonts w:ascii="Times New Roman" w:hAnsi="Times New Roman" w:cs="Times New Roman"/>
          <w:sz w:val="28"/>
          <w:szCs w:val="28"/>
        </w:rPr>
        <w:t xml:space="preserve">     </w:t>
      </w:r>
      <w:r w:rsidRPr="00B63252">
        <w:rPr>
          <w:rFonts w:ascii="Times New Roman" w:hAnsi="Times New Roman" w:cs="Times New Roman"/>
          <w:sz w:val="28"/>
          <w:szCs w:val="28"/>
        </w:rPr>
        <w:t xml:space="preserve">с. п. </w:t>
      </w:r>
      <w:r w:rsidR="00900AA2">
        <w:rPr>
          <w:rFonts w:ascii="Times New Roman" w:hAnsi="Times New Roman" w:cs="Times New Roman"/>
          <w:sz w:val="28"/>
          <w:szCs w:val="28"/>
        </w:rPr>
        <w:t>Новая Балкария</w:t>
      </w:r>
      <w:r w:rsidRPr="00B63252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="00CB27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325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CB2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3252">
        <w:rPr>
          <w:rFonts w:ascii="Times New Roman" w:hAnsi="Times New Roman" w:cs="Times New Roman"/>
          <w:b/>
          <w:sz w:val="28"/>
          <w:szCs w:val="28"/>
        </w:rPr>
        <w:t>Е</w:t>
      </w:r>
      <w:r w:rsidR="00CB2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3252">
        <w:rPr>
          <w:rFonts w:ascii="Times New Roman" w:hAnsi="Times New Roman" w:cs="Times New Roman"/>
          <w:b/>
          <w:sz w:val="28"/>
          <w:szCs w:val="28"/>
        </w:rPr>
        <w:t>Ш</w:t>
      </w:r>
      <w:r w:rsidR="00CB2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3252">
        <w:rPr>
          <w:rFonts w:ascii="Times New Roman" w:hAnsi="Times New Roman" w:cs="Times New Roman"/>
          <w:b/>
          <w:sz w:val="28"/>
          <w:szCs w:val="28"/>
        </w:rPr>
        <w:t>И</w:t>
      </w:r>
      <w:r w:rsidR="00CB2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3252">
        <w:rPr>
          <w:rFonts w:ascii="Times New Roman" w:hAnsi="Times New Roman" w:cs="Times New Roman"/>
          <w:b/>
          <w:sz w:val="28"/>
          <w:szCs w:val="28"/>
        </w:rPr>
        <w:t>Л</w:t>
      </w:r>
      <w:r w:rsidRPr="00B63252">
        <w:rPr>
          <w:rStyle w:val="13pt"/>
          <w:rFonts w:ascii="Times New Roman" w:hAnsi="Times New Roman" w:cs="Times New Roman"/>
          <w:b w:val="0"/>
          <w:sz w:val="28"/>
          <w:szCs w:val="28"/>
        </w:rPr>
        <w:t>:</w:t>
      </w:r>
    </w:p>
    <w:p w:rsidR="00F43DE8" w:rsidRPr="00B276F6" w:rsidRDefault="00F43DE8" w:rsidP="00B276F6">
      <w:pPr>
        <w:pStyle w:val="a4"/>
        <w:shd w:val="clear" w:color="auto" w:fill="auto"/>
        <w:spacing w:after="0" w:line="240" w:lineRule="auto"/>
        <w:ind w:left="20" w:right="20" w:firstLine="547"/>
        <w:jc w:val="both"/>
        <w:rPr>
          <w:rStyle w:val="13pt"/>
          <w:rFonts w:ascii="Times New Roman" w:hAnsi="Times New Roman" w:cs="Times New Roman"/>
          <w:b w:val="0"/>
          <w:sz w:val="28"/>
          <w:szCs w:val="28"/>
        </w:rPr>
      </w:pPr>
    </w:p>
    <w:p w:rsidR="00B63252" w:rsidRPr="00094EA8" w:rsidRDefault="00F43DE8" w:rsidP="00094E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3DE8">
        <w:rPr>
          <w:rFonts w:ascii="Times New Roman" w:hAnsi="Times New Roman" w:cs="Times New Roman"/>
          <w:sz w:val="28"/>
          <w:szCs w:val="28"/>
        </w:rPr>
        <w:t>1.</w:t>
      </w:r>
      <w:r w:rsidR="00900AA2" w:rsidRPr="00F43DE8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094EA8">
        <w:rPr>
          <w:rFonts w:ascii="Times New Roman" w:hAnsi="Times New Roman" w:cs="Times New Roman"/>
          <w:sz w:val="28"/>
          <w:szCs w:val="28"/>
        </w:rPr>
        <w:t xml:space="preserve"> р</w:t>
      </w:r>
      <w:r w:rsidR="00900AA2" w:rsidRPr="00F43DE8">
        <w:rPr>
          <w:rFonts w:ascii="Times New Roman" w:hAnsi="Times New Roman" w:cs="Times New Roman"/>
          <w:sz w:val="28"/>
          <w:szCs w:val="28"/>
        </w:rPr>
        <w:t>ешение Совета сельского поселения Нов</w:t>
      </w:r>
      <w:r w:rsidR="00094EA8">
        <w:rPr>
          <w:rFonts w:ascii="Times New Roman" w:hAnsi="Times New Roman" w:cs="Times New Roman"/>
          <w:sz w:val="28"/>
          <w:szCs w:val="28"/>
        </w:rPr>
        <w:t xml:space="preserve">ая Балкария от 20.02.2019  года </w:t>
      </w:r>
      <w:r w:rsidR="00900AA2" w:rsidRPr="00F43DE8">
        <w:rPr>
          <w:rFonts w:ascii="Times New Roman" w:hAnsi="Times New Roman" w:cs="Times New Roman"/>
          <w:sz w:val="28"/>
          <w:szCs w:val="28"/>
        </w:rPr>
        <w:t>№ 27/3 «Об утверждении положения о порядке формирования, ведения, обязательного опубликования перечня муниципального имущества, свободного  от прав третьих лиц (за исключением имущественных прав субъектов малого  и среднего предпринимательства), предназначенного для передачи во владение  и (или) пользование субъектам малого и среднего предпринимательства   и организациям, образующим инфраструктуру поддержки субъектов</w:t>
      </w:r>
      <w:proofErr w:type="gramEnd"/>
      <w:r w:rsidR="00900AA2" w:rsidRPr="00F43DE8">
        <w:rPr>
          <w:rFonts w:ascii="Times New Roman" w:hAnsi="Times New Roman" w:cs="Times New Roman"/>
          <w:sz w:val="28"/>
          <w:szCs w:val="28"/>
        </w:rPr>
        <w:t xml:space="preserve"> малого </w:t>
      </w:r>
      <w:r w:rsidR="00094EA8">
        <w:rPr>
          <w:rFonts w:ascii="Times New Roman" w:hAnsi="Times New Roman" w:cs="Times New Roman"/>
          <w:sz w:val="28"/>
          <w:szCs w:val="28"/>
        </w:rPr>
        <w:t>и среднего предпринимательства».</w:t>
      </w:r>
    </w:p>
    <w:p w:rsidR="00B63252" w:rsidRDefault="00B63252" w:rsidP="00B63252">
      <w:pPr>
        <w:tabs>
          <w:tab w:val="left" w:pos="709"/>
        </w:tabs>
        <w:jc w:val="both"/>
        <w:rPr>
          <w:szCs w:val="22"/>
        </w:rPr>
      </w:pPr>
      <w:r>
        <w:tab/>
        <w:t xml:space="preserve">2. Утвердить прилагаемый Порядок формирования, ведения и обязательного опубликования перечня имущества, находящегося в муниципальной собственности с. п. </w:t>
      </w:r>
      <w:r w:rsidR="00900AA2">
        <w:t>Новая Балкария</w:t>
      </w:r>
      <w:r>
        <w:t xml:space="preserve"> Терского муниципального района КБР, а также условия предоставления в аренду. </w:t>
      </w:r>
    </w:p>
    <w:p w:rsidR="00B63252" w:rsidRPr="00E933CF" w:rsidRDefault="00B63252" w:rsidP="00B63252">
      <w:pPr>
        <w:jc w:val="both"/>
      </w:pPr>
      <w:r>
        <w:tab/>
        <w:t xml:space="preserve">3. Настоящее решение разместить </w:t>
      </w:r>
      <w:r w:rsidRPr="00304F93">
        <w:t>на официаль</w:t>
      </w:r>
      <w:r>
        <w:t xml:space="preserve">ном сайте местной администрации </w:t>
      </w:r>
      <w:r w:rsidRPr="00304F93">
        <w:t>Терского муниципального района КБР в сети «</w:t>
      </w:r>
      <w:r w:rsidRPr="00E933CF">
        <w:t xml:space="preserve">Интернет» </w:t>
      </w:r>
      <w:hyperlink r:id="rId6" w:history="1">
        <w:r w:rsidRPr="00E933CF">
          <w:rPr>
            <w:rStyle w:val="a6"/>
          </w:rPr>
          <w:t>http://te.adm-kbr.ru</w:t>
        </w:r>
      </w:hyperlink>
      <w:r w:rsidRPr="00E933CF">
        <w:t xml:space="preserve">. </w:t>
      </w:r>
    </w:p>
    <w:p w:rsidR="00B63252" w:rsidRDefault="00B63252" w:rsidP="00B63252">
      <w:pPr>
        <w:ind w:left="152" w:firstLine="557"/>
        <w:jc w:val="both"/>
      </w:pPr>
      <w:r>
        <w:t>4. Настоящее  решение вступает в силу с момента его обнародования.</w:t>
      </w:r>
    </w:p>
    <w:p w:rsidR="00B63252" w:rsidRPr="004E087D" w:rsidRDefault="00B63252" w:rsidP="00B63252">
      <w:pPr>
        <w:pStyle w:val="a4"/>
        <w:shd w:val="clear" w:color="auto" w:fill="auto"/>
        <w:tabs>
          <w:tab w:val="left" w:pos="1054"/>
        </w:tabs>
        <w:spacing w:after="0" w:line="270" w:lineRule="exact"/>
        <w:jc w:val="left"/>
        <w:rPr>
          <w:sz w:val="28"/>
          <w:szCs w:val="28"/>
        </w:rPr>
      </w:pPr>
    </w:p>
    <w:p w:rsidR="00900AA2" w:rsidRPr="00E058A1" w:rsidRDefault="00900AA2" w:rsidP="00B63252">
      <w:pPr>
        <w:pStyle w:val="a4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местного </w:t>
      </w:r>
    </w:p>
    <w:p w:rsidR="00900AA2" w:rsidRDefault="00900AA2" w:rsidP="00F43DE8">
      <w:pPr>
        <w:pStyle w:val="a4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самоуправления </w:t>
      </w:r>
      <w:r w:rsidR="00B63252" w:rsidRPr="00E0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п. </w:t>
      </w:r>
      <w:r w:rsidRPr="00E058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Балкария</w:t>
      </w:r>
      <w:r w:rsidR="00B63252" w:rsidRPr="00E0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E0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05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Н.М. Чепкенчиев</w:t>
      </w:r>
    </w:p>
    <w:p w:rsidR="002950CA" w:rsidRPr="00F43DE8" w:rsidRDefault="002950CA" w:rsidP="00F43DE8">
      <w:pPr>
        <w:pStyle w:val="a4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AA2" w:rsidRDefault="00900AA2" w:rsidP="00B63252">
      <w:pPr>
        <w:pStyle w:val="a4"/>
        <w:shd w:val="clear" w:color="auto" w:fill="auto"/>
        <w:tabs>
          <w:tab w:val="left" w:pos="1054"/>
        </w:tabs>
        <w:spacing w:after="0" w:line="270" w:lineRule="exact"/>
        <w:ind w:left="860"/>
        <w:jc w:val="center"/>
        <w:rPr>
          <w:b/>
          <w:sz w:val="28"/>
          <w:szCs w:val="28"/>
        </w:rPr>
      </w:pPr>
    </w:p>
    <w:tbl>
      <w:tblPr>
        <w:tblW w:w="0" w:type="auto"/>
        <w:tblInd w:w="4361" w:type="dxa"/>
        <w:tblLook w:val="04A0"/>
      </w:tblPr>
      <w:tblGrid>
        <w:gridCol w:w="5210"/>
      </w:tblGrid>
      <w:tr w:rsidR="00B63252" w:rsidRPr="00E628DE" w:rsidTr="00533F5E">
        <w:tc>
          <w:tcPr>
            <w:tcW w:w="5210" w:type="dxa"/>
          </w:tcPr>
          <w:p w:rsidR="00B63252" w:rsidRDefault="00B63252" w:rsidP="00533F5E">
            <w:pPr>
              <w:tabs>
                <w:tab w:val="left" w:pos="3660"/>
              </w:tabs>
              <w:jc w:val="center"/>
            </w:pPr>
          </w:p>
          <w:p w:rsidR="00B63252" w:rsidRPr="00E628DE" w:rsidRDefault="00B63252" w:rsidP="00B63252">
            <w:pPr>
              <w:tabs>
                <w:tab w:val="left" w:pos="3660"/>
              </w:tabs>
              <w:jc w:val="right"/>
            </w:pPr>
            <w:r>
              <w:lastRenderedPageBreak/>
              <w:t>Утвержден</w:t>
            </w:r>
          </w:p>
          <w:p w:rsidR="00B63252" w:rsidRPr="00E628DE" w:rsidRDefault="003222E0" w:rsidP="00B63252">
            <w:pPr>
              <w:tabs>
                <w:tab w:val="left" w:pos="3660"/>
              </w:tabs>
              <w:jc w:val="right"/>
            </w:pPr>
            <w:r w:rsidRPr="00E628DE">
              <w:t>Р</w:t>
            </w:r>
            <w:r w:rsidR="00B63252" w:rsidRPr="00E628DE">
              <w:t>ешени</w:t>
            </w:r>
            <w:r w:rsidR="00B63252">
              <w:t>ем</w:t>
            </w:r>
            <w:r>
              <w:t xml:space="preserve">  4</w:t>
            </w:r>
            <w:r w:rsidR="00362673">
              <w:t>6</w:t>
            </w:r>
            <w:r w:rsidR="00B63252">
              <w:t>- сессии  6</w:t>
            </w:r>
            <w:r w:rsidR="00B63252" w:rsidRPr="00E628DE">
              <w:t>-</w:t>
            </w:r>
            <w:r w:rsidR="00B63252">
              <w:t>го</w:t>
            </w:r>
            <w:r w:rsidR="00B63252" w:rsidRPr="00E628DE">
              <w:t xml:space="preserve"> созыва</w:t>
            </w:r>
          </w:p>
          <w:p w:rsidR="00B63252" w:rsidRPr="00E628DE" w:rsidRDefault="00B63252" w:rsidP="00B63252">
            <w:pPr>
              <w:tabs>
                <w:tab w:val="left" w:pos="3660"/>
              </w:tabs>
              <w:jc w:val="right"/>
            </w:pPr>
            <w:r w:rsidRPr="00E628DE">
              <w:t>Совета местного самоуправления</w:t>
            </w:r>
          </w:p>
          <w:p w:rsidR="00B63252" w:rsidRDefault="00B63252" w:rsidP="00B63252">
            <w:pPr>
              <w:tabs>
                <w:tab w:val="left" w:pos="3660"/>
              </w:tabs>
              <w:jc w:val="right"/>
            </w:pPr>
            <w:r>
              <w:t xml:space="preserve">с. п. </w:t>
            </w:r>
            <w:r w:rsidR="00900AA2">
              <w:t>Новая Балкария</w:t>
            </w:r>
            <w:r>
              <w:t xml:space="preserve"> </w:t>
            </w:r>
            <w:proofErr w:type="gramStart"/>
            <w:r w:rsidRPr="00E628DE">
              <w:t>Терского</w:t>
            </w:r>
            <w:proofErr w:type="gramEnd"/>
            <w:r w:rsidRPr="00E628DE">
              <w:t xml:space="preserve"> </w:t>
            </w:r>
          </w:p>
          <w:p w:rsidR="00B63252" w:rsidRDefault="00B63252" w:rsidP="00B63252">
            <w:pPr>
              <w:tabs>
                <w:tab w:val="left" w:pos="3660"/>
              </w:tabs>
              <w:jc w:val="right"/>
            </w:pPr>
            <w:r w:rsidRPr="00E628DE">
              <w:t>муниципального района КБР</w:t>
            </w:r>
          </w:p>
          <w:p w:rsidR="00B63252" w:rsidRPr="00E628DE" w:rsidRDefault="00B63252" w:rsidP="00362673">
            <w:pPr>
              <w:tabs>
                <w:tab w:val="left" w:pos="3660"/>
              </w:tabs>
              <w:jc w:val="right"/>
            </w:pPr>
            <w:r>
              <w:t xml:space="preserve">      о</w:t>
            </w:r>
            <w:r w:rsidRPr="00E628DE">
              <w:t>т</w:t>
            </w:r>
            <w:r w:rsidR="003222E0">
              <w:t xml:space="preserve"> «</w:t>
            </w:r>
            <w:r w:rsidR="00900AA2">
              <w:t>15.</w:t>
            </w:r>
            <w:r w:rsidR="003222E0">
              <w:t xml:space="preserve">12. 2020 г. № </w:t>
            </w:r>
            <w:r w:rsidR="00900AA2">
              <w:t>4</w:t>
            </w:r>
            <w:r w:rsidR="00362673">
              <w:t>6</w:t>
            </w:r>
            <w:r>
              <w:t xml:space="preserve"> </w:t>
            </w:r>
            <w:r w:rsidR="001D5C10">
              <w:t>/1</w:t>
            </w:r>
          </w:p>
        </w:tc>
      </w:tr>
    </w:tbl>
    <w:p w:rsidR="00B63252" w:rsidRDefault="00B63252" w:rsidP="00B63252">
      <w:pPr>
        <w:pStyle w:val="a4"/>
        <w:shd w:val="clear" w:color="auto" w:fill="auto"/>
        <w:tabs>
          <w:tab w:val="left" w:pos="1054"/>
        </w:tabs>
        <w:spacing w:after="0" w:line="270" w:lineRule="exact"/>
        <w:ind w:left="860"/>
        <w:jc w:val="center"/>
        <w:rPr>
          <w:b/>
          <w:sz w:val="28"/>
          <w:szCs w:val="28"/>
        </w:rPr>
      </w:pPr>
    </w:p>
    <w:p w:rsidR="00B63252" w:rsidRDefault="00B63252" w:rsidP="00B63252">
      <w:pPr>
        <w:pStyle w:val="a4"/>
        <w:shd w:val="clear" w:color="auto" w:fill="auto"/>
        <w:tabs>
          <w:tab w:val="left" w:pos="1054"/>
        </w:tabs>
        <w:spacing w:after="0" w:line="270" w:lineRule="exact"/>
        <w:ind w:left="860"/>
        <w:jc w:val="center"/>
        <w:rPr>
          <w:b/>
          <w:sz w:val="28"/>
          <w:szCs w:val="28"/>
        </w:rPr>
      </w:pPr>
    </w:p>
    <w:p w:rsidR="00B63252" w:rsidRDefault="00B63252" w:rsidP="001D2FA3">
      <w:pPr>
        <w:jc w:val="center"/>
        <w:rPr>
          <w:b/>
        </w:rPr>
      </w:pPr>
      <w:r>
        <w:rPr>
          <w:b/>
        </w:rPr>
        <w:t>ПОРЯДОК</w:t>
      </w:r>
    </w:p>
    <w:p w:rsidR="00B63252" w:rsidRDefault="00B63252" w:rsidP="00B6325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формирования, ведения и обязательного опубликования перечня </w:t>
      </w:r>
    </w:p>
    <w:p w:rsidR="00B63252" w:rsidRDefault="00B63252" w:rsidP="00B6325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имущества, находящегося в муниципальной собственности с. п. </w:t>
      </w:r>
      <w:r w:rsidR="00900AA2">
        <w:rPr>
          <w:b/>
          <w:bCs/>
          <w:sz w:val="28"/>
          <w:szCs w:val="28"/>
        </w:rPr>
        <w:t>Новая Балкария</w:t>
      </w:r>
      <w:r>
        <w:rPr>
          <w:b/>
          <w:bCs/>
          <w:sz w:val="28"/>
          <w:szCs w:val="28"/>
        </w:rPr>
        <w:t xml:space="preserve"> Терского муниципального района КБР, свободного от прав третьих лиц </w:t>
      </w:r>
      <w:r w:rsidR="001D5C10">
        <w:rPr>
          <w:b/>
          <w:bCs/>
          <w:sz w:val="28"/>
          <w:szCs w:val="28"/>
        </w:rPr>
        <w:t xml:space="preserve">                     </w:t>
      </w:r>
      <w:r>
        <w:rPr>
          <w:b/>
          <w:bCs/>
          <w:sz w:val="28"/>
          <w:szCs w:val="28"/>
        </w:rPr>
        <w:t xml:space="preserve"> (за исключением имущественных прав субъектов малого и среднего предпринимательства), а также условий предоставления в аренду  указанного имущества.</w:t>
      </w:r>
    </w:p>
    <w:p w:rsidR="00B63252" w:rsidRDefault="00B63252" w:rsidP="00B63252">
      <w:pPr>
        <w:pStyle w:val="Default"/>
        <w:rPr>
          <w:b/>
          <w:bCs/>
          <w:sz w:val="28"/>
          <w:szCs w:val="28"/>
        </w:rPr>
      </w:pPr>
    </w:p>
    <w:p w:rsidR="001D2FA3" w:rsidRPr="005A7A97" w:rsidRDefault="001D2FA3" w:rsidP="001D2FA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1. Общие положения</w:t>
      </w:r>
    </w:p>
    <w:p w:rsidR="001D2FA3" w:rsidRPr="005A7A97" w:rsidRDefault="001D2FA3" w:rsidP="001D2FA3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</w:p>
    <w:p w:rsidR="001D2FA3" w:rsidRPr="005A7A97" w:rsidRDefault="001D2FA3" w:rsidP="003246B7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1.1. </w:t>
      </w:r>
      <w:proofErr w:type="gramStart"/>
      <w:r w:rsidRPr="005A7A97">
        <w:rPr>
          <w:bCs/>
          <w:color w:val="auto"/>
          <w:sz w:val="28"/>
          <w:szCs w:val="28"/>
        </w:rPr>
        <w:t xml:space="preserve">Настоящий Порядок в соответствии с ч. 4 ст. 18 Федерального закона </w:t>
      </w:r>
      <w:r w:rsidR="00F43DE8">
        <w:rPr>
          <w:bCs/>
          <w:color w:val="auto"/>
          <w:sz w:val="28"/>
          <w:szCs w:val="28"/>
        </w:rPr>
        <w:t xml:space="preserve">                  </w:t>
      </w:r>
      <w:r w:rsidRPr="005A7A97">
        <w:rPr>
          <w:bCs/>
          <w:color w:val="auto"/>
          <w:sz w:val="28"/>
          <w:szCs w:val="28"/>
        </w:rPr>
        <w:t xml:space="preserve">от 24.07.2007 г. № 209 - ФЗ «О развитии малого и среднего предпринимательства </w:t>
      </w:r>
      <w:r w:rsidR="00F43DE8">
        <w:rPr>
          <w:bCs/>
          <w:color w:val="auto"/>
          <w:sz w:val="28"/>
          <w:szCs w:val="28"/>
        </w:rPr>
        <w:t xml:space="preserve">                </w:t>
      </w:r>
      <w:r w:rsidRPr="005A7A97">
        <w:rPr>
          <w:bCs/>
          <w:color w:val="auto"/>
          <w:sz w:val="28"/>
          <w:szCs w:val="28"/>
        </w:rPr>
        <w:t xml:space="preserve">в Российской Федерации» </w:t>
      </w:r>
      <w:r>
        <w:rPr>
          <w:bCs/>
          <w:color w:val="auto"/>
          <w:sz w:val="28"/>
          <w:szCs w:val="28"/>
        </w:rPr>
        <w:t xml:space="preserve">и Постановления Правительства Российской Федерации </w:t>
      </w:r>
      <w:r w:rsidR="003246B7">
        <w:rPr>
          <w:bCs/>
          <w:color w:val="auto"/>
          <w:sz w:val="28"/>
          <w:szCs w:val="28"/>
        </w:rPr>
        <w:t xml:space="preserve">       </w:t>
      </w:r>
      <w:r>
        <w:rPr>
          <w:bCs/>
          <w:color w:val="auto"/>
          <w:sz w:val="28"/>
          <w:szCs w:val="28"/>
        </w:rPr>
        <w:t>от 21.08.2010 г. № 645</w:t>
      </w:r>
      <w:r w:rsidR="00900AA2">
        <w:rPr>
          <w:bCs/>
          <w:color w:val="auto"/>
          <w:sz w:val="28"/>
          <w:szCs w:val="28"/>
        </w:rPr>
        <w:t xml:space="preserve">  </w:t>
      </w:r>
      <w:r>
        <w:rPr>
          <w:bCs/>
          <w:color w:val="auto"/>
          <w:sz w:val="28"/>
          <w:szCs w:val="28"/>
        </w:rPr>
        <w:t xml:space="preserve">«Об имущественной поддержке субъектов малого и среднего предпринимательства при предоставлении муниципального имущества» </w:t>
      </w:r>
      <w:r w:rsidRPr="005A7A97">
        <w:rPr>
          <w:bCs/>
          <w:color w:val="auto"/>
          <w:sz w:val="28"/>
          <w:szCs w:val="28"/>
        </w:rPr>
        <w:t>уста</w:t>
      </w:r>
      <w:r>
        <w:rPr>
          <w:bCs/>
          <w:color w:val="auto"/>
          <w:sz w:val="28"/>
          <w:szCs w:val="28"/>
        </w:rPr>
        <w:t>навливает правила формирования</w:t>
      </w:r>
      <w:r w:rsidR="00A00BD3">
        <w:rPr>
          <w:bCs/>
          <w:color w:val="auto"/>
          <w:sz w:val="28"/>
          <w:szCs w:val="28"/>
        </w:rPr>
        <w:t>,</w:t>
      </w:r>
      <w:r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>ведения и обязательного опубликования перечня имущества, находящегося в муниципальной собственности с</w:t>
      </w:r>
      <w:proofErr w:type="gramEnd"/>
      <w:r w:rsidRPr="005A7A97">
        <w:rPr>
          <w:bCs/>
          <w:color w:val="auto"/>
          <w:sz w:val="28"/>
          <w:szCs w:val="28"/>
        </w:rPr>
        <w:t xml:space="preserve">. п. </w:t>
      </w:r>
      <w:r w:rsidR="00900AA2">
        <w:rPr>
          <w:bCs/>
          <w:color w:val="auto"/>
          <w:sz w:val="28"/>
          <w:szCs w:val="28"/>
        </w:rPr>
        <w:t>Новая Балкария</w:t>
      </w:r>
      <w:r w:rsidRPr="005A7A97">
        <w:rPr>
          <w:bCs/>
          <w:color w:val="auto"/>
          <w:sz w:val="28"/>
          <w:szCs w:val="28"/>
        </w:rPr>
        <w:t xml:space="preserve"> Терского муниципального района КБР, свободного от прав третьих лиц</w:t>
      </w:r>
      <w:r w:rsidR="003246B7">
        <w:rPr>
          <w:bCs/>
          <w:color w:val="auto"/>
          <w:sz w:val="28"/>
          <w:szCs w:val="28"/>
        </w:rPr>
        <w:t>,</w:t>
      </w:r>
      <w:r w:rsidR="003222E0">
        <w:rPr>
          <w:bCs/>
          <w:color w:val="auto"/>
          <w:sz w:val="28"/>
          <w:szCs w:val="28"/>
        </w:rPr>
        <w:t xml:space="preserve"> </w:t>
      </w:r>
      <w:r w:rsidR="00F43DE8">
        <w:rPr>
          <w:bCs/>
          <w:color w:val="auto"/>
          <w:sz w:val="28"/>
          <w:szCs w:val="28"/>
        </w:rPr>
        <w:t xml:space="preserve">            </w:t>
      </w:r>
      <w:r w:rsidR="003222E0">
        <w:rPr>
          <w:bCs/>
          <w:color w:val="auto"/>
          <w:sz w:val="28"/>
          <w:szCs w:val="28"/>
        </w:rPr>
        <w:t>за исключением права хозяйственного ведения, права оперативного управления,</w:t>
      </w:r>
      <w:r w:rsidR="00F43DE8">
        <w:rPr>
          <w:bCs/>
          <w:color w:val="auto"/>
          <w:sz w:val="28"/>
          <w:szCs w:val="28"/>
        </w:rPr>
        <w:t xml:space="preserve">                   </w:t>
      </w:r>
      <w:r w:rsidR="003222E0">
        <w:rPr>
          <w:bCs/>
          <w:color w:val="auto"/>
          <w:sz w:val="28"/>
          <w:szCs w:val="28"/>
        </w:rPr>
        <w:t xml:space="preserve"> а также имущественных прав субъектов </w:t>
      </w:r>
      <w:r w:rsidR="00A00BD3">
        <w:rPr>
          <w:bCs/>
          <w:color w:val="auto"/>
          <w:sz w:val="28"/>
          <w:szCs w:val="28"/>
        </w:rPr>
        <w:t>малого и среднего предпринимательства</w:t>
      </w:r>
      <w:r w:rsidRPr="005A7A97">
        <w:rPr>
          <w:bCs/>
          <w:color w:val="auto"/>
          <w:sz w:val="28"/>
          <w:szCs w:val="28"/>
        </w:rPr>
        <w:t>.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1.2. Формирование, ведение Перечня, предоставление в установленном порядке муниципального имущества, включенного в Перечень, во владение </w:t>
      </w:r>
      <w:r w:rsidR="00900AA2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>и пользование субъектам малого</w:t>
      </w:r>
      <w:r w:rsidR="00992F7A">
        <w:rPr>
          <w:bCs/>
          <w:color w:val="auto"/>
          <w:sz w:val="28"/>
          <w:szCs w:val="28"/>
        </w:rPr>
        <w:t xml:space="preserve"> и среднего предпринимательства</w:t>
      </w:r>
      <w:r w:rsidR="00900AA2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>и организациям, образующим инфраструктуру поддержки субъектов малого</w:t>
      </w:r>
      <w:r w:rsidR="00992F7A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>и среднего предпринимательства, осущес</w:t>
      </w:r>
      <w:r w:rsidR="00992F7A">
        <w:rPr>
          <w:bCs/>
          <w:color w:val="auto"/>
          <w:sz w:val="28"/>
          <w:szCs w:val="28"/>
        </w:rPr>
        <w:t xml:space="preserve">твляется местной администрацией </w:t>
      </w:r>
      <w:r w:rsidRPr="005A7A97">
        <w:rPr>
          <w:bCs/>
          <w:color w:val="auto"/>
          <w:sz w:val="28"/>
          <w:szCs w:val="28"/>
        </w:rPr>
        <w:t xml:space="preserve">с. п. </w:t>
      </w:r>
      <w:r w:rsidR="00900AA2">
        <w:rPr>
          <w:bCs/>
          <w:color w:val="auto"/>
          <w:sz w:val="28"/>
          <w:szCs w:val="28"/>
        </w:rPr>
        <w:t>Новая Балкария</w:t>
      </w:r>
      <w:r w:rsidRPr="005A7A97">
        <w:rPr>
          <w:bCs/>
          <w:color w:val="auto"/>
          <w:sz w:val="28"/>
          <w:szCs w:val="28"/>
        </w:rPr>
        <w:t xml:space="preserve"> Терского муниципального района КБР</w:t>
      </w:r>
      <w:r w:rsidR="00900AA2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>(далее уполномоченный орган).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1.3. В Перечень вносятся сведения о муниципальном  имуществе, соответствующем следующим критериям: 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1.3.1. муниципальное имущество свободно от прав третьих лиц </w:t>
      </w:r>
      <w:r w:rsidR="00900AA2">
        <w:rPr>
          <w:bCs/>
          <w:color w:val="auto"/>
          <w:sz w:val="28"/>
          <w:szCs w:val="28"/>
        </w:rPr>
        <w:t xml:space="preserve">                        </w:t>
      </w:r>
      <w:r w:rsidRPr="005A7A97">
        <w:rPr>
          <w:bCs/>
          <w:color w:val="auto"/>
          <w:sz w:val="28"/>
          <w:szCs w:val="28"/>
        </w:rPr>
        <w:t>(</w:t>
      </w:r>
      <w:r w:rsidRPr="003200FF">
        <w:rPr>
          <w:sz w:val="28"/>
          <w:szCs w:val="28"/>
          <w:shd w:val="clear" w:color="auto" w:fill="FFFFFF"/>
        </w:rPr>
        <w:t xml:space="preserve">за исключением права хозяйственного ведения, права оперативного управления, </w:t>
      </w:r>
      <w:r w:rsidR="00F43DE8">
        <w:rPr>
          <w:sz w:val="28"/>
          <w:szCs w:val="28"/>
          <w:shd w:val="clear" w:color="auto" w:fill="FFFFFF"/>
        </w:rPr>
        <w:t xml:space="preserve">                </w:t>
      </w:r>
      <w:r w:rsidRPr="003200FF">
        <w:rPr>
          <w:sz w:val="28"/>
          <w:szCs w:val="28"/>
          <w:shd w:val="clear" w:color="auto" w:fill="FFFFFF"/>
        </w:rPr>
        <w:t>а также имущественных прав субъектов малого и среднего предпринимательства</w:t>
      </w:r>
      <w:r w:rsidRPr="005A7A97">
        <w:rPr>
          <w:bCs/>
          <w:color w:val="auto"/>
          <w:sz w:val="28"/>
          <w:szCs w:val="28"/>
        </w:rPr>
        <w:t>);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1.3.2. муниципальное имущество не ограничено в обороте;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1.3.3. муниципальное имущество не является объектом религиозного назначения;</w:t>
      </w:r>
    </w:p>
    <w:p w:rsidR="001D2FA3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1.3.4. муниципальное имущество не является объектом незавершенного строительства</w:t>
      </w:r>
      <w:r>
        <w:rPr>
          <w:bCs/>
          <w:color w:val="auto"/>
          <w:sz w:val="28"/>
          <w:szCs w:val="28"/>
        </w:rPr>
        <w:t>, объектом жилищного фонда или объектом сети инженерно-технического обеспечения, к которому подключен объект жилищного фонда</w:t>
      </w:r>
      <w:r w:rsidRPr="005A7A97">
        <w:rPr>
          <w:bCs/>
          <w:color w:val="auto"/>
          <w:sz w:val="28"/>
          <w:szCs w:val="28"/>
        </w:rPr>
        <w:t>;</w:t>
      </w:r>
    </w:p>
    <w:p w:rsidR="003246B7" w:rsidRDefault="003246B7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3246B7" w:rsidRDefault="003246B7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3246B7" w:rsidRPr="005A7A97" w:rsidRDefault="003246B7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lastRenderedPageBreak/>
        <w:t>1.3</w:t>
      </w:r>
      <w:r w:rsidR="003222E0">
        <w:rPr>
          <w:bCs/>
          <w:color w:val="auto"/>
          <w:sz w:val="28"/>
          <w:szCs w:val="28"/>
        </w:rPr>
        <w:t xml:space="preserve">.5. муниципальное имущество не подлежит приватизации </w:t>
      </w:r>
      <w:r w:rsidR="00900AA2">
        <w:rPr>
          <w:bCs/>
          <w:color w:val="auto"/>
          <w:sz w:val="28"/>
          <w:szCs w:val="28"/>
        </w:rPr>
        <w:t xml:space="preserve">                               </w:t>
      </w:r>
      <w:r w:rsidR="003222E0">
        <w:rPr>
          <w:bCs/>
          <w:color w:val="auto"/>
          <w:sz w:val="28"/>
          <w:szCs w:val="28"/>
        </w:rPr>
        <w:t>в соответствии с</w:t>
      </w:r>
      <w:r w:rsidRPr="005A7A97">
        <w:rPr>
          <w:bCs/>
          <w:color w:val="auto"/>
          <w:sz w:val="28"/>
          <w:szCs w:val="28"/>
        </w:rPr>
        <w:t xml:space="preserve"> прогнозны</w:t>
      </w:r>
      <w:r w:rsidR="003222E0">
        <w:rPr>
          <w:bCs/>
          <w:color w:val="auto"/>
          <w:sz w:val="28"/>
          <w:szCs w:val="28"/>
        </w:rPr>
        <w:t>м</w:t>
      </w:r>
      <w:r w:rsidRPr="005A7A97">
        <w:rPr>
          <w:bCs/>
          <w:color w:val="auto"/>
          <w:sz w:val="28"/>
          <w:szCs w:val="28"/>
        </w:rPr>
        <w:t xml:space="preserve"> план</w:t>
      </w:r>
      <w:r w:rsidR="003222E0">
        <w:rPr>
          <w:bCs/>
          <w:color w:val="auto"/>
          <w:sz w:val="28"/>
          <w:szCs w:val="28"/>
        </w:rPr>
        <w:t>ом</w:t>
      </w:r>
      <w:r w:rsidRPr="005A7A97">
        <w:rPr>
          <w:bCs/>
          <w:color w:val="auto"/>
          <w:sz w:val="28"/>
          <w:szCs w:val="28"/>
        </w:rPr>
        <w:t xml:space="preserve"> (программ</w:t>
      </w:r>
      <w:r w:rsidR="003222E0">
        <w:rPr>
          <w:bCs/>
          <w:color w:val="auto"/>
          <w:sz w:val="28"/>
          <w:szCs w:val="28"/>
        </w:rPr>
        <w:t>ой</w:t>
      </w:r>
      <w:r w:rsidRPr="005A7A97">
        <w:rPr>
          <w:bCs/>
          <w:color w:val="auto"/>
          <w:sz w:val="28"/>
          <w:szCs w:val="28"/>
        </w:rPr>
        <w:t xml:space="preserve">) приватизации имущества, находящегося в муниципальной собственности с. п. </w:t>
      </w:r>
      <w:r w:rsidR="00900AA2">
        <w:rPr>
          <w:bCs/>
          <w:color w:val="auto"/>
          <w:sz w:val="28"/>
          <w:szCs w:val="28"/>
        </w:rPr>
        <w:t>Новая Балкария</w:t>
      </w:r>
      <w:r w:rsidRPr="005A7A97">
        <w:rPr>
          <w:bCs/>
          <w:color w:val="auto"/>
          <w:sz w:val="28"/>
          <w:szCs w:val="28"/>
        </w:rPr>
        <w:t xml:space="preserve"> Терского муниципального района КБР;</w:t>
      </w:r>
    </w:p>
    <w:p w:rsidR="001D2FA3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1.3.6. муниципальное имущество не признано аварийным и подлежа</w:t>
      </w:r>
      <w:r>
        <w:rPr>
          <w:bCs/>
          <w:color w:val="auto"/>
          <w:sz w:val="28"/>
          <w:szCs w:val="28"/>
        </w:rPr>
        <w:t>щим сносу или реконструкции;</w:t>
      </w:r>
    </w:p>
    <w:p w:rsidR="001D2FA3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1.3.7.земельный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1D2FA3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1.3.8.земельный участок не относится к земельным участкам, предусмотренным подп.1-10, 13-15, 18 и 19 п.8 ст.39.11 Земельного кодекса Российской Федерации, за исключением земе</w:t>
      </w:r>
      <w:r w:rsidR="001D5C10">
        <w:rPr>
          <w:bCs/>
          <w:color w:val="auto"/>
          <w:sz w:val="28"/>
          <w:szCs w:val="28"/>
        </w:rPr>
        <w:t>льных участков, предоставленных</w:t>
      </w:r>
      <w:r w:rsidR="00F43DE8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в аренду субъектам малого и среднего предпринимательства;</w:t>
      </w:r>
    </w:p>
    <w:p w:rsidR="001D2FA3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proofErr w:type="gramStart"/>
      <w:r>
        <w:rPr>
          <w:bCs/>
          <w:color w:val="auto"/>
          <w:sz w:val="28"/>
          <w:szCs w:val="28"/>
        </w:rPr>
        <w:t>1.3.9.в отношении имущества, закрепленного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учреждением, представлено предложение такого предприятия или учреждения о включении соответствующего имущества в перечень, а также согласие органа, уполномоченного на согласование сделки с соответствующим имуществом, на включение имущества в перечень;</w:t>
      </w:r>
      <w:proofErr w:type="gramEnd"/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1.4.</w:t>
      </w:r>
      <w:r w:rsidR="00133B91">
        <w:rPr>
          <w:bCs/>
          <w:color w:val="auto"/>
          <w:sz w:val="28"/>
          <w:szCs w:val="28"/>
        </w:rPr>
        <w:t xml:space="preserve"> </w:t>
      </w:r>
      <w:proofErr w:type="gramStart"/>
      <w:r w:rsidR="00133B91">
        <w:rPr>
          <w:bCs/>
          <w:color w:val="auto"/>
          <w:sz w:val="28"/>
          <w:szCs w:val="28"/>
        </w:rPr>
        <w:t>М</w:t>
      </w:r>
      <w:r>
        <w:rPr>
          <w:bCs/>
          <w:color w:val="auto"/>
          <w:sz w:val="28"/>
          <w:szCs w:val="28"/>
        </w:rPr>
        <w:t xml:space="preserve">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</w:t>
      </w:r>
      <w:r w:rsidR="00900AA2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5 лет или которое </w:t>
      </w:r>
      <w:r w:rsidR="00F43DE8">
        <w:rPr>
          <w:bCs/>
          <w:color w:val="auto"/>
          <w:sz w:val="28"/>
          <w:szCs w:val="28"/>
        </w:rPr>
        <w:t xml:space="preserve">                   </w:t>
      </w:r>
      <w:r>
        <w:rPr>
          <w:bCs/>
          <w:color w:val="auto"/>
          <w:sz w:val="28"/>
          <w:szCs w:val="28"/>
        </w:rPr>
        <w:t>не подлежит предоставлению</w:t>
      </w:r>
      <w:r w:rsidR="00D13215">
        <w:rPr>
          <w:bCs/>
          <w:color w:val="auto"/>
          <w:sz w:val="28"/>
          <w:szCs w:val="28"/>
        </w:rPr>
        <w:t xml:space="preserve"> в аренду на срок 5 лет и более</w:t>
      </w:r>
      <w:r w:rsidR="00900AA2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в соответствии </w:t>
      </w:r>
      <w:r w:rsidR="00F43DE8">
        <w:rPr>
          <w:bCs/>
          <w:color w:val="auto"/>
          <w:sz w:val="28"/>
          <w:szCs w:val="28"/>
        </w:rPr>
        <w:t xml:space="preserve">                </w:t>
      </w:r>
      <w:r>
        <w:rPr>
          <w:bCs/>
          <w:color w:val="auto"/>
          <w:sz w:val="28"/>
          <w:szCs w:val="28"/>
        </w:rPr>
        <w:t>с законодательством Российской Федерации.</w:t>
      </w:r>
      <w:proofErr w:type="gramEnd"/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1.5</w:t>
      </w:r>
      <w:r w:rsidRPr="005A7A97">
        <w:rPr>
          <w:bCs/>
          <w:color w:val="auto"/>
          <w:sz w:val="28"/>
          <w:szCs w:val="28"/>
        </w:rPr>
        <w:t xml:space="preserve">. </w:t>
      </w:r>
      <w:proofErr w:type="gramStart"/>
      <w:r w:rsidRPr="005A7A97">
        <w:rPr>
          <w:bCs/>
          <w:color w:val="auto"/>
          <w:sz w:val="28"/>
          <w:szCs w:val="28"/>
        </w:rPr>
        <w:t xml:space="preserve">Муниципальное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ч. 2.1 ст. 9 Федерального закона </w:t>
      </w:r>
      <w:r w:rsidR="00900AA2">
        <w:rPr>
          <w:bCs/>
          <w:color w:val="auto"/>
          <w:sz w:val="28"/>
          <w:szCs w:val="28"/>
        </w:rPr>
        <w:t xml:space="preserve">                        </w:t>
      </w:r>
      <w:r w:rsidRPr="005A7A97">
        <w:rPr>
          <w:bCs/>
          <w:color w:val="auto"/>
          <w:sz w:val="28"/>
          <w:szCs w:val="28"/>
        </w:rPr>
        <w:t>от 22.07.</w:t>
      </w:r>
      <w:smartTag w:uri="urn:schemas-microsoft-com:office:smarttags" w:element="metricconverter">
        <w:smartTagPr>
          <w:attr w:name="ProductID" w:val="2008 г"/>
        </w:smartTagPr>
        <w:r w:rsidRPr="005A7A97">
          <w:rPr>
            <w:bCs/>
            <w:color w:val="auto"/>
            <w:sz w:val="28"/>
            <w:szCs w:val="28"/>
          </w:rPr>
          <w:t>2008 г</w:t>
        </w:r>
      </w:smartTag>
      <w:r w:rsidRPr="005A7A97">
        <w:rPr>
          <w:bCs/>
          <w:color w:val="auto"/>
          <w:sz w:val="28"/>
          <w:szCs w:val="28"/>
        </w:rPr>
        <w:t>.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</w:t>
      </w:r>
      <w:proofErr w:type="gramEnd"/>
      <w:r w:rsidRPr="005A7A97">
        <w:rPr>
          <w:bCs/>
          <w:color w:val="auto"/>
          <w:sz w:val="28"/>
          <w:szCs w:val="28"/>
        </w:rPr>
        <w:t>, и о внесении изменений</w:t>
      </w:r>
      <w:r w:rsidR="00900AA2">
        <w:rPr>
          <w:bCs/>
          <w:color w:val="auto"/>
          <w:sz w:val="28"/>
          <w:szCs w:val="28"/>
        </w:rPr>
        <w:t xml:space="preserve">  </w:t>
      </w:r>
      <w:r w:rsidRPr="005A7A97">
        <w:rPr>
          <w:bCs/>
          <w:color w:val="auto"/>
          <w:sz w:val="28"/>
          <w:szCs w:val="28"/>
        </w:rPr>
        <w:t xml:space="preserve"> в отдельные законодательные акты Российской Федерации».</w:t>
      </w:r>
    </w:p>
    <w:p w:rsidR="001D2FA3" w:rsidRPr="005A7A97" w:rsidRDefault="001D2FA3" w:rsidP="001D2FA3">
      <w:pPr>
        <w:pStyle w:val="Default"/>
        <w:jc w:val="both"/>
        <w:rPr>
          <w:bCs/>
          <w:color w:val="auto"/>
          <w:sz w:val="28"/>
          <w:szCs w:val="28"/>
        </w:rPr>
      </w:pPr>
    </w:p>
    <w:p w:rsidR="001D2FA3" w:rsidRPr="005A7A97" w:rsidRDefault="001D2FA3" w:rsidP="001D2FA3">
      <w:pPr>
        <w:pStyle w:val="Default"/>
        <w:jc w:val="center"/>
        <w:rPr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2. Порядок формирования и ведения Перечня</w:t>
      </w:r>
    </w:p>
    <w:p w:rsidR="001D2FA3" w:rsidRPr="005A7A97" w:rsidRDefault="001D2FA3" w:rsidP="001D2FA3">
      <w:pPr>
        <w:pStyle w:val="Default"/>
        <w:ind w:left="567"/>
        <w:jc w:val="both"/>
        <w:rPr>
          <w:b/>
          <w:bCs/>
          <w:color w:val="auto"/>
          <w:sz w:val="28"/>
          <w:szCs w:val="28"/>
        </w:rPr>
      </w:pP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2.1. Утверждение Перечня, внесение сведений о муниципальном имуществе </w:t>
      </w:r>
      <w:r w:rsidR="00F43DE8">
        <w:rPr>
          <w:bCs/>
          <w:color w:val="auto"/>
          <w:sz w:val="28"/>
          <w:szCs w:val="28"/>
        </w:rPr>
        <w:t xml:space="preserve">                   </w:t>
      </w:r>
      <w:r w:rsidRPr="005A7A97">
        <w:rPr>
          <w:bCs/>
          <w:color w:val="auto"/>
          <w:sz w:val="28"/>
          <w:szCs w:val="28"/>
        </w:rPr>
        <w:t xml:space="preserve">в Перечень, а также исключение сведений о муниципальном имуществе из Перечня осуществляется </w:t>
      </w:r>
      <w:r w:rsidR="003222E0">
        <w:rPr>
          <w:bCs/>
          <w:color w:val="auto"/>
          <w:sz w:val="28"/>
          <w:szCs w:val="28"/>
        </w:rPr>
        <w:t>распоряжением</w:t>
      </w:r>
      <w:r w:rsidRPr="005A7A97">
        <w:rPr>
          <w:bCs/>
          <w:color w:val="auto"/>
          <w:sz w:val="28"/>
          <w:szCs w:val="28"/>
        </w:rPr>
        <w:t xml:space="preserve"> уполномоченного органа.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2.2. Внесение сведений о муниципальном имуществе в Перечень, а также исключение сведений о муниципальном имуществе из Перечня осуществляется Уполномоченным органом в течение  30 календарных дней со дня регистрации. 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2.3. Сведения о муниципальном имуществе исключаются из Перечня </w:t>
      </w:r>
      <w:r w:rsidR="00900AA2">
        <w:rPr>
          <w:bCs/>
          <w:color w:val="auto"/>
          <w:sz w:val="28"/>
          <w:szCs w:val="28"/>
        </w:rPr>
        <w:t xml:space="preserve">                   </w:t>
      </w:r>
      <w:r w:rsidRPr="005A7A97">
        <w:rPr>
          <w:bCs/>
          <w:color w:val="auto"/>
          <w:sz w:val="28"/>
          <w:szCs w:val="28"/>
        </w:rPr>
        <w:t>в следующих случаях:</w:t>
      </w:r>
    </w:p>
    <w:p w:rsidR="001D2FA3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2.3.1. в отношении муниципального имущества в установленном законодательством порядке принято решение о его использовании для муниципальных нужд либо для иных целей;</w:t>
      </w:r>
    </w:p>
    <w:p w:rsidR="003246B7" w:rsidRPr="005A7A97" w:rsidRDefault="003246B7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lastRenderedPageBreak/>
        <w:t xml:space="preserve">2.3.2. право  муниципальной собственности на имущество прекращено </w:t>
      </w:r>
      <w:r w:rsidR="00900AA2">
        <w:rPr>
          <w:bCs/>
          <w:color w:val="auto"/>
          <w:sz w:val="28"/>
          <w:szCs w:val="28"/>
        </w:rPr>
        <w:t xml:space="preserve">                 </w:t>
      </w:r>
      <w:r w:rsidRPr="005A7A97">
        <w:rPr>
          <w:bCs/>
          <w:color w:val="auto"/>
          <w:sz w:val="28"/>
          <w:szCs w:val="28"/>
        </w:rPr>
        <w:t>по решению суда или в ином установленном законом порядке;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2.3.3. количественны</w:t>
      </w:r>
      <w:r w:rsidR="00A00BD3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 xml:space="preserve"> или качественные характеристики муниципального имущества изменились, в результате чего данное муниципальное имущество стало непригодным для использования по своему назначению;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proofErr w:type="gramStart"/>
      <w:r>
        <w:rPr>
          <w:bCs/>
          <w:color w:val="auto"/>
          <w:sz w:val="28"/>
          <w:szCs w:val="28"/>
        </w:rPr>
        <w:t>2.3.4. в течени</w:t>
      </w:r>
      <w:r w:rsidR="00A00BD3">
        <w:rPr>
          <w:bCs/>
          <w:color w:val="auto"/>
          <w:sz w:val="28"/>
          <w:szCs w:val="28"/>
        </w:rPr>
        <w:t>е</w:t>
      </w:r>
      <w:r>
        <w:rPr>
          <w:bCs/>
          <w:color w:val="auto"/>
          <w:sz w:val="28"/>
          <w:szCs w:val="28"/>
        </w:rPr>
        <w:t xml:space="preserve"> двух лет</w:t>
      </w:r>
      <w:r w:rsidRPr="005A7A97">
        <w:rPr>
          <w:bCs/>
          <w:color w:val="auto"/>
          <w:sz w:val="28"/>
          <w:szCs w:val="28"/>
        </w:rPr>
        <w:t xml:space="preserve"> со дня включения сведений о муниципальном имуществе в Перечень в отношении такого имущества от субъекто</w:t>
      </w:r>
      <w:r w:rsidR="00A00BD3">
        <w:rPr>
          <w:bCs/>
          <w:color w:val="auto"/>
          <w:sz w:val="28"/>
          <w:szCs w:val="28"/>
        </w:rPr>
        <w:t>в</w:t>
      </w:r>
      <w:r w:rsidR="003246B7">
        <w:rPr>
          <w:bCs/>
          <w:color w:val="auto"/>
          <w:sz w:val="28"/>
          <w:szCs w:val="28"/>
        </w:rPr>
        <w:t xml:space="preserve"> малого</w:t>
      </w:r>
      <w:r w:rsidR="00900AA2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 xml:space="preserve">и среднего предпринимательства или организаций, образующих инфраструктуру поддержки малого и среднего предпринимательства, </w:t>
      </w:r>
      <w:r w:rsidR="00F43DE8">
        <w:rPr>
          <w:bCs/>
          <w:color w:val="auto"/>
          <w:sz w:val="28"/>
          <w:szCs w:val="28"/>
        </w:rPr>
        <w:t>н</w:t>
      </w:r>
      <w:r w:rsidRPr="005A7A97">
        <w:rPr>
          <w:bCs/>
          <w:color w:val="auto"/>
          <w:sz w:val="28"/>
          <w:szCs w:val="28"/>
        </w:rPr>
        <w:t xml:space="preserve">е поступили заявки на участие в аукционе (конкурсе) на право заключение договора, предусматривающего переход прав владения или пользования </w:t>
      </w:r>
      <w:r w:rsidR="00900AA2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>в отношении муниципального имущества,</w:t>
      </w:r>
      <w:r w:rsidR="00F43DE8">
        <w:rPr>
          <w:bCs/>
          <w:color w:val="auto"/>
          <w:sz w:val="28"/>
          <w:szCs w:val="28"/>
        </w:rPr>
        <w:t xml:space="preserve">                            </w:t>
      </w:r>
      <w:r w:rsidRPr="005A7A97">
        <w:rPr>
          <w:bCs/>
          <w:color w:val="auto"/>
          <w:sz w:val="28"/>
          <w:szCs w:val="28"/>
        </w:rPr>
        <w:t xml:space="preserve"> в отношении которого заключение указанного</w:t>
      </w:r>
      <w:proofErr w:type="gramEnd"/>
      <w:r w:rsidRPr="005A7A97">
        <w:rPr>
          <w:bCs/>
          <w:color w:val="auto"/>
          <w:sz w:val="28"/>
          <w:szCs w:val="28"/>
        </w:rPr>
        <w:t xml:space="preserve"> договора может быть осуществлено без проведения аукциона (конкурса) в случаях, предусмотренным Федеральным законом от 26.07.</w:t>
      </w:r>
      <w:smartTag w:uri="urn:schemas-microsoft-com:office:smarttags" w:element="metricconverter">
        <w:smartTagPr>
          <w:attr w:name="ProductID" w:val="2006 г"/>
        </w:smartTagPr>
        <w:r w:rsidRPr="005A7A97">
          <w:rPr>
            <w:bCs/>
            <w:color w:val="auto"/>
            <w:sz w:val="28"/>
            <w:szCs w:val="28"/>
          </w:rPr>
          <w:t>2006 г</w:t>
        </w:r>
      </w:smartTag>
      <w:r w:rsidRPr="005A7A97">
        <w:rPr>
          <w:bCs/>
          <w:color w:val="auto"/>
          <w:sz w:val="28"/>
          <w:szCs w:val="28"/>
        </w:rPr>
        <w:t>. № 135-ФЗ «О защите конкуренции».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2.4. В Перечень включаются сведения о наименовании, реестровом номере кадастровом номере, адресе (местоположении), общей площади </w:t>
      </w:r>
      <w:r w:rsidR="00900AA2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>и функциональном назначении муниципального имущества.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2.5. Перечень и внесение в него изменения подлежат обязательному размещению на официальном сайте уполномоченного органа в течение </w:t>
      </w:r>
      <w:r w:rsidR="00900AA2">
        <w:rPr>
          <w:bCs/>
          <w:color w:val="auto"/>
          <w:sz w:val="28"/>
          <w:szCs w:val="28"/>
        </w:rPr>
        <w:t xml:space="preserve">                       </w:t>
      </w:r>
      <w:r w:rsidRPr="005A7A97">
        <w:rPr>
          <w:bCs/>
          <w:color w:val="auto"/>
          <w:sz w:val="28"/>
          <w:szCs w:val="28"/>
        </w:rPr>
        <w:t>3 рабочих дней со дня подписания</w:t>
      </w:r>
      <w:r w:rsidR="004E087D">
        <w:rPr>
          <w:bCs/>
          <w:color w:val="auto"/>
          <w:sz w:val="28"/>
          <w:szCs w:val="28"/>
        </w:rPr>
        <w:t xml:space="preserve"> распоряжения</w:t>
      </w:r>
      <w:r w:rsidRPr="005A7A97">
        <w:rPr>
          <w:bCs/>
          <w:color w:val="auto"/>
          <w:sz w:val="28"/>
          <w:szCs w:val="28"/>
        </w:rPr>
        <w:t xml:space="preserve">  и опубликованию в районной газете в течение 10 рабочих дней со дня подписания приказа. </w:t>
      </w:r>
    </w:p>
    <w:p w:rsidR="001D2FA3" w:rsidRPr="005A7A97" w:rsidRDefault="001D2FA3" w:rsidP="001D2FA3">
      <w:pPr>
        <w:pStyle w:val="Default"/>
        <w:jc w:val="center"/>
        <w:rPr>
          <w:bCs/>
          <w:color w:val="auto"/>
          <w:sz w:val="28"/>
          <w:szCs w:val="28"/>
        </w:rPr>
      </w:pPr>
    </w:p>
    <w:p w:rsidR="001D2FA3" w:rsidRPr="005A7A97" w:rsidRDefault="001D2FA3" w:rsidP="001D2FA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 xml:space="preserve">3. Условия предоставления в аренду </w:t>
      </w:r>
    </w:p>
    <w:p w:rsidR="001D2FA3" w:rsidRPr="005A7A97" w:rsidRDefault="001D2FA3" w:rsidP="001D2FA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муниципального имущества, включенного в Перечень</w:t>
      </w:r>
    </w:p>
    <w:p w:rsidR="001D2FA3" w:rsidRPr="005A7A97" w:rsidRDefault="001D2FA3" w:rsidP="001D2FA3">
      <w:pPr>
        <w:pStyle w:val="Default"/>
        <w:jc w:val="both"/>
        <w:rPr>
          <w:bCs/>
          <w:color w:val="auto"/>
          <w:sz w:val="28"/>
          <w:szCs w:val="28"/>
        </w:rPr>
      </w:pP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 Арендаторами муниципального имущества, включенного в Перечень, могут быть субъекты малого и среднего предпринимательства, организации, образующие инфраструктуру поддержки малого и среднего предпринимательства, отвечающие требованиям, установленным Федеральным законом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</w:t>
      </w:r>
      <w:r w:rsidR="00D13215">
        <w:rPr>
          <w:bCs/>
          <w:color w:val="auto"/>
          <w:sz w:val="28"/>
          <w:szCs w:val="28"/>
        </w:rPr>
        <w:t xml:space="preserve">  </w:t>
      </w:r>
      <w:r w:rsidRPr="005A7A97">
        <w:rPr>
          <w:bCs/>
          <w:color w:val="auto"/>
          <w:sz w:val="28"/>
          <w:szCs w:val="28"/>
        </w:rPr>
        <w:t xml:space="preserve">№ 209 - ФЗ </w:t>
      </w:r>
      <w:r w:rsidR="00992F7A">
        <w:rPr>
          <w:bCs/>
          <w:color w:val="auto"/>
          <w:sz w:val="28"/>
          <w:szCs w:val="28"/>
        </w:rPr>
        <w:t xml:space="preserve">                   </w:t>
      </w:r>
      <w:r w:rsidRPr="005A7A97">
        <w:rPr>
          <w:bCs/>
          <w:color w:val="auto"/>
          <w:sz w:val="28"/>
          <w:szCs w:val="28"/>
        </w:rPr>
        <w:t>«О развитии малого и среднего предпринимательства в Российской Федерации»</w:t>
      </w:r>
      <w:r w:rsidR="00992F7A">
        <w:rPr>
          <w:bCs/>
          <w:color w:val="auto"/>
          <w:sz w:val="28"/>
          <w:szCs w:val="28"/>
        </w:rPr>
        <w:t xml:space="preserve">.                 </w:t>
      </w:r>
      <w:r w:rsidRPr="005A7A97">
        <w:rPr>
          <w:bCs/>
          <w:color w:val="auto"/>
          <w:sz w:val="28"/>
          <w:szCs w:val="28"/>
        </w:rPr>
        <w:t xml:space="preserve"> </w:t>
      </w:r>
      <w:r w:rsidR="00992F7A">
        <w:rPr>
          <w:bCs/>
          <w:color w:val="auto"/>
          <w:sz w:val="28"/>
          <w:szCs w:val="28"/>
        </w:rPr>
        <w:t>З</w:t>
      </w:r>
      <w:r w:rsidRPr="005A7A97">
        <w:rPr>
          <w:bCs/>
          <w:color w:val="auto"/>
          <w:sz w:val="28"/>
          <w:szCs w:val="28"/>
        </w:rPr>
        <w:t xml:space="preserve">а исключением категорий субъектов малого и среднего предпринимательства, определенных </w:t>
      </w:r>
      <w:proofErr w:type="gramStart"/>
      <w:r w:rsidRPr="005A7A97">
        <w:rPr>
          <w:bCs/>
          <w:color w:val="auto"/>
          <w:sz w:val="28"/>
          <w:szCs w:val="28"/>
        </w:rPr>
        <w:t>ч</w:t>
      </w:r>
      <w:proofErr w:type="gramEnd"/>
      <w:r w:rsidRPr="005A7A97">
        <w:rPr>
          <w:bCs/>
          <w:color w:val="auto"/>
          <w:sz w:val="28"/>
          <w:szCs w:val="28"/>
        </w:rPr>
        <w:t>. 3 ст. 14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209-ФЗ «О развитии малого и среднего предпринимательства в Российской Федерации»: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3.1.1. являющихся кредитными организациями, страховыми организациями </w:t>
      </w:r>
      <w:r w:rsidR="00D13215">
        <w:rPr>
          <w:bCs/>
          <w:color w:val="auto"/>
          <w:sz w:val="28"/>
          <w:szCs w:val="28"/>
        </w:rPr>
        <w:t xml:space="preserve">       </w:t>
      </w:r>
      <w:r w:rsidRPr="005A7A97">
        <w:rPr>
          <w:bCs/>
          <w:color w:val="auto"/>
          <w:sz w:val="28"/>
          <w:szCs w:val="28"/>
        </w:rPr>
        <w:t>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3.1.2. являющихся участниками соглашений о разделе продукции;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3.1.3. </w:t>
      </w:r>
      <w:proofErr w:type="gramStart"/>
      <w:r w:rsidRPr="005A7A97">
        <w:rPr>
          <w:bCs/>
          <w:color w:val="auto"/>
          <w:sz w:val="28"/>
          <w:szCs w:val="28"/>
        </w:rPr>
        <w:t>осуществляющих</w:t>
      </w:r>
      <w:proofErr w:type="gramEnd"/>
      <w:r w:rsidRPr="005A7A97">
        <w:rPr>
          <w:bCs/>
          <w:color w:val="auto"/>
          <w:sz w:val="28"/>
          <w:szCs w:val="28"/>
        </w:rPr>
        <w:t xml:space="preserve"> предпринимательскую деятельность в сфере игорного бизнеса;</w:t>
      </w:r>
    </w:p>
    <w:p w:rsidR="001D2FA3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3.1.4.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3246B7" w:rsidRDefault="003246B7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3246B7" w:rsidRDefault="003246B7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3246B7" w:rsidRPr="005A7A97" w:rsidRDefault="003246B7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lastRenderedPageBreak/>
        <w:t>3.2. В целях передачи муниципального имущества, включенного</w:t>
      </w:r>
      <w:r w:rsidR="00E058A1">
        <w:rPr>
          <w:bCs/>
          <w:color w:val="auto"/>
          <w:sz w:val="28"/>
          <w:szCs w:val="28"/>
        </w:rPr>
        <w:t xml:space="preserve">                        </w:t>
      </w:r>
      <w:r w:rsidRPr="005A7A97">
        <w:rPr>
          <w:bCs/>
          <w:color w:val="auto"/>
          <w:sz w:val="28"/>
          <w:szCs w:val="28"/>
        </w:rPr>
        <w:t xml:space="preserve"> в Перечень, во владение или пользование уполномоченным органом, объявляется аукцион (конкурс) на право заключения договора аренды в отношении указанного имущества, за исключением случаев, предусмотренных ст. 17.1 Федерального закона от 26.07.2006 г. № 135-ФЗ «О защите конкуренции».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Решение о проведен</w:t>
      </w:r>
      <w:proofErr w:type="gramStart"/>
      <w:r w:rsidRPr="005A7A97">
        <w:rPr>
          <w:bCs/>
          <w:color w:val="auto"/>
          <w:sz w:val="28"/>
          <w:szCs w:val="28"/>
        </w:rPr>
        <w:t>ии ау</w:t>
      </w:r>
      <w:proofErr w:type="gramEnd"/>
      <w:r w:rsidRPr="005A7A97">
        <w:rPr>
          <w:bCs/>
          <w:color w:val="auto"/>
          <w:sz w:val="28"/>
          <w:szCs w:val="28"/>
        </w:rPr>
        <w:t xml:space="preserve">кционов (конкурсов) на право заключения договора аренды принимается в форме распоряжения уполномоченного органа. Проект распоряжения, подготовленный уполномоченным органом, подлежит согласованию </w:t>
      </w:r>
      <w:r w:rsidR="00992F7A">
        <w:rPr>
          <w:bCs/>
          <w:color w:val="auto"/>
          <w:sz w:val="28"/>
          <w:szCs w:val="28"/>
        </w:rPr>
        <w:t xml:space="preserve">          </w:t>
      </w:r>
      <w:r w:rsidRPr="005A7A97">
        <w:rPr>
          <w:bCs/>
          <w:color w:val="auto"/>
          <w:sz w:val="28"/>
          <w:szCs w:val="28"/>
        </w:rPr>
        <w:t>с координационным органом по развитию малого и среднего предпринимательства.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3.3. При проведен</w:t>
      </w:r>
      <w:proofErr w:type="gramStart"/>
      <w:r w:rsidRPr="005A7A97">
        <w:rPr>
          <w:bCs/>
          <w:color w:val="auto"/>
          <w:sz w:val="28"/>
          <w:szCs w:val="28"/>
        </w:rPr>
        <w:t>ии ау</w:t>
      </w:r>
      <w:proofErr w:type="gramEnd"/>
      <w:r w:rsidRPr="005A7A97">
        <w:rPr>
          <w:bCs/>
          <w:color w:val="auto"/>
          <w:sz w:val="28"/>
          <w:szCs w:val="28"/>
        </w:rPr>
        <w:t xml:space="preserve">кционов (конкурсов) на право заключения договора аренды начальный размер арендной платы устанавливается </w:t>
      </w:r>
      <w:r w:rsidR="00E058A1">
        <w:rPr>
          <w:bCs/>
          <w:color w:val="auto"/>
          <w:sz w:val="28"/>
          <w:szCs w:val="28"/>
        </w:rPr>
        <w:t xml:space="preserve">  </w:t>
      </w:r>
      <w:r w:rsidRPr="005A7A97">
        <w:rPr>
          <w:bCs/>
          <w:color w:val="auto"/>
          <w:sz w:val="28"/>
          <w:szCs w:val="28"/>
        </w:rPr>
        <w:t>на основании отчета</w:t>
      </w:r>
      <w:r w:rsidR="00992F7A">
        <w:rPr>
          <w:bCs/>
          <w:color w:val="auto"/>
          <w:sz w:val="28"/>
          <w:szCs w:val="28"/>
        </w:rPr>
        <w:t xml:space="preserve">                    </w:t>
      </w:r>
      <w:r w:rsidRPr="005A7A97">
        <w:rPr>
          <w:bCs/>
          <w:color w:val="auto"/>
          <w:sz w:val="28"/>
          <w:szCs w:val="28"/>
        </w:rPr>
        <w:t xml:space="preserve"> об оценке рыночной арендной платы, подготовленного в соответствии </w:t>
      </w:r>
      <w:r w:rsidR="00992F7A">
        <w:rPr>
          <w:bCs/>
          <w:color w:val="auto"/>
          <w:sz w:val="28"/>
          <w:szCs w:val="28"/>
        </w:rPr>
        <w:t xml:space="preserve">                                       </w:t>
      </w:r>
      <w:r w:rsidRPr="005A7A97">
        <w:rPr>
          <w:bCs/>
          <w:color w:val="auto"/>
          <w:sz w:val="28"/>
          <w:szCs w:val="28"/>
        </w:rPr>
        <w:t>с законодательством Российской Федерации об оценочной деятельности.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Торги проводятся в порядке, установленном приказом Федеральной антимонопольной службы от 10.02.</w:t>
      </w:r>
      <w:smartTag w:uri="urn:schemas-microsoft-com:office:smarttags" w:element="metricconverter">
        <w:smartTagPr>
          <w:attr w:name="ProductID" w:val="2010 г"/>
        </w:smartTagPr>
        <w:r w:rsidRPr="005A7A97">
          <w:rPr>
            <w:bCs/>
            <w:color w:val="auto"/>
            <w:sz w:val="28"/>
            <w:szCs w:val="28"/>
          </w:rPr>
          <w:t>2010 г.</w:t>
        </w:r>
      </w:smartTag>
      <w:r w:rsidRPr="005A7A97">
        <w:rPr>
          <w:bCs/>
          <w:color w:val="auto"/>
          <w:sz w:val="28"/>
          <w:szCs w:val="28"/>
        </w:rPr>
        <w:t xml:space="preserve"> № 67 «О порядке проведения конкурсов или аукционов на право заключения догов</w:t>
      </w:r>
      <w:r w:rsidR="00992F7A">
        <w:rPr>
          <w:bCs/>
          <w:color w:val="auto"/>
          <w:sz w:val="28"/>
          <w:szCs w:val="28"/>
        </w:rPr>
        <w:t>оров безвозмездного пользования.</w:t>
      </w:r>
      <w:r w:rsidRPr="005A7A97">
        <w:rPr>
          <w:bCs/>
          <w:color w:val="auto"/>
          <w:sz w:val="28"/>
          <w:szCs w:val="28"/>
        </w:rPr>
        <w:t xml:space="preserve"> </w:t>
      </w:r>
      <w:r w:rsidR="00992F7A">
        <w:rPr>
          <w:bCs/>
          <w:color w:val="auto"/>
          <w:sz w:val="28"/>
          <w:szCs w:val="28"/>
        </w:rPr>
        <w:t>Д</w:t>
      </w:r>
      <w:r w:rsidRPr="005A7A97">
        <w:rPr>
          <w:bCs/>
          <w:color w:val="auto"/>
          <w:sz w:val="28"/>
          <w:szCs w:val="28"/>
        </w:rPr>
        <w:t xml:space="preserve">оговоров доверительного управления имуществом, иных договоров, предусматривающих переход прав в отношении муниципального имущества, </w:t>
      </w:r>
      <w:r w:rsidR="00992F7A">
        <w:rPr>
          <w:bCs/>
          <w:color w:val="auto"/>
          <w:sz w:val="28"/>
          <w:szCs w:val="28"/>
        </w:rPr>
        <w:t xml:space="preserve">                         </w:t>
      </w:r>
      <w:r w:rsidRPr="005A7A97">
        <w:rPr>
          <w:bCs/>
          <w:color w:val="auto"/>
          <w:sz w:val="28"/>
          <w:szCs w:val="28"/>
        </w:rPr>
        <w:t>и перечне видов имущества, в отношении которых заключение указанных договоров может осуществляться путем проведения торгов в форме конкурса».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3.4. При заключении с субъектами малого и среднего предпринимательства договоров аренды предусматриваются следующие условия: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3.4.1. срок арендной </w:t>
      </w:r>
      <w:r w:rsidRPr="005A7A97">
        <w:rPr>
          <w:bCs/>
          <w:color w:val="auto"/>
          <w:sz w:val="28"/>
          <w:szCs w:val="28"/>
        </w:rPr>
        <w:t>составляет не мене 5 лет. Срок договора может быть уменьшен на основании поданного до заключения такого договора заявления лица, приобретающего права владения или пользования;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3.4.2. арендная плата вносится в следующем порядке: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первый год аренды - 40 процентов размера арендной платы;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во второй год аренды - 60 процентов размера арендной платы;</w:t>
      </w:r>
    </w:p>
    <w:p w:rsidR="001D2FA3" w:rsidRPr="005A7A97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третий год аренды - 80 процентов размера арендной платы;</w:t>
      </w:r>
    </w:p>
    <w:p w:rsidR="00E058A1" w:rsidRPr="005A7A97" w:rsidRDefault="001D2FA3" w:rsidP="003246B7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четвертый год аренды и далее 100 процентов размера арендной платы.</w:t>
      </w:r>
    </w:p>
    <w:p w:rsidR="00E058A1" w:rsidRDefault="001D2FA3" w:rsidP="001D2FA3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3.5. При установлении факта использования муниципального имущества, </w:t>
      </w:r>
    </w:p>
    <w:p w:rsidR="001D2FA3" w:rsidRPr="005A7A97" w:rsidRDefault="001D2FA3" w:rsidP="003246B7">
      <w:pPr>
        <w:pStyle w:val="Default"/>
        <w:jc w:val="both"/>
        <w:rPr>
          <w:bCs/>
          <w:color w:val="FFFFFF" w:themeColor="background1"/>
          <w:sz w:val="28"/>
          <w:szCs w:val="28"/>
        </w:rPr>
      </w:pPr>
      <w:proofErr w:type="gramStart"/>
      <w:r w:rsidRPr="005A7A97">
        <w:rPr>
          <w:bCs/>
          <w:color w:val="auto"/>
          <w:sz w:val="28"/>
          <w:szCs w:val="28"/>
        </w:rPr>
        <w:t>переданного субъектам малого</w:t>
      </w:r>
      <w:r w:rsidR="003246B7">
        <w:rPr>
          <w:bCs/>
          <w:color w:val="auto"/>
          <w:sz w:val="28"/>
          <w:szCs w:val="28"/>
        </w:rPr>
        <w:t xml:space="preserve"> и среднего предпринимательства</w:t>
      </w:r>
      <w:r w:rsidR="00E058A1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>и организациям, образующим инфраструк</w:t>
      </w:r>
      <w:r w:rsidR="003246B7">
        <w:rPr>
          <w:bCs/>
          <w:color w:val="auto"/>
          <w:sz w:val="28"/>
          <w:szCs w:val="28"/>
        </w:rPr>
        <w:t xml:space="preserve">туру поддержки субъектов малого </w:t>
      </w:r>
      <w:r w:rsidRPr="005A7A97">
        <w:rPr>
          <w:bCs/>
          <w:color w:val="auto"/>
          <w:sz w:val="28"/>
          <w:szCs w:val="28"/>
        </w:rPr>
        <w:t>и среднего предпринимательства, не по целевому назначению или с нарушением запретов, установленных ч. 2 ст. 18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209-ФЗ</w:t>
      </w:r>
      <w:r w:rsidR="003246B7">
        <w:rPr>
          <w:bCs/>
          <w:color w:val="auto"/>
          <w:sz w:val="28"/>
          <w:szCs w:val="28"/>
        </w:rPr>
        <w:t xml:space="preserve">                             </w:t>
      </w:r>
      <w:r w:rsidRPr="005A7A97">
        <w:rPr>
          <w:bCs/>
          <w:color w:val="auto"/>
          <w:sz w:val="28"/>
          <w:szCs w:val="28"/>
        </w:rPr>
        <w:t xml:space="preserve"> «О развитии малого и среднего предпринимательства в Российской Федерации», </w:t>
      </w:r>
      <w:r w:rsidR="003246B7">
        <w:rPr>
          <w:bCs/>
          <w:color w:val="auto"/>
          <w:sz w:val="28"/>
          <w:szCs w:val="28"/>
        </w:rPr>
        <w:t xml:space="preserve">                     </w:t>
      </w:r>
      <w:r w:rsidRPr="005A7A97">
        <w:rPr>
          <w:bCs/>
          <w:color w:val="auto"/>
          <w:sz w:val="28"/>
          <w:szCs w:val="28"/>
        </w:rPr>
        <w:t>а также в случае выявления несоответствия субъекта малого  и среднего предпринимательства или организации требованиям, установленным законодательством</w:t>
      </w:r>
      <w:proofErr w:type="gramEnd"/>
      <w:r w:rsidRPr="005A7A97">
        <w:rPr>
          <w:bCs/>
          <w:color w:val="auto"/>
          <w:sz w:val="28"/>
          <w:szCs w:val="28"/>
        </w:rPr>
        <w:t>, договор аренды подлежит расторжению.</w:t>
      </w:r>
    </w:p>
    <w:p w:rsidR="001D2FA3" w:rsidRDefault="001D2FA3" w:rsidP="001D2FA3"/>
    <w:p w:rsidR="001D2FA3" w:rsidRDefault="001D2FA3" w:rsidP="001D2FA3">
      <w:pPr>
        <w:pStyle w:val="a7"/>
        <w:shd w:val="clear" w:color="auto" w:fill="FFFFFF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2FA3" w:rsidRDefault="001D2FA3" w:rsidP="001D2FA3">
      <w:pPr>
        <w:tabs>
          <w:tab w:val="left" w:pos="6675"/>
        </w:tabs>
        <w:jc w:val="center"/>
        <w:rPr>
          <w:b/>
        </w:rPr>
      </w:pPr>
    </w:p>
    <w:p w:rsidR="00B63252" w:rsidRPr="00B63252" w:rsidRDefault="00B63252" w:rsidP="001D2FA3">
      <w:pPr>
        <w:pStyle w:val="Default"/>
        <w:jc w:val="center"/>
        <w:rPr>
          <w:sz w:val="28"/>
          <w:szCs w:val="28"/>
        </w:rPr>
      </w:pPr>
    </w:p>
    <w:sectPr w:rsidR="00B63252" w:rsidRPr="00B63252" w:rsidSect="00992F7A">
      <w:pgSz w:w="11906" w:h="16838"/>
      <w:pgMar w:top="851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B63252"/>
    <w:rsid w:val="00030BAB"/>
    <w:rsid w:val="00045BA8"/>
    <w:rsid w:val="00094EA8"/>
    <w:rsid w:val="001043BB"/>
    <w:rsid w:val="00133B91"/>
    <w:rsid w:val="001D063C"/>
    <w:rsid w:val="001D2FA3"/>
    <w:rsid w:val="001D5C10"/>
    <w:rsid w:val="001D7ECC"/>
    <w:rsid w:val="001F6BC9"/>
    <w:rsid w:val="00243BE9"/>
    <w:rsid w:val="002950CA"/>
    <w:rsid w:val="002A4FA6"/>
    <w:rsid w:val="002F3F99"/>
    <w:rsid w:val="00315ECE"/>
    <w:rsid w:val="00321DBD"/>
    <w:rsid w:val="003222E0"/>
    <w:rsid w:val="003246B7"/>
    <w:rsid w:val="00336E2F"/>
    <w:rsid w:val="00362673"/>
    <w:rsid w:val="003F6B80"/>
    <w:rsid w:val="003F70C2"/>
    <w:rsid w:val="00440B5F"/>
    <w:rsid w:val="004C35F1"/>
    <w:rsid w:val="004E087D"/>
    <w:rsid w:val="004E66E0"/>
    <w:rsid w:val="00505C57"/>
    <w:rsid w:val="00562B9B"/>
    <w:rsid w:val="005B657C"/>
    <w:rsid w:val="005E31C9"/>
    <w:rsid w:val="00635970"/>
    <w:rsid w:val="00637942"/>
    <w:rsid w:val="00690B00"/>
    <w:rsid w:val="006C3D8F"/>
    <w:rsid w:val="006C7C20"/>
    <w:rsid w:val="0070649A"/>
    <w:rsid w:val="00734C7C"/>
    <w:rsid w:val="007404DF"/>
    <w:rsid w:val="00762567"/>
    <w:rsid w:val="007A1E98"/>
    <w:rsid w:val="007F428D"/>
    <w:rsid w:val="00844BF3"/>
    <w:rsid w:val="008A3763"/>
    <w:rsid w:val="008A5BC4"/>
    <w:rsid w:val="008C0A6E"/>
    <w:rsid w:val="00900AA2"/>
    <w:rsid w:val="009144CF"/>
    <w:rsid w:val="00992447"/>
    <w:rsid w:val="00992F7A"/>
    <w:rsid w:val="00A00BD3"/>
    <w:rsid w:val="00AC4D4C"/>
    <w:rsid w:val="00B24BF1"/>
    <w:rsid w:val="00B276F6"/>
    <w:rsid w:val="00B31901"/>
    <w:rsid w:val="00B63252"/>
    <w:rsid w:val="00B72461"/>
    <w:rsid w:val="00B84D75"/>
    <w:rsid w:val="00BA1A3B"/>
    <w:rsid w:val="00BA2D45"/>
    <w:rsid w:val="00BF4F20"/>
    <w:rsid w:val="00CB273A"/>
    <w:rsid w:val="00D12E6B"/>
    <w:rsid w:val="00D13215"/>
    <w:rsid w:val="00D662F7"/>
    <w:rsid w:val="00DA7A1A"/>
    <w:rsid w:val="00DE18B3"/>
    <w:rsid w:val="00E058A1"/>
    <w:rsid w:val="00F34871"/>
    <w:rsid w:val="00F43DE8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3252"/>
    <w:pPr>
      <w:keepNext/>
      <w:jc w:val="both"/>
      <w:outlineLvl w:val="0"/>
    </w:pPr>
    <w:rPr>
      <w:rFonts w:eastAsia="Arial Unicode MS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2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3252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B63252"/>
    <w:pPr>
      <w:spacing w:after="0" w:line="240" w:lineRule="auto"/>
    </w:pPr>
  </w:style>
  <w:style w:type="character" w:customStyle="1" w:styleId="11">
    <w:name w:val="Основной текст Знак1"/>
    <w:basedOn w:val="a0"/>
    <w:link w:val="a4"/>
    <w:uiPriority w:val="99"/>
    <w:rsid w:val="00B63252"/>
    <w:rPr>
      <w:sz w:val="27"/>
      <w:szCs w:val="27"/>
      <w:shd w:val="clear" w:color="auto" w:fill="FFFFFF"/>
    </w:rPr>
  </w:style>
  <w:style w:type="paragraph" w:styleId="a4">
    <w:name w:val="Body Text"/>
    <w:basedOn w:val="a"/>
    <w:link w:val="11"/>
    <w:uiPriority w:val="99"/>
    <w:rsid w:val="00B63252"/>
    <w:pPr>
      <w:shd w:val="clear" w:color="auto" w:fill="FFFFFF"/>
      <w:spacing w:after="300" w:line="322" w:lineRule="exac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B632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pt">
    <w:name w:val="Основной текст + 13 pt"/>
    <w:aliases w:val="Полужирный"/>
    <w:basedOn w:val="11"/>
    <w:uiPriority w:val="99"/>
    <w:rsid w:val="00B63252"/>
    <w:rPr>
      <w:b/>
      <w:bCs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B6325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B63252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B632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Strong"/>
    <w:basedOn w:val="a0"/>
    <w:qFormat/>
    <w:rsid w:val="00B63252"/>
    <w:rPr>
      <w:b/>
      <w:bCs/>
    </w:rPr>
  </w:style>
  <w:style w:type="paragraph" w:customStyle="1" w:styleId="ConsPlusTitle">
    <w:name w:val="ConsPlusTitle"/>
    <w:rsid w:val="00D12E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00A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132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e.adm-kb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1F4F5-47D6-4B53-AE7B-4EC0D5689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2020-12-08T11:59:00Z</cp:lastPrinted>
  <dcterms:created xsi:type="dcterms:W3CDTF">2022-11-25T08:08:00Z</dcterms:created>
  <dcterms:modified xsi:type="dcterms:W3CDTF">2022-11-25T08:08:00Z</dcterms:modified>
</cp:coreProperties>
</file>