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F21" w:rsidRPr="00B453BB" w:rsidRDefault="005C2F21" w:rsidP="005C2F21">
      <w:pPr>
        <w:ind w:right="-5103" w:hanging="142"/>
        <w:rPr>
          <w:b/>
          <w:noProof/>
        </w:rPr>
      </w:pPr>
      <w:r>
        <w:rPr>
          <w:b/>
          <w:noProof/>
        </w:rPr>
        <w:drawing>
          <wp:anchor distT="0" distB="0" distL="114300" distR="114300" simplePos="0" relativeHeight="251659264" behindDoc="1" locked="0" layoutInCell="1" allowOverlap="1">
            <wp:simplePos x="0" y="0"/>
            <wp:positionH relativeFrom="column">
              <wp:posOffset>2576195</wp:posOffset>
            </wp:positionH>
            <wp:positionV relativeFrom="paragraph">
              <wp:posOffset>-59055</wp:posOffset>
            </wp:positionV>
            <wp:extent cx="889000" cy="685800"/>
            <wp:effectExtent l="19050" t="0" r="6350" b="0"/>
            <wp:wrapNone/>
            <wp:docPr id="2"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5" cstate="print"/>
                    <a:srcRect/>
                    <a:stretch>
                      <a:fillRect/>
                    </a:stretch>
                  </pic:blipFill>
                  <pic:spPr bwMode="auto">
                    <a:xfrm>
                      <a:off x="0" y="0"/>
                      <a:ext cx="889000" cy="685800"/>
                    </a:xfrm>
                    <a:prstGeom prst="rect">
                      <a:avLst/>
                    </a:prstGeom>
                    <a:noFill/>
                    <a:ln w="9525">
                      <a:noFill/>
                      <a:miter lim="800000"/>
                      <a:headEnd/>
                      <a:tailEnd/>
                    </a:ln>
                  </pic:spPr>
                </pic:pic>
              </a:graphicData>
            </a:graphic>
          </wp:anchor>
        </w:drawing>
      </w:r>
      <w:r w:rsidRPr="00B453BB">
        <w:rPr>
          <w:b/>
          <w:noProof/>
        </w:rPr>
        <w:t xml:space="preserve">Новэ-Балькъэр къуажэм  и  щып1э                            </w:t>
      </w:r>
      <w:r>
        <w:rPr>
          <w:b/>
          <w:noProof/>
        </w:rPr>
        <w:t xml:space="preserve">      К</w:t>
      </w:r>
      <w:r w:rsidRPr="00B453BB">
        <w:rPr>
          <w:b/>
          <w:noProof/>
        </w:rPr>
        <w:t xml:space="preserve">ЪМР-ни Терк муниципальный районуну     </w:t>
      </w:r>
    </w:p>
    <w:p w:rsidR="005C2F21" w:rsidRPr="00B453BB" w:rsidRDefault="005C2F21" w:rsidP="005C2F21">
      <w:pPr>
        <w:ind w:right="-5103" w:hanging="142"/>
        <w:rPr>
          <w:b/>
          <w:noProof/>
        </w:rPr>
      </w:pPr>
      <w:r w:rsidRPr="00B453BB">
        <w:rPr>
          <w:b/>
          <w:noProof/>
        </w:rPr>
        <w:t xml:space="preserve">самоуправленэм и Совет»                                                  « Жангы-Малкъар элини жер-жерли     </w:t>
      </w:r>
    </w:p>
    <w:p w:rsidR="005C2F21" w:rsidRDefault="005C2F21" w:rsidP="005C2F21">
      <w:pPr>
        <w:ind w:right="-5103" w:hanging="142"/>
        <w:rPr>
          <w:b/>
          <w:noProof/>
        </w:rPr>
      </w:pPr>
      <w:r>
        <w:rPr>
          <w:b/>
          <w:noProof/>
        </w:rPr>
        <w:t xml:space="preserve">  КЪ</w:t>
      </w:r>
      <w:r w:rsidRPr="00B453BB">
        <w:rPr>
          <w:b/>
          <w:noProof/>
        </w:rPr>
        <w:t xml:space="preserve">БР Терч муниципальнэ район                                      </w:t>
      </w:r>
      <w:r w:rsidRPr="00A7436F">
        <w:rPr>
          <w:b/>
          <w:noProof/>
        </w:rPr>
        <w:t>самоуправлениясы</w:t>
      </w:r>
      <w:r>
        <w:rPr>
          <w:b/>
          <w:noProof/>
        </w:rPr>
        <w:t>н</w:t>
      </w:r>
      <w:r w:rsidRPr="00A7436F">
        <w:rPr>
          <w:b/>
          <w:noProof/>
        </w:rPr>
        <w:t xml:space="preserve">ы Совети »      </w:t>
      </w:r>
    </w:p>
    <w:p w:rsidR="005C2F21" w:rsidRDefault="005C2F21" w:rsidP="005C2F21">
      <w:pPr>
        <w:ind w:right="-5103" w:hanging="142"/>
        <w:rPr>
          <w:b/>
          <w:noProof/>
        </w:rPr>
      </w:pPr>
    </w:p>
    <w:p w:rsidR="005C2F21" w:rsidRPr="00A7436F" w:rsidRDefault="005C2F21" w:rsidP="005C2F21">
      <w:pPr>
        <w:ind w:right="-5103" w:hanging="142"/>
        <w:rPr>
          <w:b/>
          <w:noProof/>
        </w:rPr>
      </w:pPr>
    </w:p>
    <w:p w:rsidR="005C2F21" w:rsidRPr="002B4220" w:rsidRDefault="005C2F21" w:rsidP="005C2F21">
      <w:pPr>
        <w:ind w:hanging="142"/>
        <w:jc w:val="center"/>
        <w:rPr>
          <w:rFonts w:eastAsia="Arial Unicode MS"/>
          <w:b/>
          <w:kern w:val="32"/>
          <w:sz w:val="28"/>
          <w:szCs w:val="28"/>
        </w:rPr>
      </w:pPr>
      <w:r w:rsidRPr="00241521">
        <w:rPr>
          <w:rFonts w:eastAsia="Arial Unicode MS"/>
          <w:b/>
          <w:kern w:val="32"/>
          <w:sz w:val="28"/>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p w:rsidR="005C2F21" w:rsidRDefault="005C2F21" w:rsidP="005C2F21">
      <w:pPr>
        <w:tabs>
          <w:tab w:val="left" w:pos="3949"/>
          <w:tab w:val="right" w:pos="9355"/>
        </w:tabs>
        <w:jc w:val="right"/>
        <w:rPr>
          <w:b/>
          <w:bCs/>
        </w:rPr>
      </w:pPr>
    </w:p>
    <w:p w:rsidR="005C2F21" w:rsidRDefault="005C2F21" w:rsidP="005C2F21">
      <w:pPr>
        <w:tabs>
          <w:tab w:val="left" w:pos="3949"/>
          <w:tab w:val="right" w:pos="9355"/>
        </w:tabs>
        <w:jc w:val="right"/>
        <w:rPr>
          <w:b/>
          <w:bCs/>
        </w:rPr>
      </w:pPr>
    </w:p>
    <w:p w:rsidR="005C2F21" w:rsidRDefault="00504419" w:rsidP="005C2F21">
      <w:pPr>
        <w:tabs>
          <w:tab w:val="left" w:pos="3949"/>
          <w:tab w:val="right" w:pos="9355"/>
        </w:tabs>
        <w:ind w:hanging="567"/>
        <w:rPr>
          <w:b/>
          <w:bCs/>
        </w:rPr>
      </w:pPr>
      <w:r>
        <w:rPr>
          <w:b/>
          <w:bCs/>
        </w:rPr>
        <w:t xml:space="preserve">                         от  0</w:t>
      </w:r>
      <w:r w:rsidR="00C937B5">
        <w:rPr>
          <w:b/>
          <w:bCs/>
        </w:rPr>
        <w:t>1</w:t>
      </w:r>
      <w:r>
        <w:rPr>
          <w:b/>
          <w:bCs/>
        </w:rPr>
        <w:t>.12.</w:t>
      </w:r>
      <w:r w:rsidR="005C2F21">
        <w:rPr>
          <w:b/>
          <w:bCs/>
        </w:rPr>
        <w:t>20</w:t>
      </w:r>
      <w:r>
        <w:rPr>
          <w:b/>
          <w:bCs/>
        </w:rPr>
        <w:t>21</w:t>
      </w:r>
      <w:r w:rsidR="005C2F21" w:rsidRPr="000512D7">
        <w:rPr>
          <w:b/>
          <w:bCs/>
        </w:rPr>
        <w:t xml:space="preserve"> г</w:t>
      </w:r>
      <w:r w:rsidR="005C2F21" w:rsidRPr="002B4220">
        <w:rPr>
          <w:b/>
          <w:bCs/>
        </w:rPr>
        <w:t xml:space="preserve">.                                 </w:t>
      </w:r>
      <w:r>
        <w:rPr>
          <w:b/>
          <w:bCs/>
        </w:rPr>
        <w:t xml:space="preserve">               </w:t>
      </w:r>
      <w:r w:rsidR="005C2F21" w:rsidRPr="002B4220">
        <w:rPr>
          <w:b/>
          <w:bCs/>
        </w:rPr>
        <w:t xml:space="preserve"> </w:t>
      </w:r>
      <w:r w:rsidR="005C2F21">
        <w:rPr>
          <w:b/>
          <w:bCs/>
        </w:rPr>
        <w:t xml:space="preserve">             </w:t>
      </w:r>
      <w:r w:rsidR="005C2F21" w:rsidRPr="002B4220">
        <w:rPr>
          <w:b/>
          <w:bCs/>
        </w:rPr>
        <w:t xml:space="preserve"> с. п. Новая Балкария</w:t>
      </w:r>
    </w:p>
    <w:p w:rsidR="005C2F21" w:rsidRDefault="005C2F21" w:rsidP="005C2F21">
      <w:pPr>
        <w:tabs>
          <w:tab w:val="left" w:pos="3949"/>
          <w:tab w:val="right" w:pos="9355"/>
        </w:tabs>
        <w:ind w:hanging="567"/>
        <w:rPr>
          <w:b/>
          <w:bCs/>
        </w:rPr>
      </w:pPr>
    </w:p>
    <w:p w:rsidR="005C2F21" w:rsidRPr="000512D7" w:rsidRDefault="005C2F21" w:rsidP="005C2F21">
      <w:pPr>
        <w:rPr>
          <w:b/>
        </w:rPr>
      </w:pPr>
    </w:p>
    <w:p w:rsidR="005C2F21" w:rsidRDefault="005C2F21" w:rsidP="005C2F21">
      <w:pPr>
        <w:jc w:val="center"/>
      </w:pPr>
      <w:r>
        <w:rPr>
          <w:b/>
        </w:rPr>
        <w:t>РЕШЕНИЕ</w:t>
      </w:r>
      <w:r w:rsidRPr="000512D7">
        <w:rPr>
          <w:b/>
        </w:rPr>
        <w:t xml:space="preserve"> №</w:t>
      </w:r>
      <w:r w:rsidR="00AD6377">
        <w:rPr>
          <w:b/>
        </w:rPr>
        <w:t xml:space="preserve"> </w:t>
      </w:r>
      <w:r w:rsidR="00504419">
        <w:rPr>
          <w:b/>
        </w:rPr>
        <w:t>3/1</w:t>
      </w:r>
    </w:p>
    <w:p w:rsidR="005C2F21" w:rsidRPr="000512D7" w:rsidRDefault="005C2F21" w:rsidP="005C2F21">
      <w:pPr>
        <w:tabs>
          <w:tab w:val="left" w:pos="3949"/>
          <w:tab w:val="right" w:pos="9355"/>
        </w:tabs>
        <w:ind w:hanging="567"/>
        <w:jc w:val="center"/>
        <w:rPr>
          <w:b/>
          <w:bCs/>
        </w:rPr>
      </w:pPr>
    </w:p>
    <w:p w:rsidR="005C2F21" w:rsidRPr="000512D7" w:rsidRDefault="005C2F21" w:rsidP="00504419">
      <w:pPr>
        <w:tabs>
          <w:tab w:val="left" w:pos="3949"/>
          <w:tab w:val="right" w:pos="9355"/>
        </w:tabs>
        <w:rPr>
          <w:b/>
          <w:bCs/>
        </w:rPr>
      </w:pPr>
      <w:r>
        <w:rPr>
          <w:b/>
          <w:bCs/>
        </w:rPr>
        <w:t xml:space="preserve">             </w:t>
      </w:r>
      <w:r w:rsidR="00504419">
        <w:rPr>
          <w:b/>
          <w:bCs/>
        </w:rPr>
        <w:t xml:space="preserve">                                                                                        </w:t>
      </w:r>
      <w:r>
        <w:rPr>
          <w:b/>
          <w:bCs/>
        </w:rPr>
        <w:t xml:space="preserve">           </w:t>
      </w:r>
      <w:r w:rsidR="00504419">
        <w:rPr>
          <w:b/>
          <w:bCs/>
        </w:rPr>
        <w:t xml:space="preserve">       </w:t>
      </w:r>
      <w:r>
        <w:rPr>
          <w:b/>
          <w:bCs/>
        </w:rPr>
        <w:t xml:space="preserve">      </w:t>
      </w:r>
      <w:r w:rsidR="00504419">
        <w:rPr>
          <w:b/>
          <w:bCs/>
        </w:rPr>
        <w:t>3</w:t>
      </w:r>
      <w:r>
        <w:rPr>
          <w:b/>
          <w:bCs/>
        </w:rPr>
        <w:t xml:space="preserve"> </w:t>
      </w:r>
      <w:r w:rsidRPr="000512D7">
        <w:rPr>
          <w:b/>
          <w:bCs/>
        </w:rPr>
        <w:t xml:space="preserve">-я сессия </w:t>
      </w:r>
    </w:p>
    <w:p w:rsidR="005C2F21" w:rsidRPr="000512D7" w:rsidRDefault="00504419" w:rsidP="00504419">
      <w:pPr>
        <w:tabs>
          <w:tab w:val="left" w:pos="3949"/>
          <w:tab w:val="right" w:pos="9355"/>
        </w:tabs>
        <w:jc w:val="center"/>
      </w:pPr>
      <w:r>
        <w:rPr>
          <w:b/>
          <w:bCs/>
        </w:rPr>
        <w:t xml:space="preserve">                                                                                                        7</w:t>
      </w:r>
      <w:r w:rsidR="005C2F21" w:rsidRPr="000512D7">
        <w:rPr>
          <w:b/>
          <w:bCs/>
        </w:rPr>
        <w:t>-го созыва</w:t>
      </w:r>
    </w:p>
    <w:p w:rsidR="005C2F21" w:rsidRPr="000512D7" w:rsidRDefault="005C2F21" w:rsidP="005C2F21">
      <w:pPr>
        <w:rPr>
          <w:b/>
        </w:rPr>
      </w:pPr>
    </w:p>
    <w:p w:rsidR="005C2F21" w:rsidRPr="00087873" w:rsidRDefault="005C2F21" w:rsidP="005C2F21">
      <w:pPr>
        <w:tabs>
          <w:tab w:val="left" w:pos="8820"/>
        </w:tabs>
        <w:ind w:left="-360" w:right="535" w:firstLine="720"/>
        <w:jc w:val="center"/>
        <w:rPr>
          <w:rFonts w:cs="Arial"/>
          <w:b/>
          <w:bCs/>
          <w:sz w:val="28"/>
          <w:szCs w:val="28"/>
          <w:lang w:eastAsia="ar-SA"/>
        </w:rPr>
      </w:pPr>
      <w:r w:rsidRPr="00087873">
        <w:rPr>
          <w:rFonts w:cs="Arial"/>
          <w:b/>
          <w:bCs/>
          <w:sz w:val="28"/>
          <w:szCs w:val="28"/>
          <w:lang w:eastAsia="ar-SA"/>
        </w:rPr>
        <w:t>Об утверждении Положения о видах</w:t>
      </w:r>
    </w:p>
    <w:p w:rsidR="005C2F21" w:rsidRPr="00087873" w:rsidRDefault="005C2F21" w:rsidP="005C2F21">
      <w:pPr>
        <w:tabs>
          <w:tab w:val="left" w:pos="8820"/>
        </w:tabs>
        <w:ind w:left="-360" w:right="535" w:firstLine="720"/>
        <w:jc w:val="center"/>
        <w:rPr>
          <w:rFonts w:cs="Arial"/>
          <w:b/>
          <w:bCs/>
          <w:sz w:val="28"/>
          <w:szCs w:val="28"/>
          <w:lang w:eastAsia="ar-SA"/>
        </w:rPr>
      </w:pPr>
      <w:r>
        <w:rPr>
          <w:rFonts w:cs="Arial"/>
          <w:b/>
          <w:bCs/>
          <w:sz w:val="28"/>
          <w:szCs w:val="28"/>
          <w:lang w:eastAsia="ar-SA"/>
        </w:rPr>
        <w:t xml:space="preserve">муниципального контроля, </w:t>
      </w:r>
      <w:proofErr w:type="gramStart"/>
      <w:r w:rsidRPr="00087873">
        <w:rPr>
          <w:rFonts w:cs="Arial"/>
          <w:b/>
          <w:bCs/>
          <w:sz w:val="28"/>
          <w:szCs w:val="28"/>
          <w:lang w:eastAsia="ar-SA"/>
        </w:rPr>
        <w:t>осуществляемых</w:t>
      </w:r>
      <w:proofErr w:type="gramEnd"/>
    </w:p>
    <w:p w:rsidR="00FC1DF7" w:rsidRDefault="005C2F21" w:rsidP="005C2F21">
      <w:pPr>
        <w:jc w:val="center"/>
        <w:rPr>
          <w:rFonts w:cs="Arial"/>
          <w:b/>
          <w:bCs/>
          <w:sz w:val="28"/>
          <w:szCs w:val="28"/>
          <w:lang w:eastAsia="ar-SA"/>
        </w:rPr>
      </w:pPr>
      <w:r w:rsidRPr="00087873">
        <w:rPr>
          <w:rFonts w:cs="Arial"/>
          <w:b/>
          <w:bCs/>
          <w:sz w:val="28"/>
          <w:szCs w:val="28"/>
          <w:lang w:eastAsia="ar-SA"/>
        </w:rPr>
        <w:t xml:space="preserve">на территории </w:t>
      </w:r>
      <w:r>
        <w:rPr>
          <w:rFonts w:cs="Arial"/>
          <w:b/>
          <w:bCs/>
          <w:sz w:val="28"/>
          <w:szCs w:val="28"/>
          <w:lang w:eastAsia="ar-SA"/>
        </w:rPr>
        <w:t xml:space="preserve">МО </w:t>
      </w:r>
      <w:r w:rsidRPr="00087873">
        <w:rPr>
          <w:rFonts w:cs="Arial"/>
          <w:b/>
          <w:bCs/>
          <w:sz w:val="28"/>
          <w:szCs w:val="28"/>
          <w:lang w:eastAsia="ar-SA"/>
        </w:rPr>
        <w:t>сельского поселения Новая Балкария</w:t>
      </w:r>
    </w:p>
    <w:p w:rsidR="005C2F21" w:rsidRDefault="005C2F21" w:rsidP="005C2F21">
      <w:pPr>
        <w:jc w:val="center"/>
        <w:rPr>
          <w:rFonts w:cs="Arial"/>
          <w:b/>
          <w:bCs/>
          <w:sz w:val="28"/>
          <w:szCs w:val="28"/>
          <w:lang w:eastAsia="ar-SA"/>
        </w:rPr>
      </w:pPr>
    </w:p>
    <w:p w:rsidR="005C2F21" w:rsidRPr="005C2F21" w:rsidRDefault="005C2F21" w:rsidP="005C2F21">
      <w:pPr>
        <w:pStyle w:val="5"/>
        <w:shd w:val="clear" w:color="auto" w:fill="auto"/>
        <w:tabs>
          <w:tab w:val="left" w:leader="underscore" w:pos="1575"/>
        </w:tabs>
        <w:spacing w:after="180" w:line="276" w:lineRule="auto"/>
        <w:ind w:left="20" w:right="20" w:firstLine="600"/>
        <w:jc w:val="both"/>
        <w:rPr>
          <w:rFonts w:ascii="Times New Roman" w:hAnsi="Times New Roman" w:cs="Times New Roman"/>
          <w:sz w:val="28"/>
          <w:szCs w:val="28"/>
        </w:rPr>
      </w:pPr>
      <w:r w:rsidRPr="005C2F21">
        <w:rPr>
          <w:rFonts w:ascii="Times New Roman" w:hAnsi="Times New Roman" w:cs="Times New Roman"/>
          <w:sz w:val="28"/>
          <w:szCs w:val="28"/>
        </w:rPr>
        <w:t>В соответствии с Федеральными законами от 06.10.2003 № 131-ФЗ</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 «ОБ общих принципах организации местного самоуправления </w:t>
      </w:r>
      <w:proofErr w:type="gramStart"/>
      <w:r w:rsidRPr="005C2F21">
        <w:rPr>
          <w:rFonts w:ascii="Times New Roman" w:hAnsi="Times New Roman" w:cs="Times New Roman"/>
          <w:sz w:val="28"/>
          <w:szCs w:val="28"/>
        </w:rPr>
        <w:t>в</w:t>
      </w:r>
      <w:proofErr w:type="gramEnd"/>
      <w:r w:rsidRPr="005C2F21">
        <w:rPr>
          <w:rFonts w:ascii="Times New Roman" w:hAnsi="Times New Roman" w:cs="Times New Roman"/>
          <w:sz w:val="28"/>
          <w:szCs w:val="28"/>
        </w:rPr>
        <w:t xml:space="preserve"> Российской Федерации», от 26.12.2008 № 294-ФЗ</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 xml:space="preserve">«О защите прав юридических </w:t>
      </w:r>
      <w:r w:rsidR="00504419">
        <w:rPr>
          <w:rFonts w:ascii="Times New Roman" w:hAnsi="Times New Roman" w:cs="Times New Roman"/>
          <w:sz w:val="28"/>
          <w:szCs w:val="28"/>
        </w:rPr>
        <w:t xml:space="preserve">                       лиц </w:t>
      </w:r>
      <w:r w:rsidRPr="005C2F21">
        <w:rPr>
          <w:rFonts w:ascii="Times New Roman" w:hAnsi="Times New Roman" w:cs="Times New Roman"/>
          <w:sz w:val="28"/>
          <w:szCs w:val="28"/>
        </w:rPr>
        <w:t xml:space="preserve">и индивидуальных предпринимателей при осуществлении государственного контроля (надзора) и муниципального контроля», в целях организации реализации положений Федерального закона от 31июля 2020 года № 248-ФЗ </w:t>
      </w:r>
      <w:r w:rsidR="003A7B34">
        <w:rPr>
          <w:rFonts w:ascii="Times New Roman" w:hAnsi="Times New Roman" w:cs="Times New Roman"/>
          <w:sz w:val="28"/>
          <w:szCs w:val="28"/>
        </w:rPr>
        <w:t xml:space="preserve">                                          </w:t>
      </w:r>
      <w:r w:rsidRPr="005C2F21">
        <w:rPr>
          <w:rFonts w:ascii="Times New Roman" w:hAnsi="Times New Roman" w:cs="Times New Roman"/>
          <w:sz w:val="28"/>
          <w:szCs w:val="28"/>
        </w:rPr>
        <w:t>О государственном контроле</w:t>
      </w:r>
      <w:r>
        <w:rPr>
          <w:rFonts w:ascii="Times New Roman" w:hAnsi="Times New Roman" w:cs="Times New Roman"/>
          <w:sz w:val="28"/>
          <w:szCs w:val="28"/>
        </w:rPr>
        <w:t xml:space="preserve"> </w:t>
      </w:r>
      <w:r w:rsidRPr="005C2F21">
        <w:rPr>
          <w:rFonts w:ascii="Times New Roman" w:hAnsi="Times New Roman" w:cs="Times New Roman"/>
          <w:sz w:val="28"/>
          <w:szCs w:val="28"/>
        </w:rPr>
        <w:t>(надзоре) и муниципальном контроле</w:t>
      </w:r>
      <w:r w:rsidR="00F660E4">
        <w:rPr>
          <w:rFonts w:ascii="Times New Roman" w:hAnsi="Times New Roman" w:cs="Times New Roman"/>
          <w:sz w:val="28"/>
          <w:szCs w:val="28"/>
        </w:rPr>
        <w:t xml:space="preserve"> </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 xml:space="preserve"> в Российской Федерации», руководствуясь Уставом МО сельского поселения Новая Балкария Терского муниципального района КБР </w:t>
      </w:r>
      <w:proofErr w:type="gramStart"/>
      <w:r w:rsidRPr="00504419">
        <w:rPr>
          <w:rFonts w:ascii="Times New Roman" w:hAnsi="Times New Roman" w:cs="Times New Roman"/>
          <w:b/>
          <w:sz w:val="28"/>
          <w:szCs w:val="28"/>
        </w:rPr>
        <w:t>Р</w:t>
      </w:r>
      <w:proofErr w:type="gramEnd"/>
      <w:r w:rsidR="00504419" w:rsidRPr="00504419">
        <w:rPr>
          <w:rFonts w:ascii="Times New Roman" w:hAnsi="Times New Roman" w:cs="Times New Roman"/>
          <w:b/>
          <w:sz w:val="28"/>
          <w:szCs w:val="28"/>
        </w:rPr>
        <w:t xml:space="preserve"> </w:t>
      </w:r>
      <w:r w:rsidRPr="00504419">
        <w:rPr>
          <w:rFonts w:ascii="Times New Roman" w:hAnsi="Times New Roman" w:cs="Times New Roman"/>
          <w:b/>
          <w:sz w:val="28"/>
          <w:szCs w:val="28"/>
        </w:rPr>
        <w:t>Е</w:t>
      </w:r>
      <w:r w:rsidR="00504419" w:rsidRPr="00504419">
        <w:rPr>
          <w:rFonts w:ascii="Times New Roman" w:hAnsi="Times New Roman" w:cs="Times New Roman"/>
          <w:b/>
          <w:sz w:val="28"/>
          <w:szCs w:val="28"/>
        </w:rPr>
        <w:t xml:space="preserve"> </w:t>
      </w:r>
      <w:r w:rsidRPr="00504419">
        <w:rPr>
          <w:rFonts w:ascii="Times New Roman" w:hAnsi="Times New Roman" w:cs="Times New Roman"/>
          <w:b/>
          <w:sz w:val="28"/>
          <w:szCs w:val="28"/>
        </w:rPr>
        <w:t>Ш</w:t>
      </w:r>
      <w:r w:rsidR="00504419" w:rsidRPr="00504419">
        <w:rPr>
          <w:rFonts w:ascii="Times New Roman" w:hAnsi="Times New Roman" w:cs="Times New Roman"/>
          <w:b/>
          <w:sz w:val="28"/>
          <w:szCs w:val="28"/>
        </w:rPr>
        <w:t xml:space="preserve"> </w:t>
      </w:r>
      <w:r w:rsidRPr="00504419">
        <w:rPr>
          <w:rFonts w:ascii="Times New Roman" w:hAnsi="Times New Roman" w:cs="Times New Roman"/>
          <w:b/>
          <w:sz w:val="28"/>
          <w:szCs w:val="28"/>
        </w:rPr>
        <w:t>И</w:t>
      </w:r>
      <w:r w:rsidR="00504419" w:rsidRPr="00504419">
        <w:rPr>
          <w:rFonts w:ascii="Times New Roman" w:hAnsi="Times New Roman" w:cs="Times New Roman"/>
          <w:b/>
          <w:sz w:val="28"/>
          <w:szCs w:val="28"/>
        </w:rPr>
        <w:t xml:space="preserve"> </w:t>
      </w:r>
      <w:r w:rsidRPr="00504419">
        <w:rPr>
          <w:rFonts w:ascii="Times New Roman" w:hAnsi="Times New Roman" w:cs="Times New Roman"/>
          <w:b/>
          <w:sz w:val="28"/>
          <w:szCs w:val="28"/>
        </w:rPr>
        <w:t>Л:</w:t>
      </w:r>
    </w:p>
    <w:p w:rsidR="005C2F21" w:rsidRPr="005C2F21" w:rsidRDefault="005C2F21" w:rsidP="005C2F21">
      <w:pPr>
        <w:pStyle w:val="5"/>
        <w:shd w:val="clear" w:color="auto" w:fill="auto"/>
        <w:spacing w:after="22" w:line="276" w:lineRule="auto"/>
        <w:ind w:left="20" w:right="20"/>
        <w:jc w:val="both"/>
        <w:rPr>
          <w:rFonts w:ascii="Times New Roman" w:hAnsi="Times New Roman" w:cs="Times New Roman"/>
          <w:sz w:val="28"/>
          <w:szCs w:val="28"/>
        </w:rPr>
      </w:pPr>
      <w:r w:rsidRPr="005C2F21">
        <w:rPr>
          <w:rFonts w:ascii="Times New Roman" w:hAnsi="Times New Roman" w:cs="Times New Roman"/>
          <w:sz w:val="28"/>
          <w:szCs w:val="28"/>
        </w:rPr>
        <w:t xml:space="preserve">     1.Утвердить Положение о видах муниципального контроля, осуществляемых на территории муниципального образования сельского поселения Новая Балкария Терского муниципального района КБР, согласно приложению, к настоящему решению.</w:t>
      </w:r>
    </w:p>
    <w:p w:rsidR="005C2F21" w:rsidRPr="005C2F21" w:rsidRDefault="005C2F21" w:rsidP="005C2F21">
      <w:pPr>
        <w:pStyle w:val="21"/>
        <w:spacing w:line="276" w:lineRule="auto"/>
        <w:ind w:firstLine="0"/>
        <w:rPr>
          <w:rFonts w:ascii="Times New Roman" w:hAnsi="Times New Roman"/>
          <w:bCs/>
          <w:szCs w:val="28"/>
          <w:lang w:eastAsia="ar-SA"/>
        </w:rPr>
      </w:pPr>
      <w:r w:rsidRPr="005C2F21">
        <w:rPr>
          <w:rFonts w:ascii="Times New Roman" w:hAnsi="Times New Roman"/>
          <w:szCs w:val="28"/>
        </w:rPr>
        <w:t xml:space="preserve">      2.</w:t>
      </w:r>
      <w:r w:rsidRPr="005C2F21">
        <w:rPr>
          <w:rFonts w:ascii="Times New Roman" w:hAnsi="Times New Roman"/>
          <w:szCs w:val="28"/>
          <w:lang w:eastAsia="en-US"/>
        </w:rPr>
        <w:t xml:space="preserve">Обнародовать настоящее Решение депутатов Совета местного самоуправления сельского поселения Новая Балкария, Терского муниципального района КБР, на </w:t>
      </w:r>
      <w:r w:rsidRPr="005C2F21">
        <w:rPr>
          <w:rFonts w:ascii="Times New Roman" w:hAnsi="Times New Roman"/>
          <w:kern w:val="2"/>
          <w:szCs w:val="28"/>
        </w:rPr>
        <w:t>официальном сайте Администрации сел</w:t>
      </w:r>
      <w:r w:rsidR="00504419">
        <w:rPr>
          <w:rFonts w:ascii="Times New Roman" w:hAnsi="Times New Roman"/>
          <w:kern w:val="2"/>
          <w:szCs w:val="28"/>
        </w:rPr>
        <w:t>ьского поселения Новая Балкария</w:t>
      </w:r>
      <w:r w:rsidRPr="005C2F21">
        <w:rPr>
          <w:rFonts w:ascii="Times New Roman" w:hAnsi="Times New Roman"/>
          <w:kern w:val="2"/>
          <w:szCs w:val="28"/>
        </w:rPr>
        <w:t xml:space="preserve"> Терского муниципального района КБР в сети «Интернет».</w:t>
      </w:r>
    </w:p>
    <w:p w:rsidR="005C2F21" w:rsidRDefault="005C2F21" w:rsidP="005C2F21">
      <w:pPr>
        <w:pStyle w:val="1"/>
        <w:spacing w:line="276" w:lineRule="auto"/>
        <w:jc w:val="both"/>
        <w:rPr>
          <w:rFonts w:eastAsia="Times New Roman" w:cs="Times New Roman"/>
          <w:sz w:val="28"/>
          <w:szCs w:val="28"/>
          <w:lang w:eastAsia="ar-SA" w:bidi="ar-SA"/>
        </w:rPr>
      </w:pPr>
      <w:r w:rsidRPr="005C2F21">
        <w:rPr>
          <w:rFonts w:eastAsia="Times New Roman" w:cs="Times New Roman"/>
          <w:sz w:val="28"/>
          <w:szCs w:val="28"/>
          <w:lang w:eastAsia="ar-SA" w:bidi="ar-SA"/>
        </w:rPr>
        <w:t xml:space="preserve">      3. Настоящее Решение вступает в силу после обнародования.</w:t>
      </w:r>
    </w:p>
    <w:p w:rsidR="00120B53" w:rsidRPr="005C2F21" w:rsidRDefault="00120B53" w:rsidP="005C2F21">
      <w:pPr>
        <w:pStyle w:val="1"/>
        <w:spacing w:line="276" w:lineRule="auto"/>
        <w:jc w:val="both"/>
        <w:rPr>
          <w:rFonts w:eastAsia="Times New Roman" w:cs="Times New Roman"/>
          <w:sz w:val="28"/>
          <w:szCs w:val="28"/>
          <w:lang w:eastAsia="ar-SA" w:bidi="ar-SA"/>
        </w:rPr>
      </w:pPr>
    </w:p>
    <w:p w:rsidR="005C2F21" w:rsidRDefault="005C2F21" w:rsidP="005C2F21">
      <w:pPr>
        <w:pStyle w:val="1"/>
        <w:spacing w:line="276" w:lineRule="auto"/>
        <w:ind w:firstLine="851"/>
        <w:jc w:val="both"/>
        <w:rPr>
          <w:rFonts w:eastAsia="Times New Roman" w:cs="Times New Roman"/>
          <w:sz w:val="28"/>
          <w:szCs w:val="28"/>
          <w:lang w:eastAsia="ar-SA" w:bidi="ar-SA"/>
        </w:rPr>
      </w:pPr>
    </w:p>
    <w:p w:rsidR="00120B53" w:rsidRDefault="00120B53" w:rsidP="00120B53">
      <w:pPr>
        <w:rPr>
          <w:sz w:val="28"/>
          <w:szCs w:val="28"/>
        </w:rPr>
      </w:pPr>
      <w:r>
        <w:rPr>
          <w:sz w:val="28"/>
          <w:szCs w:val="28"/>
        </w:rPr>
        <w:t xml:space="preserve">         Глава сельского поселения</w:t>
      </w:r>
    </w:p>
    <w:p w:rsidR="00120B53" w:rsidRDefault="00120B53" w:rsidP="00120B53">
      <w:pPr>
        <w:rPr>
          <w:sz w:val="28"/>
          <w:szCs w:val="28"/>
        </w:rPr>
      </w:pPr>
      <w:r>
        <w:rPr>
          <w:sz w:val="28"/>
          <w:szCs w:val="28"/>
        </w:rPr>
        <w:t xml:space="preserve">         Новая Балкария -                                                     Чепкенчиев  Н.М.</w:t>
      </w:r>
    </w:p>
    <w:p w:rsidR="00120B53" w:rsidRDefault="00120B53" w:rsidP="00120B53">
      <w:pPr>
        <w:rPr>
          <w:sz w:val="28"/>
          <w:szCs w:val="28"/>
        </w:rPr>
      </w:pPr>
    </w:p>
    <w:p w:rsidR="005C2F21" w:rsidRPr="00AD297E" w:rsidRDefault="005C2F21" w:rsidP="005C2F21">
      <w:pPr>
        <w:pStyle w:val="a4"/>
        <w:rPr>
          <w:rFonts w:ascii="PT Astra Serif" w:eastAsiaTheme="majorEastAsia" w:hAnsi="PT Astra Serif" w:cstheme="majorBidi"/>
          <w:sz w:val="28"/>
          <w:szCs w:val="28"/>
        </w:rPr>
      </w:pPr>
      <w:r>
        <w:rPr>
          <w:rFonts w:ascii="PT Astra Serif" w:eastAsiaTheme="majorEastAsia" w:hAnsi="PT Astra Serif" w:cstheme="majorBidi"/>
          <w:sz w:val="28"/>
          <w:szCs w:val="28"/>
        </w:rPr>
        <w:lastRenderedPageBreak/>
        <w:t xml:space="preserve">                                                                                                                            </w:t>
      </w:r>
      <w:r w:rsidRPr="00AD297E">
        <w:rPr>
          <w:rFonts w:ascii="PT Astra Serif" w:eastAsiaTheme="majorEastAsia" w:hAnsi="PT Astra Serif" w:cstheme="majorBidi"/>
          <w:sz w:val="28"/>
          <w:szCs w:val="28"/>
        </w:rPr>
        <w:t>Приложение</w:t>
      </w:r>
    </w:p>
    <w:p w:rsidR="005C2F21" w:rsidRPr="00AD297E" w:rsidRDefault="005C2F21" w:rsidP="005C2F21">
      <w:pPr>
        <w:pStyle w:val="a4"/>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Утверждено решением Совета сельского</w:t>
      </w:r>
    </w:p>
    <w:p w:rsidR="005C2F21" w:rsidRPr="00AD297E" w:rsidRDefault="005C2F21" w:rsidP="005C2F21">
      <w:pPr>
        <w:pStyle w:val="a4"/>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 xml:space="preserve">Поселения Новая Балкария Терского </w:t>
      </w:r>
    </w:p>
    <w:p w:rsidR="005C2F21" w:rsidRPr="00AD297E" w:rsidRDefault="005C2F21" w:rsidP="005C2F21">
      <w:pPr>
        <w:pStyle w:val="a4"/>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муниципального района</w:t>
      </w:r>
    </w:p>
    <w:p w:rsidR="005C2F21" w:rsidRPr="00AD297E" w:rsidRDefault="005C2F21" w:rsidP="005C2F21">
      <w:pPr>
        <w:pStyle w:val="a4"/>
        <w:jc w:val="right"/>
        <w:rPr>
          <w:rFonts w:ascii="PT Astra Serif" w:eastAsiaTheme="majorEastAsia" w:hAnsi="PT Astra Serif" w:cstheme="majorBidi"/>
          <w:sz w:val="28"/>
          <w:szCs w:val="28"/>
        </w:rPr>
      </w:pPr>
      <w:r w:rsidRPr="00AD297E">
        <w:rPr>
          <w:rFonts w:ascii="PT Astra Serif" w:eastAsiaTheme="majorEastAsia" w:hAnsi="PT Astra Serif" w:cstheme="majorBidi"/>
          <w:sz w:val="28"/>
          <w:szCs w:val="28"/>
        </w:rPr>
        <w:t>от</w:t>
      </w:r>
      <w:r w:rsidR="00504419">
        <w:rPr>
          <w:rFonts w:ascii="PT Astra Serif" w:eastAsiaTheme="majorEastAsia" w:hAnsi="PT Astra Serif" w:cstheme="majorBidi"/>
          <w:sz w:val="28"/>
          <w:szCs w:val="28"/>
        </w:rPr>
        <w:t xml:space="preserve"> 0</w:t>
      </w:r>
      <w:r w:rsidR="00C937B5">
        <w:rPr>
          <w:rFonts w:ascii="PT Astra Serif" w:eastAsiaTheme="majorEastAsia" w:hAnsi="PT Astra Serif" w:cstheme="majorBidi"/>
          <w:sz w:val="28"/>
          <w:szCs w:val="28"/>
        </w:rPr>
        <w:t>1</w:t>
      </w:r>
      <w:r w:rsidR="00504419">
        <w:rPr>
          <w:rFonts w:ascii="PT Astra Serif" w:eastAsiaTheme="majorEastAsia" w:hAnsi="PT Astra Serif" w:cstheme="majorBidi"/>
          <w:sz w:val="28"/>
          <w:szCs w:val="28"/>
        </w:rPr>
        <w:t>.12.</w:t>
      </w:r>
      <w:r>
        <w:rPr>
          <w:rFonts w:ascii="PT Astra Serif" w:eastAsiaTheme="majorEastAsia" w:hAnsi="PT Astra Serif" w:cstheme="majorBidi"/>
          <w:sz w:val="28"/>
          <w:szCs w:val="28"/>
        </w:rPr>
        <w:t>2021</w:t>
      </w:r>
      <w:r w:rsidRPr="00AD297E">
        <w:rPr>
          <w:rFonts w:ascii="PT Astra Serif" w:eastAsiaTheme="majorEastAsia" w:hAnsi="PT Astra Serif" w:cstheme="majorBidi"/>
          <w:sz w:val="28"/>
          <w:szCs w:val="28"/>
        </w:rPr>
        <w:t xml:space="preserve"> № </w:t>
      </w:r>
      <w:r w:rsidR="00504419">
        <w:rPr>
          <w:rFonts w:ascii="PT Astra Serif" w:eastAsiaTheme="majorEastAsia" w:hAnsi="PT Astra Serif" w:cstheme="majorBidi"/>
          <w:sz w:val="28"/>
          <w:szCs w:val="28"/>
        </w:rPr>
        <w:t>3/1</w:t>
      </w:r>
    </w:p>
    <w:p w:rsidR="005C2F21" w:rsidRPr="005C2F21" w:rsidRDefault="005C2F21" w:rsidP="005C2F21">
      <w:pPr>
        <w:pStyle w:val="1"/>
        <w:spacing w:line="276" w:lineRule="auto"/>
        <w:ind w:firstLine="851"/>
        <w:jc w:val="right"/>
        <w:rPr>
          <w:rFonts w:eastAsia="Times New Roman" w:cs="Times New Roman"/>
          <w:sz w:val="28"/>
          <w:szCs w:val="28"/>
          <w:lang w:eastAsia="ar-SA" w:bidi="ar-SA"/>
        </w:rPr>
      </w:pPr>
    </w:p>
    <w:p w:rsidR="005C2F21" w:rsidRPr="005C2F21" w:rsidRDefault="005C2F21" w:rsidP="005C2F21">
      <w:pPr>
        <w:pStyle w:val="a4"/>
        <w:jc w:val="center"/>
        <w:rPr>
          <w:rFonts w:ascii="Times New Roman" w:hAnsi="Times New Roman"/>
          <w:b/>
          <w:sz w:val="28"/>
          <w:szCs w:val="28"/>
        </w:rPr>
      </w:pPr>
      <w:r w:rsidRPr="005C2F21">
        <w:rPr>
          <w:rFonts w:ascii="Times New Roman" w:hAnsi="Times New Roman"/>
          <w:b/>
          <w:sz w:val="28"/>
          <w:szCs w:val="28"/>
        </w:rPr>
        <w:t>Положение</w:t>
      </w:r>
    </w:p>
    <w:p w:rsidR="005C2F21" w:rsidRPr="005C2F21" w:rsidRDefault="005C2F21" w:rsidP="005C2F21">
      <w:pPr>
        <w:pStyle w:val="a4"/>
        <w:jc w:val="center"/>
        <w:rPr>
          <w:rFonts w:ascii="Times New Roman" w:hAnsi="Times New Roman"/>
          <w:b/>
          <w:sz w:val="28"/>
          <w:szCs w:val="28"/>
        </w:rPr>
      </w:pPr>
      <w:r w:rsidRPr="005C2F21">
        <w:rPr>
          <w:rFonts w:ascii="Times New Roman" w:hAnsi="Times New Roman"/>
          <w:b/>
          <w:sz w:val="28"/>
          <w:szCs w:val="28"/>
        </w:rPr>
        <w:t>о видах муниципаль</w:t>
      </w:r>
      <w:r w:rsidR="00F27D64">
        <w:rPr>
          <w:rFonts w:ascii="Times New Roman" w:hAnsi="Times New Roman"/>
          <w:b/>
          <w:sz w:val="28"/>
          <w:szCs w:val="28"/>
        </w:rPr>
        <w:t xml:space="preserve">ного контроля, осуществляемых </w:t>
      </w:r>
      <w:r w:rsidRPr="005C2F21">
        <w:rPr>
          <w:rFonts w:ascii="Times New Roman" w:hAnsi="Times New Roman"/>
          <w:b/>
          <w:sz w:val="28"/>
          <w:szCs w:val="28"/>
        </w:rPr>
        <w:t xml:space="preserve"> на территории муниципального образования сельского поселения Новая Балкария </w:t>
      </w:r>
      <w:r w:rsidR="00504419">
        <w:rPr>
          <w:rFonts w:ascii="Times New Roman" w:hAnsi="Times New Roman"/>
          <w:b/>
          <w:sz w:val="28"/>
          <w:szCs w:val="28"/>
        </w:rPr>
        <w:t xml:space="preserve">                  </w:t>
      </w:r>
      <w:r w:rsidRPr="005C2F21">
        <w:rPr>
          <w:rFonts w:ascii="Times New Roman" w:hAnsi="Times New Roman"/>
          <w:b/>
          <w:sz w:val="28"/>
          <w:szCs w:val="28"/>
        </w:rPr>
        <w:t>Терского муниципального района КБР</w:t>
      </w:r>
    </w:p>
    <w:p w:rsidR="005C2F21" w:rsidRPr="00087873" w:rsidRDefault="005C2F21" w:rsidP="005C2F21">
      <w:pPr>
        <w:pStyle w:val="a4"/>
        <w:jc w:val="center"/>
        <w:rPr>
          <w:rFonts w:cs="Arial"/>
          <w:sz w:val="28"/>
          <w:szCs w:val="28"/>
        </w:rPr>
      </w:pPr>
    </w:p>
    <w:p w:rsidR="005C2F21" w:rsidRPr="005C2F21" w:rsidRDefault="005C2F21" w:rsidP="005C2F21">
      <w:pPr>
        <w:pStyle w:val="5"/>
        <w:shd w:val="clear" w:color="auto" w:fill="auto"/>
        <w:spacing w:after="0" w:line="276" w:lineRule="auto"/>
        <w:ind w:right="20" w:firstLine="620"/>
        <w:jc w:val="both"/>
        <w:rPr>
          <w:rFonts w:ascii="Times New Roman" w:hAnsi="Times New Roman" w:cs="Times New Roman"/>
          <w:sz w:val="28"/>
          <w:szCs w:val="28"/>
        </w:rPr>
      </w:pPr>
      <w:proofErr w:type="gramStart"/>
      <w:r w:rsidRPr="005C2F21">
        <w:rPr>
          <w:rFonts w:ascii="Times New Roman" w:hAnsi="Times New Roman" w:cs="Times New Roman"/>
          <w:sz w:val="28"/>
          <w:szCs w:val="28"/>
        </w:rPr>
        <w:t xml:space="preserve">Положение о видах муниципального контроля, осуществляемых на территории МО сельского поселения  Новая Балкария Терского муниципального района КБР (далее - Положение) разработано в соответствии с Федеральными законами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МО сельского поселения</w:t>
      </w:r>
      <w:proofErr w:type="gramEnd"/>
      <w:r w:rsidRPr="005C2F21">
        <w:rPr>
          <w:rFonts w:ascii="Times New Roman" w:hAnsi="Times New Roman" w:cs="Times New Roman"/>
          <w:sz w:val="28"/>
          <w:szCs w:val="28"/>
        </w:rPr>
        <w:t xml:space="preserve">  Новая Балкария Терского муниципального района КБР.</w:t>
      </w:r>
    </w:p>
    <w:p w:rsidR="005C2F21" w:rsidRPr="005C2F21" w:rsidRDefault="005C2F21" w:rsidP="005C2F21">
      <w:pPr>
        <w:pStyle w:val="5"/>
        <w:shd w:val="clear" w:color="auto" w:fill="auto"/>
        <w:spacing w:after="0" w:line="276" w:lineRule="auto"/>
        <w:ind w:left="20" w:firstLine="600"/>
        <w:jc w:val="both"/>
        <w:rPr>
          <w:rFonts w:ascii="Times New Roman" w:hAnsi="Times New Roman" w:cs="Times New Roman"/>
          <w:sz w:val="28"/>
          <w:szCs w:val="28"/>
        </w:rPr>
      </w:pPr>
      <w:r w:rsidRPr="005C2F21">
        <w:rPr>
          <w:rFonts w:ascii="Times New Roman" w:hAnsi="Times New Roman" w:cs="Times New Roman"/>
          <w:sz w:val="28"/>
          <w:szCs w:val="28"/>
        </w:rPr>
        <w:t>Настоящее Положение определяет:</w:t>
      </w:r>
    </w:p>
    <w:p w:rsidR="005C2F21" w:rsidRPr="005C2F21" w:rsidRDefault="005C2F21" w:rsidP="005C2F21">
      <w:pPr>
        <w:pStyle w:val="5"/>
        <w:numPr>
          <w:ilvl w:val="0"/>
          <w:numId w:val="1"/>
        </w:numPr>
        <w:shd w:val="clear" w:color="auto" w:fill="auto"/>
        <w:tabs>
          <w:tab w:val="left" w:pos="793"/>
        </w:tabs>
        <w:spacing w:after="0" w:line="276" w:lineRule="auto"/>
        <w:ind w:left="20" w:right="20" w:firstLine="600"/>
        <w:jc w:val="both"/>
        <w:rPr>
          <w:rFonts w:ascii="Times New Roman" w:hAnsi="Times New Roman" w:cs="Times New Roman"/>
          <w:sz w:val="28"/>
          <w:szCs w:val="28"/>
        </w:rPr>
      </w:pPr>
      <w:r w:rsidRPr="005C2F21">
        <w:rPr>
          <w:rFonts w:ascii="Times New Roman" w:hAnsi="Times New Roman" w:cs="Times New Roman"/>
          <w:sz w:val="28"/>
          <w:szCs w:val="28"/>
        </w:rPr>
        <w:t>порядок ведения перечня видов муниципального контроля, осуществляемых на территории МО сельского поселения Новая Балкария, и органов местного самоуправления, уполномоченных на их осуществление;</w:t>
      </w:r>
    </w:p>
    <w:p w:rsidR="005C2F21" w:rsidRPr="005C2F21" w:rsidRDefault="005C2F21" w:rsidP="005C2F21">
      <w:pPr>
        <w:pStyle w:val="5"/>
        <w:numPr>
          <w:ilvl w:val="0"/>
          <w:numId w:val="1"/>
        </w:numPr>
        <w:shd w:val="clear" w:color="auto" w:fill="auto"/>
        <w:tabs>
          <w:tab w:val="left" w:pos="836"/>
        </w:tabs>
        <w:spacing w:after="0" w:line="276" w:lineRule="auto"/>
        <w:ind w:left="20" w:right="20" w:firstLine="600"/>
        <w:jc w:val="both"/>
        <w:rPr>
          <w:rFonts w:ascii="Times New Roman" w:hAnsi="Times New Roman" w:cs="Times New Roman"/>
          <w:sz w:val="28"/>
          <w:szCs w:val="28"/>
        </w:rPr>
      </w:pPr>
      <w:r w:rsidRPr="005C2F21">
        <w:rPr>
          <w:rFonts w:ascii="Times New Roman" w:hAnsi="Times New Roman" w:cs="Times New Roman"/>
          <w:sz w:val="28"/>
          <w:szCs w:val="28"/>
        </w:rPr>
        <w:t>порядок ведения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w:t>
      </w:r>
    </w:p>
    <w:p w:rsidR="005C2F21" w:rsidRPr="005C2F21" w:rsidRDefault="005C2F21" w:rsidP="005C2F21">
      <w:pPr>
        <w:pStyle w:val="5"/>
        <w:numPr>
          <w:ilvl w:val="0"/>
          <w:numId w:val="1"/>
        </w:numPr>
        <w:shd w:val="clear" w:color="auto" w:fill="auto"/>
        <w:tabs>
          <w:tab w:val="left" w:pos="831"/>
        </w:tabs>
        <w:spacing w:after="296" w:line="276" w:lineRule="auto"/>
        <w:ind w:left="20" w:right="20" w:firstLine="600"/>
        <w:jc w:val="both"/>
        <w:rPr>
          <w:rFonts w:ascii="Times New Roman" w:hAnsi="Times New Roman" w:cs="Times New Roman"/>
          <w:sz w:val="28"/>
          <w:szCs w:val="28"/>
        </w:rPr>
      </w:pPr>
      <w:r w:rsidRPr="005C2F21">
        <w:rPr>
          <w:rFonts w:ascii="Times New Roman" w:hAnsi="Times New Roman" w:cs="Times New Roman"/>
          <w:sz w:val="28"/>
          <w:szCs w:val="28"/>
        </w:rPr>
        <w:t>порядок учета лиц и (или) объектов, в отношении которых осуществляется муниципальный контроль.</w:t>
      </w:r>
    </w:p>
    <w:p w:rsidR="005C2F21" w:rsidRPr="005C2F21" w:rsidRDefault="005C2F21" w:rsidP="005C2F21">
      <w:pPr>
        <w:pStyle w:val="5"/>
        <w:shd w:val="clear" w:color="auto" w:fill="auto"/>
        <w:spacing w:after="0" w:line="276" w:lineRule="auto"/>
        <w:ind w:left="620" w:right="20"/>
        <w:jc w:val="center"/>
        <w:rPr>
          <w:rStyle w:val="2"/>
          <w:rFonts w:ascii="Times New Roman" w:hAnsi="Times New Roman" w:cs="Times New Roman"/>
          <w:sz w:val="28"/>
          <w:szCs w:val="28"/>
          <w:u w:val="none"/>
        </w:rPr>
      </w:pPr>
      <w:r w:rsidRPr="005C2F21">
        <w:rPr>
          <w:rStyle w:val="2"/>
          <w:rFonts w:ascii="Times New Roman" w:hAnsi="Times New Roman" w:cs="Times New Roman"/>
          <w:b/>
          <w:sz w:val="28"/>
          <w:szCs w:val="28"/>
          <w:u w:val="none"/>
        </w:rPr>
        <w:t xml:space="preserve">1. Порядок ведения перечня видов муниципального контроля, осуществляемых на территории МО </w:t>
      </w:r>
      <w:r w:rsidRPr="005C2F21">
        <w:rPr>
          <w:rFonts w:ascii="Times New Roman" w:hAnsi="Times New Roman" w:cs="Times New Roman"/>
          <w:b/>
          <w:sz w:val="28"/>
          <w:szCs w:val="28"/>
        </w:rPr>
        <w:t>сельского поселения Новая Балкария Терского муниципального района КБР</w:t>
      </w:r>
      <w:r w:rsidRPr="005C2F21">
        <w:rPr>
          <w:rStyle w:val="2"/>
          <w:rFonts w:ascii="Times New Roman" w:hAnsi="Times New Roman" w:cs="Times New Roman"/>
          <w:b/>
          <w:sz w:val="28"/>
          <w:szCs w:val="28"/>
          <w:u w:val="none"/>
        </w:rPr>
        <w:t>, и органов местного самоуправления, уполномоченных на их</w:t>
      </w:r>
      <w:r w:rsidRPr="005C2F21">
        <w:rPr>
          <w:rFonts w:ascii="Times New Roman" w:hAnsi="Times New Roman" w:cs="Times New Roman"/>
          <w:b/>
          <w:sz w:val="28"/>
          <w:szCs w:val="28"/>
        </w:rPr>
        <w:t xml:space="preserve"> </w:t>
      </w:r>
      <w:r w:rsidRPr="005C2F21">
        <w:rPr>
          <w:rStyle w:val="2"/>
          <w:rFonts w:ascii="Times New Roman" w:hAnsi="Times New Roman" w:cs="Times New Roman"/>
          <w:b/>
          <w:sz w:val="28"/>
          <w:szCs w:val="28"/>
          <w:u w:val="none"/>
        </w:rPr>
        <w:t>осуществление</w:t>
      </w:r>
    </w:p>
    <w:p w:rsidR="005C2F21" w:rsidRPr="005C2F21" w:rsidRDefault="005C2F21" w:rsidP="005C2F21">
      <w:pPr>
        <w:pStyle w:val="5"/>
        <w:shd w:val="clear" w:color="auto" w:fill="auto"/>
        <w:spacing w:after="0" w:line="276" w:lineRule="auto"/>
        <w:ind w:left="620" w:right="20"/>
        <w:rPr>
          <w:rFonts w:ascii="Times New Roman" w:hAnsi="Times New Roman" w:cs="Times New Roman"/>
          <w:sz w:val="28"/>
          <w:szCs w:val="28"/>
        </w:rPr>
      </w:pPr>
    </w:p>
    <w:p w:rsidR="005C2F21" w:rsidRPr="005C2F21" w:rsidRDefault="005C2F21" w:rsidP="002E6908">
      <w:pPr>
        <w:pStyle w:val="5"/>
        <w:shd w:val="clear" w:color="auto" w:fill="auto"/>
        <w:spacing w:after="0" w:line="276" w:lineRule="auto"/>
        <w:ind w:left="20" w:right="20" w:firstLine="600"/>
        <w:rPr>
          <w:rFonts w:ascii="Times New Roman" w:hAnsi="Times New Roman" w:cs="Times New Roman"/>
          <w:sz w:val="28"/>
          <w:szCs w:val="28"/>
        </w:rPr>
      </w:pPr>
      <w:r w:rsidRPr="005C2F21">
        <w:rPr>
          <w:rFonts w:ascii="Times New Roman" w:hAnsi="Times New Roman" w:cs="Times New Roman"/>
          <w:sz w:val="28"/>
          <w:szCs w:val="28"/>
        </w:rPr>
        <w:t xml:space="preserve">1.1. Перечень видов муниципального контроля, осуществляемых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на территории МО сельского поселения Новая Балкария Терского муниципального района КБР, и органов местного самоуправления, уполномоченных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на </w:t>
      </w:r>
      <w:r w:rsidR="002E6908">
        <w:rPr>
          <w:rFonts w:ascii="Times New Roman" w:hAnsi="Times New Roman" w:cs="Times New Roman"/>
          <w:sz w:val="28"/>
          <w:szCs w:val="28"/>
        </w:rPr>
        <w:t xml:space="preserve"> </w:t>
      </w:r>
      <w:r w:rsidRPr="005C2F21">
        <w:rPr>
          <w:rFonts w:ascii="Times New Roman" w:hAnsi="Times New Roman" w:cs="Times New Roman"/>
          <w:sz w:val="28"/>
          <w:szCs w:val="28"/>
        </w:rPr>
        <w:t xml:space="preserve">их осуществление, (далее - Перечень) определяет виды муниципального контроля и органы местного самоуправления, уполномоченные </w:t>
      </w:r>
      <w:r w:rsidR="002E6908">
        <w:rPr>
          <w:rFonts w:ascii="Times New Roman" w:hAnsi="Times New Roman" w:cs="Times New Roman"/>
          <w:sz w:val="28"/>
          <w:szCs w:val="28"/>
        </w:rPr>
        <w:t xml:space="preserve"> </w:t>
      </w:r>
      <w:r w:rsidRPr="005C2F21">
        <w:rPr>
          <w:rFonts w:ascii="Times New Roman" w:hAnsi="Times New Roman" w:cs="Times New Roman"/>
          <w:sz w:val="28"/>
          <w:szCs w:val="28"/>
        </w:rPr>
        <w:t>на их осуществление, на территории МО сельского поселения Новая Балкария Терского муниципального района КБР».</w:t>
      </w:r>
    </w:p>
    <w:p w:rsidR="005C2F21" w:rsidRPr="005C2F21" w:rsidRDefault="005C2F21" w:rsidP="005C2F21">
      <w:pPr>
        <w:pStyle w:val="5"/>
        <w:numPr>
          <w:ilvl w:val="0"/>
          <w:numId w:val="2"/>
        </w:numPr>
        <w:shd w:val="clear" w:color="auto" w:fill="auto"/>
        <w:tabs>
          <w:tab w:val="left" w:pos="1105"/>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lastRenderedPageBreak/>
        <w:t xml:space="preserve">Ведение Перечня осуществляется Администрацией сельского поселения Новая Балкария Терского муниципального района - органом местного самоуправления, уполномоченным на осуществление муниципального контроля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в соответствии с действующим законодательством.</w:t>
      </w:r>
    </w:p>
    <w:p w:rsidR="005C2F21" w:rsidRPr="005C2F21" w:rsidRDefault="005C2F21" w:rsidP="005C2F21">
      <w:pPr>
        <w:pStyle w:val="5"/>
        <w:numPr>
          <w:ilvl w:val="0"/>
          <w:numId w:val="2"/>
        </w:numPr>
        <w:shd w:val="clear" w:color="auto" w:fill="auto"/>
        <w:tabs>
          <w:tab w:val="left" w:pos="1021"/>
        </w:tabs>
        <w:spacing w:after="0" w:line="276" w:lineRule="auto"/>
        <w:ind w:left="20" w:firstLine="540"/>
        <w:jc w:val="both"/>
        <w:rPr>
          <w:rFonts w:ascii="Times New Roman" w:hAnsi="Times New Roman" w:cs="Times New Roman"/>
          <w:sz w:val="28"/>
          <w:szCs w:val="28"/>
        </w:rPr>
      </w:pPr>
      <w:r w:rsidRPr="005C2F21">
        <w:rPr>
          <w:rFonts w:ascii="Times New Roman" w:hAnsi="Times New Roman" w:cs="Times New Roman"/>
          <w:sz w:val="28"/>
          <w:szCs w:val="28"/>
        </w:rPr>
        <w:t>В Перечень включается следующая информация:</w:t>
      </w:r>
    </w:p>
    <w:p w:rsidR="005C2F21" w:rsidRPr="005C2F21" w:rsidRDefault="005C2F21" w:rsidP="005C2F21">
      <w:pPr>
        <w:pStyle w:val="5"/>
        <w:numPr>
          <w:ilvl w:val="0"/>
          <w:numId w:val="1"/>
        </w:numPr>
        <w:shd w:val="clear" w:color="auto" w:fill="auto"/>
        <w:tabs>
          <w:tab w:val="left" w:pos="757"/>
        </w:tabs>
        <w:spacing w:after="0" w:line="276" w:lineRule="auto"/>
        <w:ind w:lef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наименование вида муниципального контроля, осуществляемого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на территории МО сельского поселения Новая Балкария Терского муниципального района КБР;</w:t>
      </w:r>
    </w:p>
    <w:p w:rsidR="005C2F21" w:rsidRPr="005C2F21" w:rsidRDefault="005C2F21" w:rsidP="005C2F21">
      <w:pPr>
        <w:pStyle w:val="5"/>
        <w:numPr>
          <w:ilvl w:val="0"/>
          <w:numId w:val="1"/>
        </w:numPr>
        <w:shd w:val="clear" w:color="auto" w:fill="auto"/>
        <w:tabs>
          <w:tab w:val="left" w:pos="860"/>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наименование органа местного самоуправления МО сельского поселения Новая Балкария Терского муниципального района КБР, уполномоченного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на осуществление данного вида муниципального контроля (с указанием наименования структурного подразделения органа местного самоуправления </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МО, наделенного соответствующими полномочиями);</w:t>
      </w:r>
    </w:p>
    <w:p w:rsidR="005C2F21" w:rsidRPr="005C2F21" w:rsidRDefault="005C2F21" w:rsidP="005C2F21">
      <w:pPr>
        <w:pStyle w:val="5"/>
        <w:numPr>
          <w:ilvl w:val="0"/>
          <w:numId w:val="1"/>
        </w:numPr>
        <w:shd w:val="clear" w:color="auto" w:fill="auto"/>
        <w:tabs>
          <w:tab w:val="left" w:pos="822"/>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реквизиты нормативных правовых актов Российской Федерации, муниципальных правовых актов МО сельского поселения Новая Балкария Терского муниципального района КБР, регулирующих соответствующий</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вид муниципального контроля</w:t>
      </w:r>
      <w:r w:rsidRPr="005C2F21">
        <w:rPr>
          <w:rFonts w:ascii="Times New Roman" w:hAnsi="Times New Roman" w:cs="Times New Roman"/>
          <w:color w:val="FF0000"/>
          <w:sz w:val="28"/>
          <w:szCs w:val="28"/>
        </w:rPr>
        <w:t>.</w:t>
      </w:r>
    </w:p>
    <w:p w:rsidR="005C2F21" w:rsidRPr="005C2F21" w:rsidRDefault="005C2F21" w:rsidP="005C2F21">
      <w:pPr>
        <w:pStyle w:val="5"/>
        <w:numPr>
          <w:ilvl w:val="0"/>
          <w:numId w:val="2"/>
        </w:numPr>
        <w:shd w:val="clear" w:color="auto" w:fill="auto"/>
        <w:tabs>
          <w:tab w:val="left" w:pos="1167"/>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В случае принятия нормативных правовых актов, требующих внесения изменений в Перечень, актуализация Перечня осуществляется в срок не более </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20 дней со дня вступления в силу соответствующего нормативного правового акта.</w:t>
      </w:r>
    </w:p>
    <w:p w:rsidR="005C2F21" w:rsidRPr="005C2F21" w:rsidRDefault="005C2F21" w:rsidP="005C2F21">
      <w:pPr>
        <w:pStyle w:val="5"/>
        <w:numPr>
          <w:ilvl w:val="0"/>
          <w:numId w:val="2"/>
        </w:numPr>
        <w:shd w:val="clear" w:color="auto" w:fill="auto"/>
        <w:tabs>
          <w:tab w:val="left" w:pos="1110"/>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Перечень утверждается правовым актом Администрации сельского поселения Новая Балкария Терского муниципального района КБР и ведется </w:t>
      </w:r>
      <w:r w:rsidR="00504419">
        <w:rPr>
          <w:rFonts w:ascii="Times New Roman" w:hAnsi="Times New Roman" w:cs="Times New Roman"/>
          <w:sz w:val="28"/>
          <w:szCs w:val="28"/>
        </w:rPr>
        <w:t xml:space="preserve">                        </w:t>
      </w:r>
      <w:r w:rsidRPr="005C2F21">
        <w:rPr>
          <w:rFonts w:ascii="Times New Roman" w:hAnsi="Times New Roman" w:cs="Times New Roman"/>
          <w:sz w:val="28"/>
          <w:szCs w:val="28"/>
        </w:rPr>
        <w:t>по форме согласно приложению 1 к Положению.</w:t>
      </w:r>
    </w:p>
    <w:p w:rsidR="005C2F21" w:rsidRPr="005C2F21" w:rsidRDefault="005C2F21" w:rsidP="005C2F21">
      <w:pPr>
        <w:pStyle w:val="5"/>
        <w:numPr>
          <w:ilvl w:val="0"/>
          <w:numId w:val="2"/>
        </w:numPr>
        <w:shd w:val="clear" w:color="auto" w:fill="auto"/>
        <w:tabs>
          <w:tab w:val="left" w:pos="1081"/>
        </w:tabs>
        <w:spacing w:after="24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Информация, включенная в Перечень, является общедоступной. </w:t>
      </w:r>
      <w:proofErr w:type="gramStart"/>
      <w:r w:rsidRPr="005C2F21">
        <w:rPr>
          <w:rFonts w:ascii="Times New Roman" w:hAnsi="Times New Roman" w:cs="Times New Roman"/>
          <w:sz w:val="28"/>
          <w:szCs w:val="28"/>
        </w:rPr>
        <w:t xml:space="preserve">Актуальная версия Перечня подлежит размещению на официальном сайте Администрации сельского поселения Новая Балкария Терского муниципального района КБР в информационной телекоммуникационной сети "Интернет" в течение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5 дней со дня вступления в силу правового акта Собрания депутатов сельского поселения Новая Балкария Терского муниципального района КБР об утверждении Перечня либо о внесении изменений в него.</w:t>
      </w:r>
      <w:proofErr w:type="gramEnd"/>
    </w:p>
    <w:p w:rsidR="005C2F21" w:rsidRDefault="005C2F21" w:rsidP="00504419">
      <w:pPr>
        <w:pStyle w:val="5"/>
        <w:shd w:val="clear" w:color="auto" w:fill="auto"/>
        <w:spacing w:after="0" w:line="276" w:lineRule="auto"/>
        <w:ind w:left="200" w:right="20"/>
        <w:jc w:val="center"/>
        <w:rPr>
          <w:rStyle w:val="3"/>
          <w:rFonts w:ascii="Times New Roman" w:hAnsi="Times New Roman" w:cs="Times New Roman"/>
          <w:b/>
          <w:sz w:val="28"/>
          <w:szCs w:val="28"/>
          <w:u w:val="none"/>
        </w:rPr>
      </w:pPr>
      <w:r w:rsidRPr="005C2F21">
        <w:rPr>
          <w:rStyle w:val="3"/>
          <w:rFonts w:ascii="Times New Roman" w:hAnsi="Times New Roman" w:cs="Times New Roman"/>
          <w:b/>
          <w:sz w:val="28"/>
          <w:szCs w:val="28"/>
          <w:u w:val="none"/>
        </w:rPr>
        <w:t>2. Порядок ведения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w:t>
      </w:r>
      <w:r w:rsidRPr="005C2F21">
        <w:rPr>
          <w:rFonts w:ascii="Times New Roman" w:hAnsi="Times New Roman" w:cs="Times New Roman"/>
          <w:b/>
          <w:sz w:val="28"/>
          <w:szCs w:val="28"/>
        </w:rPr>
        <w:t xml:space="preserve"> </w:t>
      </w:r>
      <w:r w:rsidRPr="005C2F21">
        <w:rPr>
          <w:rStyle w:val="3"/>
          <w:rFonts w:ascii="Times New Roman" w:hAnsi="Times New Roman" w:cs="Times New Roman"/>
          <w:b/>
          <w:sz w:val="28"/>
          <w:szCs w:val="28"/>
          <w:u w:val="none"/>
        </w:rPr>
        <w:t>контроля</w:t>
      </w:r>
    </w:p>
    <w:p w:rsidR="00504419" w:rsidRPr="00504419" w:rsidRDefault="00504419" w:rsidP="00504419">
      <w:pPr>
        <w:pStyle w:val="5"/>
        <w:shd w:val="clear" w:color="auto" w:fill="auto"/>
        <w:spacing w:after="0" w:line="276" w:lineRule="auto"/>
        <w:ind w:left="200" w:right="20"/>
        <w:jc w:val="center"/>
        <w:rPr>
          <w:rFonts w:ascii="Times New Roman" w:hAnsi="Times New Roman" w:cs="Times New Roman"/>
          <w:b/>
          <w:sz w:val="28"/>
          <w:szCs w:val="28"/>
          <w:shd w:val="clear" w:color="auto" w:fill="FFFFFF"/>
        </w:rPr>
      </w:pPr>
    </w:p>
    <w:p w:rsidR="005C2F21" w:rsidRPr="005C2F21" w:rsidRDefault="005C2F21" w:rsidP="005C2F21">
      <w:pPr>
        <w:pStyle w:val="5"/>
        <w:numPr>
          <w:ilvl w:val="0"/>
          <w:numId w:val="3"/>
        </w:numPr>
        <w:shd w:val="clear" w:color="auto" w:fill="auto"/>
        <w:tabs>
          <w:tab w:val="left" w:pos="1138"/>
        </w:tabs>
        <w:spacing w:after="0" w:line="276" w:lineRule="auto"/>
        <w:ind w:left="20" w:right="20" w:firstLine="540"/>
        <w:rPr>
          <w:rFonts w:ascii="Times New Roman" w:hAnsi="Times New Roman" w:cs="Times New Roman"/>
          <w:sz w:val="28"/>
          <w:szCs w:val="28"/>
        </w:rPr>
      </w:pPr>
      <w:r w:rsidRPr="005C2F21">
        <w:rPr>
          <w:rFonts w:ascii="Times New Roman" w:hAnsi="Times New Roman" w:cs="Times New Roman"/>
          <w:sz w:val="28"/>
          <w:szCs w:val="28"/>
        </w:rPr>
        <w:t xml:space="preserve">Ведение Перечней нормативных правовых актов или </w:t>
      </w:r>
      <w:r>
        <w:rPr>
          <w:rFonts w:ascii="Times New Roman" w:hAnsi="Times New Roman" w:cs="Times New Roman"/>
          <w:sz w:val="28"/>
          <w:szCs w:val="28"/>
        </w:rPr>
        <w:t xml:space="preserve">их отдельных частей, содержащих </w:t>
      </w:r>
      <w:r w:rsidRPr="005C2F21">
        <w:rPr>
          <w:rFonts w:ascii="Times New Roman" w:hAnsi="Times New Roman" w:cs="Times New Roman"/>
          <w:sz w:val="28"/>
          <w:szCs w:val="28"/>
        </w:rPr>
        <w:t xml:space="preserve">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(далее - Перечни обязательных требований), </w:t>
      </w:r>
      <w:r w:rsidRPr="005C2F21">
        <w:rPr>
          <w:rFonts w:ascii="Times New Roman" w:hAnsi="Times New Roman" w:cs="Times New Roman"/>
          <w:sz w:val="28"/>
          <w:szCs w:val="28"/>
        </w:rPr>
        <w:lastRenderedPageBreak/>
        <w:t>осуществляется Администрацией сельского поселения Новая Балкария Терского муниципального района КБР.</w:t>
      </w:r>
    </w:p>
    <w:p w:rsidR="005C2F21" w:rsidRPr="005C2F21" w:rsidRDefault="005C2F21" w:rsidP="005C2F21">
      <w:pPr>
        <w:pStyle w:val="5"/>
        <w:numPr>
          <w:ilvl w:val="0"/>
          <w:numId w:val="3"/>
        </w:numPr>
        <w:shd w:val="clear" w:color="auto" w:fill="auto"/>
        <w:tabs>
          <w:tab w:val="left" w:pos="1297"/>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Перечни обязательных требований утверждаются правовым актом Администрации сельского поселения Новая Балкария Терского муниципального района КБР отдельно по каждому виду муниципального контроля.</w:t>
      </w:r>
    </w:p>
    <w:p w:rsidR="005C2F21" w:rsidRPr="005C2F21" w:rsidRDefault="005C2F21" w:rsidP="005C2F21">
      <w:pPr>
        <w:pStyle w:val="5"/>
        <w:numPr>
          <w:ilvl w:val="0"/>
          <w:numId w:val="3"/>
        </w:numPr>
        <w:shd w:val="clear" w:color="auto" w:fill="auto"/>
        <w:tabs>
          <w:tab w:val="left" w:pos="1110"/>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Проверка актуальности Перечней обязательных требований проводится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не реже 1 раза в 3 месяца.</w:t>
      </w:r>
    </w:p>
    <w:p w:rsidR="005C2F21" w:rsidRPr="005C2F21" w:rsidRDefault="005C2F21" w:rsidP="005C2F21">
      <w:pPr>
        <w:pStyle w:val="5"/>
        <w:numPr>
          <w:ilvl w:val="0"/>
          <w:numId w:val="3"/>
        </w:numPr>
        <w:shd w:val="clear" w:color="auto" w:fill="auto"/>
        <w:tabs>
          <w:tab w:val="left" w:pos="1177"/>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В случае принятия нормативных правовых актов, требующих внесения изменений в Перечни обязательных требований,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w:t>
      </w:r>
    </w:p>
    <w:p w:rsidR="005C2F21" w:rsidRPr="005C2F21" w:rsidRDefault="005C2F21" w:rsidP="005C2F21">
      <w:pPr>
        <w:pStyle w:val="5"/>
        <w:numPr>
          <w:ilvl w:val="0"/>
          <w:numId w:val="3"/>
        </w:numPr>
        <w:shd w:val="clear" w:color="auto" w:fill="auto"/>
        <w:tabs>
          <w:tab w:val="left" w:pos="1148"/>
        </w:tabs>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Информация, включенная в Перечни обязательных требований, является общедоступной. </w:t>
      </w:r>
      <w:proofErr w:type="gramStart"/>
      <w:r w:rsidRPr="005C2F21">
        <w:rPr>
          <w:rFonts w:ascii="Times New Roman" w:hAnsi="Times New Roman" w:cs="Times New Roman"/>
          <w:sz w:val="28"/>
          <w:szCs w:val="28"/>
        </w:rPr>
        <w:t>Актуальная версия Перечней обязательных требований подлежит размещению на официальном сайте Администрации сельского поселения Новая Балкария Терского муниципального района КБР в информационной телекоммуникационной сети «Интернет» в течение 5 дней со дня вступления в силу правового акта Собрания депутатов сельского поселения Новая Балкария Терского муниципального района КБР об утверждении Перечней обязательных требований либо внесении изменений в них.</w:t>
      </w:r>
      <w:proofErr w:type="gramEnd"/>
    </w:p>
    <w:p w:rsidR="005C2F21" w:rsidRPr="005C2F21" w:rsidRDefault="005C2F21" w:rsidP="005C2F21">
      <w:pPr>
        <w:pStyle w:val="5"/>
        <w:shd w:val="clear" w:color="auto" w:fill="auto"/>
        <w:spacing w:after="0" w:line="276" w:lineRule="auto"/>
        <w:ind w:left="20" w:right="20" w:firstLine="540"/>
        <w:jc w:val="both"/>
        <w:rPr>
          <w:rFonts w:ascii="Times New Roman" w:hAnsi="Times New Roman" w:cs="Times New Roman"/>
          <w:sz w:val="28"/>
          <w:szCs w:val="28"/>
        </w:rPr>
      </w:pPr>
      <w:r w:rsidRPr="005C2F21">
        <w:rPr>
          <w:rFonts w:ascii="Times New Roman" w:hAnsi="Times New Roman" w:cs="Times New Roman"/>
          <w:sz w:val="28"/>
          <w:szCs w:val="28"/>
        </w:rPr>
        <w:t>Размещение в информационной телекоммуникационной сети «Интернет» Перечней обязательных требований осуществляется с использованием гиперссылок, обеспечивающих доступ к полным текстам нормативных правовых актов, включенных в Перечни обязательных требований.</w:t>
      </w:r>
    </w:p>
    <w:p w:rsidR="005C2F21" w:rsidRPr="005C2F21" w:rsidRDefault="005C2F21" w:rsidP="005C2F21">
      <w:pPr>
        <w:pStyle w:val="5"/>
        <w:shd w:val="clear" w:color="auto" w:fill="auto"/>
        <w:spacing w:after="0" w:line="276" w:lineRule="auto"/>
        <w:ind w:left="20" w:right="20" w:firstLine="540"/>
        <w:jc w:val="center"/>
        <w:rPr>
          <w:rFonts w:ascii="Times New Roman" w:hAnsi="Times New Roman" w:cs="Times New Roman"/>
          <w:sz w:val="28"/>
          <w:szCs w:val="28"/>
        </w:rPr>
      </w:pPr>
    </w:p>
    <w:p w:rsidR="005C2F21" w:rsidRPr="005C2F21" w:rsidRDefault="005C2F21" w:rsidP="005C2F21">
      <w:pPr>
        <w:pStyle w:val="5"/>
        <w:shd w:val="clear" w:color="auto" w:fill="auto"/>
        <w:spacing w:after="240" w:line="276" w:lineRule="auto"/>
        <w:ind w:left="20"/>
        <w:jc w:val="center"/>
        <w:rPr>
          <w:rFonts w:ascii="Times New Roman" w:hAnsi="Times New Roman" w:cs="Times New Roman"/>
          <w:b/>
          <w:sz w:val="28"/>
          <w:szCs w:val="28"/>
        </w:rPr>
      </w:pPr>
      <w:r w:rsidRPr="005C2F21">
        <w:rPr>
          <w:rStyle w:val="4"/>
          <w:rFonts w:ascii="Times New Roman" w:hAnsi="Times New Roman" w:cs="Times New Roman"/>
          <w:b/>
          <w:sz w:val="28"/>
          <w:szCs w:val="28"/>
          <w:u w:val="none"/>
        </w:rPr>
        <w:t>3. Порядок учета лиц и (или) объектов, в отношении которых осуществляется муниципальный контроль</w:t>
      </w:r>
    </w:p>
    <w:p w:rsidR="005C2F21" w:rsidRPr="005C2F21" w:rsidRDefault="005C2F21" w:rsidP="005C2F21">
      <w:pPr>
        <w:pStyle w:val="5"/>
        <w:numPr>
          <w:ilvl w:val="0"/>
          <w:numId w:val="4"/>
        </w:numPr>
        <w:shd w:val="clear" w:color="auto" w:fill="auto"/>
        <w:tabs>
          <w:tab w:val="left" w:pos="1234"/>
        </w:tabs>
        <w:spacing w:after="0" w:line="276" w:lineRule="auto"/>
        <w:ind w:left="20" w:right="40" w:firstLine="540"/>
        <w:jc w:val="both"/>
        <w:rPr>
          <w:rFonts w:ascii="Times New Roman" w:hAnsi="Times New Roman" w:cs="Times New Roman"/>
          <w:sz w:val="28"/>
          <w:szCs w:val="28"/>
        </w:rPr>
      </w:pPr>
      <w:r w:rsidRPr="005C2F21">
        <w:rPr>
          <w:rFonts w:ascii="Times New Roman" w:hAnsi="Times New Roman" w:cs="Times New Roman"/>
          <w:sz w:val="28"/>
          <w:szCs w:val="28"/>
        </w:rPr>
        <w:t>Учет лиц и (или) объектов, в отношении которых осуществляется муниципальный контроль (далее - подконтрольные субъекты (объекты)), осуществляется Администрацией сельского поселения Новая Балкария, Терского муниципального района КБР - органом местного самоуправления, уполномоченным на осуществление муниципального контроля в соответствии с действующим законодательством.</w:t>
      </w:r>
    </w:p>
    <w:p w:rsidR="005C2F21" w:rsidRPr="005C2F21" w:rsidRDefault="005C2F21" w:rsidP="005C2F21">
      <w:pPr>
        <w:pStyle w:val="5"/>
        <w:numPr>
          <w:ilvl w:val="0"/>
          <w:numId w:val="4"/>
        </w:numPr>
        <w:shd w:val="clear" w:color="auto" w:fill="auto"/>
        <w:tabs>
          <w:tab w:val="left" w:pos="1119"/>
        </w:tabs>
        <w:spacing w:after="0" w:line="276" w:lineRule="auto"/>
        <w:ind w:left="20" w:right="40" w:firstLine="540"/>
        <w:jc w:val="both"/>
        <w:rPr>
          <w:rFonts w:ascii="Times New Roman" w:hAnsi="Times New Roman" w:cs="Times New Roman"/>
          <w:sz w:val="28"/>
          <w:szCs w:val="28"/>
        </w:rPr>
      </w:pPr>
      <w:r w:rsidRPr="005C2F21">
        <w:rPr>
          <w:rFonts w:ascii="Times New Roman" w:hAnsi="Times New Roman" w:cs="Times New Roman"/>
          <w:sz w:val="28"/>
          <w:szCs w:val="28"/>
        </w:rPr>
        <w:t xml:space="preserve">Учет подконтрольных субъектов (объектов) осуществляется раздельно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по каждому виду муниципального контроля.</w:t>
      </w:r>
    </w:p>
    <w:p w:rsidR="005C2F21" w:rsidRPr="005C2F21" w:rsidRDefault="005C2F21" w:rsidP="005C2F21">
      <w:pPr>
        <w:pStyle w:val="5"/>
        <w:numPr>
          <w:ilvl w:val="0"/>
          <w:numId w:val="4"/>
        </w:numPr>
        <w:shd w:val="clear" w:color="auto" w:fill="auto"/>
        <w:tabs>
          <w:tab w:val="left" w:pos="1105"/>
        </w:tabs>
        <w:spacing w:after="0" w:line="276" w:lineRule="auto"/>
        <w:ind w:left="20" w:right="40" w:firstLine="540"/>
        <w:rPr>
          <w:rFonts w:ascii="Times New Roman" w:hAnsi="Times New Roman" w:cs="Times New Roman"/>
          <w:sz w:val="28"/>
          <w:szCs w:val="28"/>
        </w:rPr>
        <w:sectPr w:rsidR="005C2F21" w:rsidRPr="005C2F21" w:rsidSect="005C2F21">
          <w:footnotePr>
            <w:numFmt w:val="upperRoman"/>
            <w:numRestart w:val="eachPage"/>
          </w:footnotePr>
          <w:pgSz w:w="11909" w:h="16834"/>
          <w:pgMar w:top="709" w:right="710" w:bottom="1134" w:left="993" w:header="0" w:footer="6" w:gutter="0"/>
          <w:cols w:space="720"/>
          <w:noEndnote/>
          <w:docGrid w:linePitch="360"/>
        </w:sectPr>
      </w:pPr>
      <w:r w:rsidRPr="005C2F21">
        <w:rPr>
          <w:rFonts w:ascii="Times New Roman" w:hAnsi="Times New Roman" w:cs="Times New Roman"/>
          <w:sz w:val="28"/>
          <w:szCs w:val="28"/>
        </w:rPr>
        <w:t xml:space="preserve">В ходе учета подконтрольных субъектов (объектов) обобщаются данные </w:t>
      </w:r>
      <w:r w:rsidR="00F660E4">
        <w:rPr>
          <w:rFonts w:ascii="Times New Roman" w:hAnsi="Times New Roman" w:cs="Times New Roman"/>
          <w:sz w:val="28"/>
          <w:szCs w:val="28"/>
        </w:rPr>
        <w:t xml:space="preserve">              </w:t>
      </w:r>
      <w:r w:rsidRPr="005C2F21">
        <w:rPr>
          <w:rFonts w:ascii="Times New Roman" w:hAnsi="Times New Roman" w:cs="Times New Roman"/>
          <w:sz w:val="28"/>
          <w:szCs w:val="28"/>
        </w:rPr>
        <w:t xml:space="preserve">о подконтрольных субъектах (объектах), о месте их нахождения, о результатах мероприятий по контролю, о случаях привлечения к административной ответственности.   </w:t>
      </w:r>
    </w:p>
    <w:p w:rsidR="005C2F21" w:rsidRPr="005C2F21" w:rsidRDefault="005C2F21" w:rsidP="005C2F21">
      <w:pPr>
        <w:pStyle w:val="5"/>
        <w:shd w:val="clear" w:color="auto" w:fill="auto"/>
        <w:spacing w:after="0" w:line="276" w:lineRule="auto"/>
        <w:ind w:left="540" w:right="140"/>
        <w:jc w:val="right"/>
        <w:rPr>
          <w:rFonts w:ascii="Times New Roman" w:hAnsi="Times New Roman" w:cs="Times New Roman"/>
          <w:sz w:val="24"/>
          <w:szCs w:val="24"/>
        </w:rPr>
      </w:pPr>
      <w:r w:rsidRPr="005C2F21">
        <w:rPr>
          <w:rFonts w:ascii="Times New Roman" w:hAnsi="Times New Roman" w:cs="Times New Roman"/>
          <w:sz w:val="24"/>
          <w:szCs w:val="24"/>
        </w:rPr>
        <w:lastRenderedPageBreak/>
        <w:t>Приложение 1 к Положению</w:t>
      </w:r>
    </w:p>
    <w:p w:rsidR="005C2F21" w:rsidRPr="005C2F21" w:rsidRDefault="005C2F21" w:rsidP="005C2F21">
      <w:pPr>
        <w:pStyle w:val="5"/>
        <w:shd w:val="clear" w:color="auto" w:fill="auto"/>
        <w:spacing w:after="0" w:line="276" w:lineRule="auto"/>
        <w:ind w:left="540" w:right="140"/>
        <w:jc w:val="right"/>
        <w:rPr>
          <w:rFonts w:ascii="Times New Roman" w:hAnsi="Times New Roman" w:cs="Times New Roman"/>
          <w:b/>
          <w:sz w:val="28"/>
          <w:szCs w:val="28"/>
        </w:rPr>
      </w:pPr>
    </w:p>
    <w:p w:rsidR="005C2F21" w:rsidRPr="005C2F21" w:rsidRDefault="005C2F21" w:rsidP="00F660E4">
      <w:pPr>
        <w:pStyle w:val="5"/>
        <w:shd w:val="clear" w:color="auto" w:fill="auto"/>
        <w:spacing w:after="0" w:line="276" w:lineRule="auto"/>
        <w:ind w:left="540" w:right="140"/>
        <w:jc w:val="center"/>
        <w:rPr>
          <w:rFonts w:ascii="Times New Roman" w:hAnsi="Times New Roman" w:cs="Times New Roman"/>
          <w:b/>
          <w:sz w:val="28"/>
          <w:szCs w:val="28"/>
        </w:rPr>
      </w:pPr>
      <w:r w:rsidRPr="005C2F21">
        <w:rPr>
          <w:rFonts w:ascii="Times New Roman" w:hAnsi="Times New Roman" w:cs="Times New Roman"/>
          <w:b/>
          <w:sz w:val="28"/>
          <w:szCs w:val="28"/>
        </w:rPr>
        <w:t xml:space="preserve">Перечень видов муниципального контроля, осуществляемых </w:t>
      </w:r>
      <w:r w:rsidR="00F660E4">
        <w:rPr>
          <w:rFonts w:ascii="Times New Roman" w:hAnsi="Times New Roman" w:cs="Times New Roman"/>
          <w:b/>
          <w:sz w:val="28"/>
          <w:szCs w:val="28"/>
        </w:rPr>
        <w:t xml:space="preserve">                        </w:t>
      </w:r>
      <w:r w:rsidRPr="005C2F21">
        <w:rPr>
          <w:rFonts w:ascii="Times New Roman" w:hAnsi="Times New Roman" w:cs="Times New Roman"/>
          <w:b/>
          <w:sz w:val="28"/>
          <w:szCs w:val="28"/>
        </w:rPr>
        <w:t>на территории муниципального образования сельского поселения Новая Балкария и органов местного самоуправления, уполномоченных на их осуществление</w:t>
      </w:r>
    </w:p>
    <w:p w:rsidR="005C2F21" w:rsidRPr="005C2F21" w:rsidRDefault="005C2F21" w:rsidP="005C2F21">
      <w:pPr>
        <w:pStyle w:val="5"/>
        <w:shd w:val="clear" w:color="auto" w:fill="auto"/>
        <w:spacing w:after="0" w:line="276" w:lineRule="auto"/>
        <w:ind w:left="540" w:right="140"/>
        <w:rPr>
          <w:rFonts w:ascii="Times New Roman" w:hAnsi="Times New Roman" w:cs="Times New Roman"/>
          <w:sz w:val="28"/>
          <w:szCs w:val="28"/>
        </w:rPr>
      </w:pPr>
    </w:p>
    <w:p w:rsidR="005C2F21" w:rsidRPr="005C2F21" w:rsidRDefault="005C2F21" w:rsidP="005C2F21">
      <w:pPr>
        <w:pStyle w:val="5"/>
        <w:shd w:val="clear" w:color="auto" w:fill="auto"/>
        <w:spacing w:after="0" w:line="276" w:lineRule="auto"/>
        <w:ind w:left="20" w:right="140"/>
        <w:rPr>
          <w:rFonts w:ascii="Times New Roman" w:hAnsi="Times New Roman" w:cs="Times New Roman"/>
          <w:sz w:val="28"/>
          <w:szCs w:val="28"/>
        </w:rPr>
      </w:pPr>
    </w:p>
    <w:tbl>
      <w:tblPr>
        <w:tblW w:w="10095" w:type="dxa"/>
        <w:jc w:val="center"/>
        <w:tblLayout w:type="fixed"/>
        <w:tblCellMar>
          <w:left w:w="10" w:type="dxa"/>
          <w:right w:w="10" w:type="dxa"/>
        </w:tblCellMar>
        <w:tblLook w:val="0000"/>
      </w:tblPr>
      <w:tblGrid>
        <w:gridCol w:w="462"/>
        <w:gridCol w:w="2809"/>
        <w:gridCol w:w="3494"/>
        <w:gridCol w:w="3330"/>
      </w:tblGrid>
      <w:tr w:rsidR="005C2F21" w:rsidRPr="005C2F21" w:rsidTr="00031FD7">
        <w:trPr>
          <w:trHeight w:val="2376"/>
          <w:jc w:val="center"/>
        </w:trPr>
        <w:tc>
          <w:tcPr>
            <w:tcW w:w="462"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pStyle w:val="5"/>
              <w:framePr w:wrap="notBeside" w:vAnchor="text" w:hAnchor="text" w:xAlign="center" w:y="1"/>
              <w:shd w:val="clear" w:color="auto" w:fill="auto"/>
              <w:spacing w:after="0" w:line="276" w:lineRule="auto"/>
              <w:jc w:val="both"/>
              <w:rPr>
                <w:rFonts w:ascii="Times New Roman" w:hAnsi="Times New Roman" w:cs="Times New Roman"/>
                <w:sz w:val="28"/>
                <w:szCs w:val="28"/>
              </w:rPr>
            </w:pPr>
            <w:r w:rsidRPr="005C2F21">
              <w:rPr>
                <w:rFonts w:ascii="Times New Roman" w:hAnsi="Times New Roman" w:cs="Times New Roman"/>
                <w:sz w:val="28"/>
                <w:szCs w:val="28"/>
              </w:rPr>
              <w:t xml:space="preserve">№ </w:t>
            </w:r>
            <w:proofErr w:type="spellStart"/>
            <w:proofErr w:type="gramStart"/>
            <w:r w:rsidRPr="005C2F21">
              <w:rPr>
                <w:rFonts w:ascii="Times New Roman" w:hAnsi="Times New Roman" w:cs="Times New Roman"/>
                <w:sz w:val="28"/>
                <w:szCs w:val="28"/>
              </w:rPr>
              <w:t>п</w:t>
            </w:r>
            <w:proofErr w:type="spellEnd"/>
            <w:proofErr w:type="gramEnd"/>
            <w:r w:rsidRPr="005C2F21">
              <w:rPr>
                <w:rFonts w:ascii="Times New Roman" w:hAnsi="Times New Roman" w:cs="Times New Roman"/>
                <w:sz w:val="28"/>
                <w:szCs w:val="28"/>
              </w:rPr>
              <w:t>/</w:t>
            </w:r>
            <w:proofErr w:type="spellStart"/>
            <w:r w:rsidRPr="005C2F21">
              <w:rPr>
                <w:rFonts w:ascii="Times New Roman" w:hAnsi="Times New Roman" w:cs="Times New Roman"/>
                <w:sz w:val="28"/>
                <w:szCs w:val="28"/>
              </w:rPr>
              <w:t>п</w:t>
            </w:r>
            <w:proofErr w:type="spellEnd"/>
          </w:p>
        </w:tc>
        <w:tc>
          <w:tcPr>
            <w:tcW w:w="2809"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Наименование</w:t>
            </w:r>
          </w:p>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вида муниципального</w:t>
            </w:r>
          </w:p>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контроля, осуществляемого на территории МО</w:t>
            </w:r>
          </w:p>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сельского поселения Новая Балкария</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Наименование органа местного самоуправления МО сельского поселения Новая Балкария, Терского муниципального района КБР, уполномоченного на осуществление соответствующего вида муниципального контроля (с указанием наименования структурного подразделения органа местного самоуправления МО сельского поселения Новая Балкария, наделенного соответствующими полномочиями)</w:t>
            </w:r>
          </w:p>
        </w:tc>
        <w:tc>
          <w:tcPr>
            <w:tcW w:w="3330"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r w:rsidRPr="005C2F21">
              <w:rPr>
                <w:rFonts w:ascii="Times New Roman" w:hAnsi="Times New Roman" w:cs="Times New Roman"/>
                <w:sz w:val="28"/>
                <w:szCs w:val="28"/>
              </w:rPr>
              <w:t xml:space="preserve">Реквизиты нормативных правовых актов Российской Федерации, </w:t>
            </w:r>
            <w:proofErr w:type="spellStart"/>
            <w:proofErr w:type="gramStart"/>
            <w:r w:rsidRPr="005C2F21">
              <w:rPr>
                <w:rFonts w:ascii="Times New Roman" w:hAnsi="Times New Roman" w:cs="Times New Roman"/>
                <w:sz w:val="28"/>
                <w:szCs w:val="28"/>
              </w:rPr>
              <w:t>Кабардино</w:t>
            </w:r>
            <w:proofErr w:type="spellEnd"/>
            <w:r w:rsidRPr="005C2F21">
              <w:rPr>
                <w:rFonts w:ascii="Times New Roman" w:hAnsi="Times New Roman" w:cs="Times New Roman"/>
                <w:sz w:val="28"/>
                <w:szCs w:val="28"/>
              </w:rPr>
              <w:t>- Балкарской</w:t>
            </w:r>
            <w:proofErr w:type="gramEnd"/>
            <w:r w:rsidRPr="005C2F21">
              <w:rPr>
                <w:rFonts w:ascii="Times New Roman" w:hAnsi="Times New Roman" w:cs="Times New Roman"/>
                <w:sz w:val="28"/>
                <w:szCs w:val="28"/>
              </w:rPr>
              <w:t xml:space="preserve"> Республики, муниципальных правовых актов МО сельского поселения Новая Балкария, Терского муниципального района КБР,</w:t>
            </w:r>
          </w:p>
          <w:p w:rsidR="005C2F21" w:rsidRPr="005C2F21" w:rsidRDefault="005C2F21" w:rsidP="00031FD7">
            <w:pPr>
              <w:pStyle w:val="5"/>
              <w:framePr w:wrap="notBeside" w:vAnchor="text" w:hAnchor="text" w:xAlign="center" w:y="1"/>
              <w:shd w:val="clear" w:color="auto" w:fill="auto"/>
              <w:spacing w:after="0" w:line="276" w:lineRule="auto"/>
              <w:jc w:val="center"/>
              <w:rPr>
                <w:rFonts w:ascii="Times New Roman" w:hAnsi="Times New Roman" w:cs="Times New Roman"/>
                <w:sz w:val="28"/>
                <w:szCs w:val="28"/>
              </w:rPr>
            </w:pPr>
            <w:proofErr w:type="gramStart"/>
            <w:r w:rsidRPr="005C2F21">
              <w:rPr>
                <w:rFonts w:ascii="Times New Roman" w:hAnsi="Times New Roman" w:cs="Times New Roman"/>
                <w:sz w:val="28"/>
                <w:szCs w:val="28"/>
              </w:rPr>
              <w:t>регулирующих</w:t>
            </w:r>
            <w:proofErr w:type="gramEnd"/>
            <w:r w:rsidRPr="005C2F21">
              <w:rPr>
                <w:rFonts w:ascii="Times New Roman" w:hAnsi="Times New Roman" w:cs="Times New Roman"/>
                <w:sz w:val="28"/>
                <w:szCs w:val="28"/>
              </w:rPr>
              <w:t xml:space="preserve"> соответствующий вид муниципального контроля</w:t>
            </w:r>
          </w:p>
        </w:tc>
      </w:tr>
      <w:tr w:rsidR="005C2F21" w:rsidRPr="005C2F21" w:rsidTr="00031FD7">
        <w:trPr>
          <w:trHeight w:val="392"/>
          <w:jc w:val="center"/>
        </w:trPr>
        <w:tc>
          <w:tcPr>
            <w:tcW w:w="462"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spacing w:line="276" w:lineRule="auto"/>
            </w:pPr>
            <w:r w:rsidRPr="005C2F21">
              <w:t xml:space="preserve"> </w:t>
            </w:r>
          </w:p>
        </w:tc>
        <w:tc>
          <w:tcPr>
            <w:tcW w:w="2809"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r>
      <w:tr w:rsidR="005C2F21" w:rsidRPr="005C2F21" w:rsidTr="00031FD7">
        <w:trPr>
          <w:trHeight w:val="392"/>
          <w:jc w:val="center"/>
        </w:trPr>
        <w:tc>
          <w:tcPr>
            <w:tcW w:w="462"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spacing w:line="276" w:lineRule="auto"/>
            </w:pPr>
            <w:r w:rsidRPr="005C2F21">
              <w:t xml:space="preserve"> </w:t>
            </w:r>
          </w:p>
        </w:tc>
        <w:tc>
          <w:tcPr>
            <w:tcW w:w="2809"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FFFFFF"/>
          </w:tcPr>
          <w:p w:rsidR="005C2F21" w:rsidRPr="005C2F21" w:rsidRDefault="005C2F21" w:rsidP="00031FD7">
            <w:pPr>
              <w:framePr w:wrap="notBeside" w:vAnchor="text" w:hAnchor="text" w:xAlign="center" w:y="1"/>
            </w:pPr>
            <w:r w:rsidRPr="005C2F21">
              <w:t xml:space="preserve"> </w:t>
            </w:r>
          </w:p>
        </w:tc>
      </w:tr>
    </w:tbl>
    <w:p w:rsidR="005C2F21" w:rsidRPr="005C2F21" w:rsidRDefault="005C2F21" w:rsidP="005C2F21">
      <w:pPr>
        <w:pStyle w:val="a4"/>
        <w:spacing w:line="276" w:lineRule="auto"/>
        <w:rPr>
          <w:rFonts w:ascii="Times New Roman" w:hAnsi="Times New Roman"/>
          <w:sz w:val="24"/>
          <w:lang w:eastAsia="ar-SA"/>
        </w:rPr>
      </w:pPr>
    </w:p>
    <w:p w:rsidR="005C2F21" w:rsidRPr="005C2F21" w:rsidRDefault="005C2F21" w:rsidP="005C2F21">
      <w:pPr>
        <w:jc w:val="center"/>
      </w:pPr>
    </w:p>
    <w:sectPr w:rsidR="005C2F21" w:rsidRPr="005C2F21" w:rsidSect="006C15DE">
      <w:pgSz w:w="11905" w:h="16837"/>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3596"/>
    <w:multiLevelType w:val="multilevel"/>
    <w:tmpl w:val="07A83882"/>
    <w:lvl w:ilvl="0">
      <w:start w:val="1"/>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174453"/>
    <w:multiLevelType w:val="multilevel"/>
    <w:tmpl w:val="F09C5072"/>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E775C2"/>
    <w:multiLevelType w:val="multilevel"/>
    <w:tmpl w:val="8CE22F50"/>
    <w:lvl w:ilvl="0">
      <w:start w:val="2"/>
      <w:numFmt w:val="decimal"/>
      <w:lvlText w:val="1.%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E815DDF"/>
    <w:multiLevelType w:val="multilevel"/>
    <w:tmpl w:val="BCAC86D8"/>
    <w:lvl w:ilvl="0">
      <w:start w:val="1"/>
      <w:numFmt w:val="decimal"/>
      <w:lvlText w:val="3.%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upperRoman"/>
    <w:numRestart w:val="eachPage"/>
  </w:footnotePr>
  <w:compat/>
  <w:rsids>
    <w:rsidRoot w:val="005C2F21"/>
    <w:rsid w:val="000855AA"/>
    <w:rsid w:val="00120B53"/>
    <w:rsid w:val="00251931"/>
    <w:rsid w:val="002E6908"/>
    <w:rsid w:val="002F1618"/>
    <w:rsid w:val="003A7B34"/>
    <w:rsid w:val="00504419"/>
    <w:rsid w:val="005C2F21"/>
    <w:rsid w:val="006767BC"/>
    <w:rsid w:val="008E47E3"/>
    <w:rsid w:val="0098429E"/>
    <w:rsid w:val="009D0D31"/>
    <w:rsid w:val="00AD440E"/>
    <w:rsid w:val="00AD6377"/>
    <w:rsid w:val="00B271EA"/>
    <w:rsid w:val="00C937B5"/>
    <w:rsid w:val="00E67B81"/>
    <w:rsid w:val="00F27D64"/>
    <w:rsid w:val="00F660E4"/>
    <w:rsid w:val="00F70594"/>
    <w:rsid w:val="00FC1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5C2F21"/>
    <w:pPr>
      <w:widowControl w:val="0"/>
      <w:suppressAutoHyphens/>
      <w:ind w:firstLine="684"/>
      <w:jc w:val="both"/>
    </w:pPr>
    <w:rPr>
      <w:rFonts w:ascii="Arial" w:eastAsia="Lucida Sans Unicode" w:hAnsi="Arial"/>
      <w:kern w:val="1"/>
      <w:sz w:val="28"/>
    </w:rPr>
  </w:style>
  <w:style w:type="paragraph" w:customStyle="1" w:styleId="1">
    <w:name w:val="Без интервала1"/>
    <w:rsid w:val="005C2F21"/>
    <w:pPr>
      <w:widowControl w:val="0"/>
      <w:suppressAutoHyphens/>
      <w:spacing w:after="0" w:line="240" w:lineRule="auto"/>
    </w:pPr>
    <w:rPr>
      <w:rFonts w:ascii="Times New Roman" w:eastAsia="Lucida Sans Unicode" w:hAnsi="Times New Roman" w:cs="Tahoma"/>
      <w:sz w:val="24"/>
      <w:szCs w:val="24"/>
      <w:lang w:eastAsia="hi-IN" w:bidi="hi-IN"/>
    </w:rPr>
  </w:style>
  <w:style w:type="character" w:customStyle="1" w:styleId="a3">
    <w:name w:val="Основной текст_"/>
    <w:link w:val="5"/>
    <w:rsid w:val="005C2F21"/>
    <w:rPr>
      <w:rFonts w:ascii="Arial" w:eastAsia="Arial" w:hAnsi="Arial" w:cs="Arial"/>
      <w:sz w:val="23"/>
      <w:szCs w:val="23"/>
      <w:shd w:val="clear" w:color="auto" w:fill="FFFFFF"/>
    </w:rPr>
  </w:style>
  <w:style w:type="paragraph" w:customStyle="1" w:styleId="5">
    <w:name w:val="Основной текст5"/>
    <w:basedOn w:val="a"/>
    <w:link w:val="a3"/>
    <w:rsid w:val="005C2F21"/>
    <w:pPr>
      <w:shd w:val="clear" w:color="auto" w:fill="FFFFFF"/>
      <w:spacing w:after="300" w:line="0" w:lineRule="atLeast"/>
    </w:pPr>
    <w:rPr>
      <w:rFonts w:ascii="Arial" w:eastAsia="Arial" w:hAnsi="Arial" w:cs="Arial"/>
      <w:sz w:val="23"/>
      <w:szCs w:val="23"/>
      <w:lang w:eastAsia="en-US"/>
    </w:rPr>
  </w:style>
  <w:style w:type="character" w:customStyle="1" w:styleId="2">
    <w:name w:val="Основной текст2"/>
    <w:rsid w:val="005C2F21"/>
    <w:rPr>
      <w:rFonts w:ascii="Arial" w:eastAsia="Arial" w:hAnsi="Arial" w:cs="Arial"/>
      <w:b w:val="0"/>
      <w:bCs w:val="0"/>
      <w:i w:val="0"/>
      <w:iCs w:val="0"/>
      <w:smallCaps w:val="0"/>
      <w:strike w:val="0"/>
      <w:spacing w:val="0"/>
      <w:sz w:val="23"/>
      <w:szCs w:val="23"/>
      <w:u w:val="single"/>
      <w:shd w:val="clear" w:color="auto" w:fill="FFFFFF"/>
    </w:rPr>
  </w:style>
  <w:style w:type="character" w:customStyle="1" w:styleId="3">
    <w:name w:val="Основной текст3"/>
    <w:rsid w:val="005C2F21"/>
    <w:rPr>
      <w:rFonts w:ascii="Arial" w:eastAsia="Arial" w:hAnsi="Arial" w:cs="Arial"/>
      <w:b w:val="0"/>
      <w:bCs w:val="0"/>
      <w:i w:val="0"/>
      <w:iCs w:val="0"/>
      <w:smallCaps w:val="0"/>
      <w:strike w:val="0"/>
      <w:spacing w:val="0"/>
      <w:sz w:val="23"/>
      <w:szCs w:val="23"/>
      <w:u w:val="single"/>
      <w:shd w:val="clear" w:color="auto" w:fill="FFFFFF"/>
    </w:rPr>
  </w:style>
  <w:style w:type="character" w:customStyle="1" w:styleId="4">
    <w:name w:val="Основной текст4"/>
    <w:rsid w:val="005C2F21"/>
    <w:rPr>
      <w:rFonts w:ascii="Arial" w:eastAsia="Arial" w:hAnsi="Arial" w:cs="Arial"/>
      <w:b w:val="0"/>
      <w:bCs w:val="0"/>
      <w:i w:val="0"/>
      <w:iCs w:val="0"/>
      <w:smallCaps w:val="0"/>
      <w:strike w:val="0"/>
      <w:spacing w:val="0"/>
      <w:sz w:val="23"/>
      <w:szCs w:val="23"/>
      <w:u w:val="single"/>
      <w:shd w:val="clear" w:color="auto" w:fill="FFFFFF"/>
    </w:rPr>
  </w:style>
  <w:style w:type="paragraph" w:styleId="a4">
    <w:name w:val="No Spacing"/>
    <w:uiPriority w:val="1"/>
    <w:qFormat/>
    <w:rsid w:val="005C2F21"/>
    <w:pPr>
      <w:widowControl w:val="0"/>
      <w:suppressAutoHyphens/>
      <w:spacing w:after="0" w:line="240" w:lineRule="auto"/>
    </w:pPr>
    <w:rPr>
      <w:rFonts w:ascii="Arial" w:eastAsia="Lucida Sans Unicode" w:hAnsi="Arial" w:cs="Times New Roman"/>
      <w:kern w:val="1"/>
      <w:sz w:val="20"/>
      <w:szCs w:val="24"/>
    </w:rPr>
  </w:style>
</w:styles>
</file>

<file path=word/webSettings.xml><?xml version="1.0" encoding="utf-8"?>
<w:webSettings xmlns:r="http://schemas.openxmlformats.org/officeDocument/2006/relationships" xmlns:w="http://schemas.openxmlformats.org/wordprocessingml/2006/main">
  <w:divs>
    <w:div w:id="3270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1587</Words>
  <Characters>9048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12</cp:revision>
  <cp:lastPrinted>2021-12-03T07:25:00Z</cp:lastPrinted>
  <dcterms:created xsi:type="dcterms:W3CDTF">2021-10-19T08:02:00Z</dcterms:created>
  <dcterms:modified xsi:type="dcterms:W3CDTF">2021-12-03T07:26:00Z</dcterms:modified>
</cp:coreProperties>
</file>