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EC" w:rsidRPr="0020179F" w:rsidRDefault="000664EC" w:rsidP="000664EC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-127635</wp:posOffset>
            </wp:positionV>
            <wp:extent cx="914400" cy="78486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E9F">
        <w:rPr>
          <w:b/>
          <w:noProof/>
          <w:sz w:val="18"/>
          <w:szCs w:val="18"/>
        </w:rPr>
        <w:t xml:space="preserve">                                           </w:t>
      </w:r>
      <w:r w:rsidRPr="0020179F">
        <w:rPr>
          <w:b/>
          <w:noProof/>
          <w:sz w:val="18"/>
          <w:szCs w:val="18"/>
        </w:rPr>
        <w:t>Къэбердей Балькъэр Республикэм                                                 КъабартыМалкъарРеспубликаны Терк</w:t>
      </w:r>
    </w:p>
    <w:p w:rsidR="000664EC" w:rsidRPr="0020179F" w:rsidRDefault="000664EC" w:rsidP="000664EC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0664EC" w:rsidRPr="0020179F" w:rsidRDefault="000664EC" w:rsidP="000664EC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0664EC" w:rsidRPr="0020179F" w:rsidRDefault="000664EC" w:rsidP="000664EC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</w:t>
      </w:r>
      <w:r w:rsidR="00770E9F"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   администрациясы»  муниципальный </w:t>
      </w:r>
    </w:p>
    <w:p w:rsidR="000664EC" w:rsidRPr="0020179F" w:rsidRDefault="00770E9F" w:rsidP="000664EC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         </w:t>
      </w:r>
      <w:r w:rsidR="000664EC" w:rsidRPr="0020179F">
        <w:rPr>
          <w:b/>
          <w:noProof/>
          <w:sz w:val="18"/>
          <w:szCs w:val="18"/>
        </w:rPr>
        <w:t xml:space="preserve">iуэхущiапiэ                                                                                            </w:t>
      </w:r>
      <w:r>
        <w:rPr>
          <w:b/>
          <w:noProof/>
          <w:sz w:val="18"/>
          <w:szCs w:val="18"/>
        </w:rPr>
        <w:t xml:space="preserve">  </w:t>
      </w:r>
      <w:r w:rsidR="000664EC" w:rsidRPr="0020179F">
        <w:rPr>
          <w:b/>
          <w:noProof/>
          <w:sz w:val="18"/>
          <w:szCs w:val="18"/>
        </w:rPr>
        <w:t xml:space="preserve">   учреждениясы</w:t>
      </w:r>
      <w:r w:rsidR="000664EC">
        <w:rPr>
          <w:b/>
        </w:rPr>
        <w:tab/>
      </w:r>
    </w:p>
    <w:p w:rsidR="000664EC" w:rsidRPr="00C72208" w:rsidRDefault="000664EC" w:rsidP="000664EC">
      <w:pPr>
        <w:rPr>
          <w:sz w:val="32"/>
          <w:szCs w:val="32"/>
        </w:rPr>
      </w:pPr>
    </w:p>
    <w:p w:rsidR="000664EC" w:rsidRPr="002868E8" w:rsidRDefault="000664EC" w:rsidP="000664EC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>
        <w:rPr>
          <w:sz w:val="28"/>
          <w:szCs w:val="28"/>
        </w:rPr>
        <w:tab/>
      </w: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0664EC" w:rsidRPr="00405F83" w:rsidRDefault="000664EC" w:rsidP="000664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C7023F" w:rsidRDefault="00770E9F" w:rsidP="000664EC">
      <w:pPr>
        <w:ind w:hanging="142"/>
      </w:pPr>
      <w:r>
        <w:t xml:space="preserve">    </w:t>
      </w:r>
    </w:p>
    <w:p w:rsidR="00C7023F" w:rsidRPr="00D83ABE" w:rsidRDefault="00770E9F" w:rsidP="009E60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«____»_____20__г.</w:t>
      </w:r>
      <w:r w:rsidR="00C7023F" w:rsidRPr="00102F1E">
        <w:rPr>
          <w:rFonts w:ascii="Times New Roman" w:hAnsi="Times New Roman"/>
          <w:b/>
          <w:color w:val="FF0000"/>
          <w:sz w:val="24"/>
          <w:szCs w:val="24"/>
        </w:rPr>
        <w:tab/>
      </w:r>
      <w:r w:rsidR="009E6098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</w:t>
      </w:r>
      <w:r w:rsidR="00C7023F" w:rsidRPr="00102F1E">
        <w:rPr>
          <w:rFonts w:ascii="Times New Roman" w:hAnsi="Times New Roman"/>
          <w:b/>
          <w:color w:val="FF0000"/>
          <w:sz w:val="24"/>
          <w:szCs w:val="24"/>
        </w:rPr>
        <w:tab/>
        <w:t xml:space="preserve">  с.п</w:t>
      </w:r>
      <w:proofErr w:type="gramStart"/>
      <w:r w:rsidR="00C7023F" w:rsidRPr="00102F1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0664EC" w:rsidRPr="00102F1E">
        <w:rPr>
          <w:rFonts w:ascii="Times New Roman" w:hAnsi="Times New Roman"/>
          <w:b/>
          <w:color w:val="FF0000"/>
          <w:sz w:val="24"/>
          <w:szCs w:val="24"/>
        </w:rPr>
        <w:t>Н</w:t>
      </w:r>
      <w:proofErr w:type="gramEnd"/>
      <w:r w:rsidR="000664EC" w:rsidRPr="00102F1E">
        <w:rPr>
          <w:rFonts w:ascii="Times New Roman" w:hAnsi="Times New Roman"/>
          <w:b/>
          <w:color w:val="FF0000"/>
          <w:sz w:val="24"/>
          <w:szCs w:val="24"/>
        </w:rPr>
        <w:t>овая Балкария</w:t>
      </w:r>
    </w:p>
    <w:p w:rsidR="00C7023F" w:rsidRDefault="00C7023F" w:rsidP="00C7023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-я сессия</w:t>
      </w:r>
    </w:p>
    <w:p w:rsidR="00D83ABE" w:rsidRDefault="00DF5534" w:rsidP="00C7023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7023F">
        <w:rPr>
          <w:rFonts w:ascii="Times New Roman" w:hAnsi="Times New Roman"/>
          <w:b/>
          <w:sz w:val="24"/>
          <w:szCs w:val="24"/>
        </w:rPr>
        <w:t>-го созыва</w:t>
      </w:r>
    </w:p>
    <w:p w:rsidR="00C7023F" w:rsidRDefault="00C7023F" w:rsidP="00C702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023F" w:rsidRPr="00895558" w:rsidRDefault="00C7023F" w:rsidP="00C7023F">
      <w:pPr>
        <w:jc w:val="center"/>
        <w:rPr>
          <w:sz w:val="28"/>
          <w:szCs w:val="28"/>
        </w:rPr>
      </w:pPr>
      <w:r w:rsidRPr="00895558">
        <w:rPr>
          <w:b/>
          <w:sz w:val="28"/>
          <w:szCs w:val="28"/>
        </w:rPr>
        <w:t>Р</w:t>
      </w:r>
      <w:r w:rsidR="00764B32">
        <w:rPr>
          <w:b/>
          <w:sz w:val="28"/>
          <w:szCs w:val="28"/>
        </w:rPr>
        <w:t xml:space="preserve">ЕШЕНИЕ </w:t>
      </w:r>
      <w:r w:rsidRPr="00895558">
        <w:rPr>
          <w:b/>
          <w:sz w:val="28"/>
          <w:szCs w:val="28"/>
        </w:rPr>
        <w:t xml:space="preserve"> №</w:t>
      </w:r>
      <w:r w:rsidR="00085EE2">
        <w:rPr>
          <w:b/>
          <w:sz w:val="28"/>
          <w:szCs w:val="28"/>
        </w:rPr>
        <w:t>___</w:t>
      </w:r>
    </w:p>
    <w:p w:rsidR="00C7023F" w:rsidRPr="00895558" w:rsidRDefault="00C7023F" w:rsidP="00C7023F">
      <w:pPr>
        <w:pStyle w:val="a5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sz w:val="28"/>
          <w:szCs w:val="28"/>
        </w:rPr>
      </w:pPr>
    </w:p>
    <w:p w:rsidR="00283204" w:rsidRDefault="00770E9F" w:rsidP="00283204">
      <w:pPr>
        <w:shd w:val="clear" w:color="auto" w:fill="FFFFFF"/>
        <w:spacing w:after="100" w:afterAutospacing="1"/>
        <w:jc w:val="center"/>
        <w:rPr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    </w:t>
      </w:r>
      <w:r w:rsidR="00283204">
        <w:rPr>
          <w:b/>
          <w:bCs/>
          <w:color w:val="212121"/>
          <w:sz w:val="28"/>
          <w:szCs w:val="28"/>
        </w:rPr>
        <w:t xml:space="preserve">О внесении изменении в Правила землепользования и застройки </w:t>
      </w:r>
      <w:r w:rsidR="00283204">
        <w:rPr>
          <w:b/>
          <w:sz w:val="28"/>
          <w:szCs w:val="28"/>
        </w:rPr>
        <w:t>сельского поселения</w:t>
      </w:r>
      <w:r w:rsidR="000664EC">
        <w:rPr>
          <w:b/>
          <w:sz w:val="28"/>
          <w:szCs w:val="28"/>
        </w:rPr>
        <w:t>Н</w:t>
      </w:r>
      <w:r w:rsidR="00456823">
        <w:rPr>
          <w:b/>
          <w:sz w:val="28"/>
          <w:szCs w:val="28"/>
        </w:rPr>
        <w:t>о</w:t>
      </w:r>
      <w:r w:rsidR="000664EC">
        <w:rPr>
          <w:b/>
          <w:sz w:val="28"/>
          <w:szCs w:val="28"/>
        </w:rPr>
        <w:t xml:space="preserve">вая Балкария </w:t>
      </w:r>
      <w:r w:rsidR="00283204">
        <w:rPr>
          <w:b/>
          <w:sz w:val="28"/>
          <w:szCs w:val="28"/>
        </w:rPr>
        <w:t>Терского муниципального района КБР</w:t>
      </w:r>
    </w:p>
    <w:p w:rsidR="00283204" w:rsidRDefault="00283204" w:rsidP="00283204">
      <w:pPr>
        <w:shd w:val="clear" w:color="auto" w:fill="FFFFFF"/>
        <w:spacing w:line="0" w:lineRule="atLeas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Градостроительн</w:t>
      </w:r>
      <w:r w:rsidR="00555DFD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кодекс</w:t>
      </w:r>
      <w:r w:rsidR="00555DFD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="005A485C">
        <w:rPr>
          <w:color w:val="000000"/>
          <w:sz w:val="28"/>
          <w:szCs w:val="28"/>
        </w:rPr>
        <w:t>»</w:t>
      </w:r>
      <w:r>
        <w:rPr>
          <w:color w:val="212121"/>
          <w:sz w:val="28"/>
          <w:szCs w:val="28"/>
        </w:rPr>
        <w:t xml:space="preserve">, в целях соблюдения земельного и градостроительного законодательства, а также недопущения самовольного строительства объектов религиозного назначения без учета мнения населения, </w:t>
      </w:r>
      <w:r>
        <w:rPr>
          <w:sz w:val="28"/>
          <w:szCs w:val="28"/>
        </w:rPr>
        <w:t xml:space="preserve">Уставом сельского поселения </w:t>
      </w:r>
      <w:r w:rsidR="00456823">
        <w:rPr>
          <w:sz w:val="28"/>
          <w:szCs w:val="28"/>
        </w:rPr>
        <w:t>Новая Балкария</w:t>
      </w:r>
      <w:r>
        <w:rPr>
          <w:sz w:val="28"/>
          <w:szCs w:val="28"/>
        </w:rPr>
        <w:t>, Совет местного самоуправления сельского поселения</w:t>
      </w:r>
      <w:r w:rsidR="000664EC">
        <w:rPr>
          <w:sz w:val="28"/>
          <w:szCs w:val="28"/>
        </w:rPr>
        <w:t xml:space="preserve"> Новая Балкария </w:t>
      </w:r>
      <w:r>
        <w:rPr>
          <w:sz w:val="28"/>
          <w:szCs w:val="28"/>
        </w:rPr>
        <w:t xml:space="preserve">Терского муниципального района КБР </w:t>
      </w:r>
      <w:r w:rsidRPr="00283204">
        <w:rPr>
          <w:b/>
          <w:sz w:val="28"/>
          <w:szCs w:val="28"/>
        </w:rPr>
        <w:t>РЕШИЛ</w:t>
      </w:r>
      <w:r>
        <w:rPr>
          <w:b/>
          <w:sz w:val="28"/>
          <w:szCs w:val="28"/>
        </w:rPr>
        <w:t>:</w:t>
      </w:r>
    </w:p>
    <w:p w:rsidR="00283204" w:rsidRPr="005306B8" w:rsidRDefault="00283204" w:rsidP="005306B8">
      <w:pPr>
        <w:ind w:firstLine="709"/>
        <w:jc w:val="both"/>
        <w:rPr>
          <w:b/>
          <w:color w:val="FF0000"/>
          <w:sz w:val="28"/>
          <w:szCs w:val="28"/>
        </w:rPr>
      </w:pPr>
      <w:r>
        <w:rPr>
          <w:color w:val="212121"/>
          <w:sz w:val="28"/>
          <w:szCs w:val="28"/>
        </w:rPr>
        <w:t>1.</w:t>
      </w:r>
      <w:r w:rsidR="005A485C">
        <w:rPr>
          <w:color w:val="212121"/>
          <w:sz w:val="28"/>
          <w:szCs w:val="28"/>
        </w:rPr>
        <w:t xml:space="preserve"> Внести дополнения в</w:t>
      </w:r>
      <w:r>
        <w:rPr>
          <w:color w:val="000000"/>
          <w:sz w:val="28"/>
          <w:szCs w:val="28"/>
        </w:rPr>
        <w:t xml:space="preserve"> Правила землепользования и застройки</w:t>
      </w:r>
      <w:r>
        <w:rPr>
          <w:sz w:val="28"/>
          <w:szCs w:val="28"/>
        </w:rPr>
        <w:t>сельского поселения</w:t>
      </w:r>
      <w:r w:rsidR="000664EC">
        <w:rPr>
          <w:sz w:val="28"/>
          <w:szCs w:val="28"/>
        </w:rPr>
        <w:t xml:space="preserve"> Новая Балкария </w:t>
      </w:r>
      <w:r>
        <w:rPr>
          <w:sz w:val="28"/>
          <w:szCs w:val="28"/>
        </w:rPr>
        <w:t xml:space="preserve">Терского муниципального района КБР, </w:t>
      </w:r>
      <w:r>
        <w:rPr>
          <w:color w:val="212121"/>
          <w:sz w:val="28"/>
          <w:szCs w:val="28"/>
        </w:rPr>
        <w:t xml:space="preserve">утвержденный решением </w:t>
      </w:r>
      <w:r>
        <w:rPr>
          <w:sz w:val="28"/>
          <w:szCs w:val="28"/>
        </w:rPr>
        <w:t>Совет местного самоуправления сельского поселения</w:t>
      </w:r>
      <w:r w:rsidR="000664EC">
        <w:rPr>
          <w:sz w:val="28"/>
          <w:szCs w:val="28"/>
        </w:rPr>
        <w:t xml:space="preserve"> Новая Балкария </w:t>
      </w:r>
      <w:r>
        <w:rPr>
          <w:sz w:val="28"/>
          <w:szCs w:val="28"/>
        </w:rPr>
        <w:t xml:space="preserve">Терского муниципального района КБР </w:t>
      </w:r>
      <w:r>
        <w:rPr>
          <w:color w:val="212121"/>
          <w:sz w:val="28"/>
          <w:szCs w:val="28"/>
        </w:rPr>
        <w:t xml:space="preserve">от </w:t>
      </w:r>
      <w:r w:rsidR="005306B8" w:rsidRPr="002952FE">
        <w:rPr>
          <w:sz w:val="27"/>
          <w:szCs w:val="27"/>
        </w:rPr>
        <w:t>02.10.2024 года № 39/1.</w:t>
      </w:r>
      <w:r>
        <w:rPr>
          <w:sz w:val="28"/>
          <w:szCs w:val="28"/>
        </w:rPr>
        <w:t>«Об утверждении Правил землепользования и застройки сельского поселения</w:t>
      </w:r>
      <w:r w:rsidR="000664EC">
        <w:rPr>
          <w:sz w:val="28"/>
          <w:szCs w:val="28"/>
        </w:rPr>
        <w:t xml:space="preserve"> Новая Балкария </w:t>
      </w:r>
      <w:r>
        <w:rPr>
          <w:sz w:val="28"/>
          <w:szCs w:val="28"/>
        </w:rPr>
        <w:t>Терского муниципального района Кабардино-Балкарской Республики»</w:t>
      </w:r>
      <w:r>
        <w:rPr>
          <w:color w:val="212121"/>
          <w:sz w:val="28"/>
          <w:szCs w:val="28"/>
        </w:rPr>
        <w:t>:</w:t>
      </w:r>
    </w:p>
    <w:p w:rsidR="00283204" w:rsidRPr="00A60D02" w:rsidRDefault="00A60D02" w:rsidP="00555DFD">
      <w:pPr>
        <w:pStyle w:val="1"/>
        <w:rPr>
          <w:b/>
          <w:szCs w:val="28"/>
        </w:rPr>
      </w:pPr>
      <w:r>
        <w:rPr>
          <w:b/>
          <w:szCs w:val="28"/>
        </w:rPr>
        <w:t xml:space="preserve">- </w:t>
      </w:r>
      <w:r w:rsidRPr="00A60D02">
        <w:rPr>
          <w:b/>
          <w:szCs w:val="28"/>
        </w:rPr>
        <w:t xml:space="preserve">статью 24 </w:t>
      </w:r>
      <w:r>
        <w:rPr>
          <w:b/>
          <w:szCs w:val="28"/>
        </w:rPr>
        <w:t>«</w:t>
      </w:r>
      <w:r w:rsidRPr="00A60D02">
        <w:rPr>
          <w:b/>
          <w:szCs w:val="28"/>
        </w:rPr>
        <w:t>Требования градостроительных регламентов</w:t>
      </w:r>
      <w:r>
        <w:rPr>
          <w:b/>
          <w:szCs w:val="28"/>
        </w:rPr>
        <w:t>»</w:t>
      </w:r>
      <w:bookmarkStart w:id="0" w:name="_Toc147497706"/>
      <w:r>
        <w:rPr>
          <w:b/>
          <w:szCs w:val="28"/>
        </w:rPr>
        <w:t>раздела</w:t>
      </w:r>
      <w:r w:rsidRPr="00A60D02">
        <w:rPr>
          <w:b/>
          <w:szCs w:val="28"/>
        </w:rPr>
        <w:t xml:space="preserve">III. </w:t>
      </w:r>
      <w:bookmarkEnd w:id="0"/>
      <w:r>
        <w:rPr>
          <w:b/>
          <w:szCs w:val="28"/>
        </w:rPr>
        <w:t>«Градостроительные регламенты»</w:t>
      </w:r>
      <w:r w:rsidR="005A485C" w:rsidRPr="00A60D02">
        <w:rPr>
          <w:b/>
          <w:szCs w:val="28"/>
        </w:rPr>
        <w:t xml:space="preserve"> дополнить </w:t>
      </w:r>
      <w:r w:rsidRPr="00A60D02">
        <w:rPr>
          <w:b/>
          <w:szCs w:val="28"/>
        </w:rPr>
        <w:t xml:space="preserve">пунктом </w:t>
      </w:r>
      <w:r w:rsidR="00283204" w:rsidRPr="00A60D02">
        <w:rPr>
          <w:b/>
          <w:color w:val="212121"/>
          <w:szCs w:val="28"/>
        </w:rPr>
        <w:t>1</w:t>
      </w:r>
      <w:r w:rsidRPr="00A60D02">
        <w:rPr>
          <w:b/>
          <w:color w:val="212121"/>
          <w:szCs w:val="28"/>
        </w:rPr>
        <w:t>0</w:t>
      </w:r>
      <w:r w:rsidR="005A485C" w:rsidRPr="00A60D02">
        <w:rPr>
          <w:b/>
          <w:color w:val="212121"/>
          <w:szCs w:val="28"/>
        </w:rPr>
        <w:t>.</w:t>
      </w:r>
      <w:r w:rsidR="00555DFD" w:rsidRPr="00A60D02">
        <w:rPr>
          <w:b/>
          <w:color w:val="212121"/>
          <w:szCs w:val="28"/>
        </w:rPr>
        <w:t>1</w:t>
      </w:r>
      <w:r w:rsidR="00283204" w:rsidRPr="00A60D02">
        <w:rPr>
          <w:b/>
          <w:color w:val="212121"/>
          <w:szCs w:val="28"/>
        </w:rPr>
        <w:t>. Особенности размещения культовых сооружений: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1. Размещение объектов религиозного назначения (культовых сооружений) на территории муниципального образования допускается исключительно при наличии разрешения на строительство, выданного в установленном порядке.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2. Выдача разрешения на строительство культовых сооружений допускается только при условии проведения публичных слушаний (общественных обсуждений) в порядке, установленном Градостроительным кодексом Российской Федерации и настоящими правилами.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3. Орган местного самоуправления обязан: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опубликовать извещение о проведении публичных слушаний в официальных средствах массовой информации и на официальном сайте не позднее чем за 30 календарных дней до их проведения;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>обеспечить возможность очного участия, а также направления письменных и электронных обращений граждан;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составить протокол слушаний с обязательным отражением количества участников, числа голосов «за» и « против»;</w:t>
      </w:r>
      <w:bookmarkStart w:id="1" w:name="_GoBack"/>
      <w:bookmarkEnd w:id="1"/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обнародовать протокол и заключение по результатам слушаний не позднее 10 календарных дней после их проведения.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4. Решение о выдаче разрешения на строительство культового сооружения не может быть принято при  наличии отрицательных итогов публичных слушаний (большинство голосов «против»).</w:t>
      </w:r>
    </w:p>
    <w:p w:rsidR="00283204" w:rsidRDefault="00283204" w:rsidP="00283204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5. В случае несоблюдения требований настоящей статьи выданное разрешение на строительство подлежит признанию недействительным.</w:t>
      </w:r>
    </w:p>
    <w:p w:rsidR="00283204" w:rsidRPr="002952FE" w:rsidRDefault="002952FE" w:rsidP="000664EC">
      <w:pPr>
        <w:ind w:firstLine="567"/>
        <w:jc w:val="both"/>
        <w:rPr>
          <w:sz w:val="28"/>
          <w:szCs w:val="28"/>
        </w:rPr>
      </w:pPr>
      <w:r w:rsidRPr="002952FE">
        <w:rPr>
          <w:sz w:val="28"/>
          <w:szCs w:val="28"/>
        </w:rPr>
        <w:t>6.</w:t>
      </w:r>
      <w:r w:rsidR="00283204" w:rsidRPr="002952FE">
        <w:rPr>
          <w:sz w:val="28"/>
          <w:szCs w:val="28"/>
        </w:rPr>
        <w:t xml:space="preserve"> Обнародовать и разместить настоящее решение на официальном сайте местной администрации сельского поселения</w:t>
      </w:r>
      <w:r w:rsidR="000664EC" w:rsidRPr="002952FE">
        <w:rPr>
          <w:sz w:val="28"/>
          <w:szCs w:val="28"/>
        </w:rPr>
        <w:t xml:space="preserve"> Новая Балкария </w:t>
      </w:r>
      <w:r w:rsidR="00283204" w:rsidRPr="002952FE">
        <w:rPr>
          <w:bCs/>
          <w:sz w:val="28"/>
          <w:szCs w:val="28"/>
        </w:rPr>
        <w:t>Терского муниципального района КБР</w:t>
      </w:r>
      <w:r w:rsidR="00283204" w:rsidRPr="002952FE">
        <w:rPr>
          <w:sz w:val="28"/>
          <w:szCs w:val="28"/>
        </w:rPr>
        <w:t xml:space="preserve"> в информационно-телекоммуникационной сети «Интернет» </w:t>
      </w:r>
      <w:hyperlink r:id="rId6" w:history="1">
        <w:r w:rsidR="000664EC" w:rsidRPr="002952FE">
          <w:rPr>
            <w:sz w:val="28"/>
            <w:szCs w:val="28"/>
          </w:rPr>
          <w:t>http://</w:t>
        </w:r>
      </w:hyperlink>
      <w:hyperlink r:id="rId7" w:history="1">
        <w:r w:rsidR="000664EC" w:rsidRPr="002952FE">
          <w:rPr>
            <w:sz w:val="28"/>
            <w:szCs w:val="28"/>
          </w:rPr>
          <w:t>adm-nbalkaria.ru</w:t>
        </w:r>
      </w:hyperlink>
      <w:r w:rsidR="000664EC" w:rsidRPr="002952FE">
        <w:rPr>
          <w:sz w:val="28"/>
          <w:szCs w:val="28"/>
        </w:rPr>
        <w:t xml:space="preserve">.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3"/>
      </w:tblGrid>
      <w:tr w:rsidR="002952FE" w:rsidRPr="002952FE" w:rsidTr="00283204">
        <w:tc>
          <w:tcPr>
            <w:tcW w:w="0" w:type="auto"/>
            <w:shd w:val="clear" w:color="auto" w:fill="FFFFFF"/>
            <w:vAlign w:val="center"/>
            <w:hideMark/>
          </w:tcPr>
          <w:p w:rsidR="00283204" w:rsidRPr="002952FE" w:rsidRDefault="002952FE" w:rsidP="00283204">
            <w:pPr>
              <w:pStyle w:val="a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952FE">
              <w:rPr>
                <w:rFonts w:ascii="Times New Roman" w:hAnsi="Times New Roman"/>
                <w:sz w:val="28"/>
                <w:szCs w:val="28"/>
              </w:rPr>
              <w:t>7.</w:t>
            </w:r>
            <w:r w:rsidR="00283204" w:rsidRPr="002952FE">
              <w:rPr>
                <w:rFonts w:ascii="Times New Roman" w:hAnsi="Times New Roman"/>
                <w:sz w:val="28"/>
                <w:szCs w:val="28"/>
              </w:rPr>
              <w:t>Контроль за исполнением настоящего решения оставляю за собой.</w:t>
            </w:r>
          </w:p>
          <w:p w:rsidR="00283204" w:rsidRPr="002952FE" w:rsidRDefault="002952FE" w:rsidP="002832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2FE">
              <w:rPr>
                <w:rFonts w:ascii="Times New Roman" w:hAnsi="Times New Roman"/>
                <w:sz w:val="28"/>
                <w:szCs w:val="28"/>
              </w:rPr>
              <w:t>8.</w:t>
            </w:r>
            <w:r w:rsidR="00283204" w:rsidRPr="002952FE">
              <w:rPr>
                <w:rFonts w:ascii="Times New Roman" w:hAnsi="Times New Roman"/>
                <w:sz w:val="28"/>
                <w:szCs w:val="28"/>
              </w:rPr>
              <w:t>Настоящее решение вступает в законную силу после его официального обнародования.</w:t>
            </w:r>
          </w:p>
        </w:tc>
      </w:tr>
    </w:tbl>
    <w:p w:rsidR="00283204" w:rsidRDefault="00283204" w:rsidP="00283204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7023F" w:rsidRPr="00C7023F" w:rsidRDefault="00C7023F" w:rsidP="00C7023F">
      <w:pPr>
        <w:contextualSpacing/>
      </w:pPr>
    </w:p>
    <w:p w:rsidR="00C7023F" w:rsidRPr="00283204" w:rsidRDefault="00C7023F" w:rsidP="00C7023F">
      <w:pPr>
        <w:rPr>
          <w:sz w:val="28"/>
          <w:szCs w:val="28"/>
        </w:rPr>
      </w:pPr>
      <w:r w:rsidRPr="00283204">
        <w:rPr>
          <w:sz w:val="28"/>
          <w:szCs w:val="28"/>
        </w:rPr>
        <w:t>Председатель Совета местного самоуправления</w:t>
      </w:r>
    </w:p>
    <w:p w:rsidR="00283204" w:rsidRPr="00283204" w:rsidRDefault="00C7023F" w:rsidP="00C7023F">
      <w:pPr>
        <w:rPr>
          <w:sz w:val="28"/>
          <w:szCs w:val="28"/>
        </w:rPr>
      </w:pPr>
      <w:r w:rsidRPr="00283204">
        <w:rPr>
          <w:sz w:val="28"/>
          <w:szCs w:val="28"/>
        </w:rPr>
        <w:t xml:space="preserve">сельского поселения </w:t>
      </w:r>
      <w:r w:rsidR="000664EC">
        <w:rPr>
          <w:sz w:val="28"/>
          <w:szCs w:val="28"/>
        </w:rPr>
        <w:t>Новая Балкария</w:t>
      </w:r>
    </w:p>
    <w:p w:rsidR="00C7023F" w:rsidRPr="00283204" w:rsidRDefault="00283204" w:rsidP="00C7023F">
      <w:pPr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="009E6098">
        <w:rPr>
          <w:sz w:val="28"/>
          <w:szCs w:val="28"/>
        </w:rPr>
        <w:t xml:space="preserve"> -  </w:t>
      </w:r>
      <w:r w:rsidR="00770E9F">
        <w:rPr>
          <w:sz w:val="28"/>
          <w:szCs w:val="28"/>
        </w:rPr>
        <w:t xml:space="preserve">             </w:t>
      </w:r>
      <w:r w:rsidR="009E6098">
        <w:rPr>
          <w:sz w:val="28"/>
          <w:szCs w:val="28"/>
        </w:rPr>
        <w:t xml:space="preserve">   </w:t>
      </w:r>
      <w:proofErr w:type="spellStart"/>
      <w:r w:rsidR="000664EC">
        <w:rPr>
          <w:sz w:val="28"/>
          <w:szCs w:val="28"/>
        </w:rPr>
        <w:t>Н.М.Чепкенчиев</w:t>
      </w:r>
      <w:proofErr w:type="spellEnd"/>
    </w:p>
    <w:p w:rsidR="00C7023F" w:rsidRDefault="00C7023F" w:rsidP="00C7023F">
      <w:pPr>
        <w:contextualSpacing/>
        <w:jc w:val="right"/>
        <w:rPr>
          <w:sz w:val="27"/>
          <w:szCs w:val="27"/>
        </w:rPr>
      </w:pPr>
    </w:p>
    <w:sectPr w:rsidR="00C7023F" w:rsidSect="000664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F3C"/>
    <w:multiLevelType w:val="hybridMultilevel"/>
    <w:tmpl w:val="BD608E48"/>
    <w:lvl w:ilvl="0" w:tplc="4A5E4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330BE"/>
    <w:multiLevelType w:val="multilevel"/>
    <w:tmpl w:val="AE2A18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23F"/>
    <w:rsid w:val="00030BAB"/>
    <w:rsid w:val="00045BA8"/>
    <w:rsid w:val="000664EC"/>
    <w:rsid w:val="00085EE2"/>
    <w:rsid w:val="00102F1E"/>
    <w:rsid w:val="001043BB"/>
    <w:rsid w:val="001D063C"/>
    <w:rsid w:val="001D7ECC"/>
    <w:rsid w:val="001F6BC9"/>
    <w:rsid w:val="00202F9D"/>
    <w:rsid w:val="00283204"/>
    <w:rsid w:val="002952FE"/>
    <w:rsid w:val="002A4FA6"/>
    <w:rsid w:val="002E7798"/>
    <w:rsid w:val="002F3F99"/>
    <w:rsid w:val="00321DBD"/>
    <w:rsid w:val="00326E71"/>
    <w:rsid w:val="00336E2F"/>
    <w:rsid w:val="003F6B80"/>
    <w:rsid w:val="003F70C2"/>
    <w:rsid w:val="0041741F"/>
    <w:rsid w:val="00440B5F"/>
    <w:rsid w:val="00456823"/>
    <w:rsid w:val="00505C57"/>
    <w:rsid w:val="005306B8"/>
    <w:rsid w:val="00555DFD"/>
    <w:rsid w:val="005A485C"/>
    <w:rsid w:val="005B657C"/>
    <w:rsid w:val="005E31C9"/>
    <w:rsid w:val="00635970"/>
    <w:rsid w:val="00637942"/>
    <w:rsid w:val="00690B00"/>
    <w:rsid w:val="006C3D8F"/>
    <w:rsid w:val="006C7C20"/>
    <w:rsid w:val="0070649A"/>
    <w:rsid w:val="00727E33"/>
    <w:rsid w:val="00734C7C"/>
    <w:rsid w:val="00762567"/>
    <w:rsid w:val="00764B32"/>
    <w:rsid w:val="00770E9F"/>
    <w:rsid w:val="007A1E98"/>
    <w:rsid w:val="007F6BDA"/>
    <w:rsid w:val="00844BF3"/>
    <w:rsid w:val="00851882"/>
    <w:rsid w:val="00874F67"/>
    <w:rsid w:val="008A3763"/>
    <w:rsid w:val="008A5BC4"/>
    <w:rsid w:val="00922394"/>
    <w:rsid w:val="00992447"/>
    <w:rsid w:val="009E6098"/>
    <w:rsid w:val="00A27CC7"/>
    <w:rsid w:val="00A60D02"/>
    <w:rsid w:val="00B72461"/>
    <w:rsid w:val="00B84D75"/>
    <w:rsid w:val="00BA1A3B"/>
    <w:rsid w:val="00BF4F20"/>
    <w:rsid w:val="00C26BDD"/>
    <w:rsid w:val="00C7023F"/>
    <w:rsid w:val="00D83ABE"/>
    <w:rsid w:val="00DA7A1A"/>
    <w:rsid w:val="00DE18B3"/>
    <w:rsid w:val="00DF5534"/>
    <w:rsid w:val="00F044A2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023F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2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23F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C7023F"/>
    <w:pPr>
      <w:spacing w:after="0" w:line="240" w:lineRule="auto"/>
    </w:pPr>
  </w:style>
  <w:style w:type="character" w:customStyle="1" w:styleId="11">
    <w:name w:val="Основной текст Знак1"/>
    <w:basedOn w:val="a0"/>
    <w:link w:val="a5"/>
    <w:uiPriority w:val="99"/>
    <w:rsid w:val="00C7023F"/>
    <w:rPr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C7023F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C702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aliases w:val="Полужирный"/>
    <w:basedOn w:val="11"/>
    <w:uiPriority w:val="99"/>
    <w:rsid w:val="00C7023F"/>
    <w:rPr>
      <w:b/>
      <w:bCs/>
      <w:sz w:val="26"/>
      <w:szCs w:val="26"/>
      <w:shd w:val="clear" w:color="auto" w:fill="FFFFFF"/>
    </w:rPr>
  </w:style>
  <w:style w:type="paragraph" w:styleId="21">
    <w:name w:val="Body Text 2"/>
    <w:basedOn w:val="a"/>
    <w:link w:val="22"/>
    <w:uiPriority w:val="99"/>
    <w:unhideWhenUsed/>
    <w:rsid w:val="00C7023F"/>
    <w:pPr>
      <w:spacing w:after="120" w:line="48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22">
    <w:name w:val="Основной текст 2 Знак"/>
    <w:basedOn w:val="a0"/>
    <w:link w:val="21"/>
    <w:uiPriority w:val="99"/>
    <w:rsid w:val="00C7023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702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C7023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283204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283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proletarsko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2025-10-14T08:27:00Z</cp:lastPrinted>
  <dcterms:created xsi:type="dcterms:W3CDTF">2025-11-12T12:21:00Z</dcterms:created>
  <dcterms:modified xsi:type="dcterms:W3CDTF">2025-11-17T08:29:00Z</dcterms:modified>
</cp:coreProperties>
</file>