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E9A" w:rsidRDefault="00A46E9A" w:rsidP="00A46E9A">
      <w:pPr>
        <w:tabs>
          <w:tab w:val="left" w:pos="22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6E9A" w:rsidRPr="0020179F" w:rsidRDefault="00A46E9A" w:rsidP="00A46E9A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-124460</wp:posOffset>
            </wp:positionV>
            <wp:extent cx="914400" cy="78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</w:t>
      </w: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Къэбердей Балькъэр Республикэм                                                 КъабартыМалкъарРеспубликаны Терк</w:t>
      </w:r>
    </w:p>
    <w:p w:rsidR="00A46E9A" w:rsidRPr="0020179F" w:rsidRDefault="00A46E9A" w:rsidP="00A46E9A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A46E9A" w:rsidRPr="0020179F" w:rsidRDefault="00A46E9A" w:rsidP="00A46E9A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A46E9A" w:rsidRPr="0020179F" w:rsidRDefault="00A46E9A" w:rsidP="00A46E9A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A46E9A" w:rsidRPr="0020179F" w:rsidRDefault="00A46E9A" w:rsidP="00A46E9A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iуэхущiапiэ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учреждениясы</w:t>
      </w:r>
      <w:r>
        <w:rPr>
          <w:b/>
        </w:rPr>
        <w:tab/>
      </w:r>
    </w:p>
    <w:p w:rsidR="00A46E9A" w:rsidRPr="002868E8" w:rsidRDefault="00A46E9A" w:rsidP="00A46E9A">
      <w:pPr>
        <w:pStyle w:val="a4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A46E9A" w:rsidRPr="001B75D1" w:rsidRDefault="00A46E9A" w:rsidP="00A46E9A">
      <w:pPr>
        <w:pStyle w:val="a4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A46E9A" w:rsidRPr="0020179F" w:rsidRDefault="00A46E9A" w:rsidP="00A46E9A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24.06.2025</w:t>
      </w:r>
      <w:r w:rsidRPr="0020179F">
        <w:rPr>
          <w:rFonts w:ascii="Times New Roman" w:hAnsi="Times New Roman" w:cs="Times New Roman"/>
          <w:bCs/>
          <w:sz w:val="28"/>
          <w:szCs w:val="28"/>
        </w:rPr>
        <w:t>г.                                                                     с.п</w:t>
      </w:r>
      <w:proofErr w:type="gramStart"/>
      <w:r w:rsidRPr="0020179F">
        <w:rPr>
          <w:rFonts w:ascii="Times New Roman" w:hAnsi="Times New Roman" w:cs="Times New Roman"/>
          <w:bCs/>
          <w:sz w:val="28"/>
          <w:szCs w:val="28"/>
        </w:rPr>
        <w:t>.Н</w:t>
      </w:r>
      <w:proofErr w:type="gramEnd"/>
      <w:r w:rsidRPr="0020179F">
        <w:rPr>
          <w:rFonts w:ascii="Times New Roman" w:hAnsi="Times New Roman" w:cs="Times New Roman"/>
          <w:bCs/>
          <w:sz w:val="28"/>
          <w:szCs w:val="28"/>
        </w:rPr>
        <w:t>овая Балкария</w:t>
      </w:r>
    </w:p>
    <w:p w:rsidR="00A46E9A" w:rsidRPr="0020179F" w:rsidRDefault="00A46E9A" w:rsidP="00A46E9A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53-</w:t>
      </w:r>
      <w:r w:rsidRPr="0020179F">
        <w:rPr>
          <w:rFonts w:ascii="Times New Roman" w:hAnsi="Times New Roman"/>
          <w:bCs/>
          <w:sz w:val="28"/>
          <w:szCs w:val="28"/>
        </w:rPr>
        <w:t>сессия</w:t>
      </w:r>
    </w:p>
    <w:p w:rsidR="00A46E9A" w:rsidRDefault="00A46E9A" w:rsidP="00A46E9A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7</w:t>
      </w:r>
      <w:r w:rsidRPr="0020179F">
        <w:rPr>
          <w:rFonts w:ascii="Times New Roman" w:hAnsi="Times New Roman"/>
          <w:sz w:val="28"/>
          <w:szCs w:val="28"/>
        </w:rPr>
        <w:t>-го созыва</w:t>
      </w:r>
    </w:p>
    <w:p w:rsidR="00A46E9A" w:rsidRDefault="00A46E9A" w:rsidP="00A46E9A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0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  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53/1</w:t>
      </w:r>
    </w:p>
    <w:p w:rsidR="00A46E9A" w:rsidRDefault="00A46E9A" w:rsidP="00A46E9A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6E9A" w:rsidRDefault="00A46E9A" w:rsidP="00A46E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2E48">
        <w:rPr>
          <w:rFonts w:ascii="Times New Roman" w:hAnsi="Times New Roman"/>
          <w:sz w:val="28"/>
          <w:szCs w:val="28"/>
        </w:rPr>
        <w:t>Об отказе в приеме в муниципальную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2E48">
        <w:rPr>
          <w:rFonts w:ascii="Times New Roman" w:hAnsi="Times New Roman"/>
          <w:sz w:val="28"/>
          <w:szCs w:val="28"/>
        </w:rPr>
        <w:t xml:space="preserve">собственность </w:t>
      </w:r>
    </w:p>
    <w:p w:rsidR="00A46E9A" w:rsidRPr="00552E48" w:rsidRDefault="00A46E9A" w:rsidP="00A46E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2E48">
        <w:rPr>
          <w:rFonts w:ascii="Times New Roman" w:hAnsi="Times New Roman"/>
          <w:sz w:val="28"/>
          <w:szCs w:val="28"/>
        </w:rPr>
        <w:t>сельского поселения Новая Балкария Терского муниципального района</w:t>
      </w:r>
      <w:r w:rsidRPr="00552E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Кабардино-Балкарской Республике</w:t>
      </w:r>
      <w:r w:rsidRPr="00552E48">
        <w:rPr>
          <w:rFonts w:ascii="Times New Roman" w:hAnsi="Times New Roman"/>
          <w:sz w:val="28"/>
          <w:szCs w:val="28"/>
        </w:rPr>
        <w:t xml:space="preserve"> объектов недвижимости</w:t>
      </w:r>
    </w:p>
    <w:p w:rsidR="00A46E9A" w:rsidRDefault="00A46E9A" w:rsidP="00A46E9A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6E9A" w:rsidRDefault="00A46E9A" w:rsidP="00A46E9A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6E9A" w:rsidRPr="00D770C8" w:rsidRDefault="00A46E9A" w:rsidP="00A46E9A">
      <w:pPr>
        <w:pStyle w:val="1"/>
        <w:ind w:firstLine="708"/>
        <w:jc w:val="both"/>
        <w:rPr>
          <w:sz w:val="28"/>
          <w:szCs w:val="28"/>
        </w:rPr>
      </w:pPr>
      <w:r w:rsidRPr="00D770C8">
        <w:rPr>
          <w:b w:val="0"/>
          <w:sz w:val="28"/>
          <w:szCs w:val="28"/>
        </w:rPr>
        <w:t xml:space="preserve">Рассмотрев обращение </w:t>
      </w:r>
      <w:r w:rsidRPr="00D770C8">
        <w:rPr>
          <w:b w:val="0"/>
          <w:color w:val="000000"/>
          <w:sz w:val="28"/>
          <w:szCs w:val="28"/>
          <w:shd w:val="clear" w:color="auto" w:fill="FFFFFF"/>
        </w:rPr>
        <w:t>Территориального управления Федерального агентства по управлению государственным имуществом в Кабардино-Балкарской Республике</w:t>
      </w:r>
      <w:r w:rsidRPr="00D770C8">
        <w:rPr>
          <w:b w:val="0"/>
          <w:sz w:val="28"/>
          <w:szCs w:val="28"/>
        </w:rPr>
        <w:t xml:space="preserve"> от </w:t>
      </w:r>
      <w:r>
        <w:rPr>
          <w:b w:val="0"/>
          <w:sz w:val="28"/>
          <w:szCs w:val="28"/>
        </w:rPr>
        <w:t>11</w:t>
      </w:r>
      <w:r w:rsidRPr="00D770C8">
        <w:rPr>
          <w:b w:val="0"/>
          <w:sz w:val="28"/>
          <w:szCs w:val="28"/>
        </w:rPr>
        <w:t xml:space="preserve">.06.2025 г. и Распоряжение </w:t>
      </w:r>
      <w:r w:rsidRPr="00D770C8">
        <w:rPr>
          <w:b w:val="0"/>
          <w:color w:val="000000"/>
          <w:sz w:val="28"/>
          <w:szCs w:val="28"/>
          <w:shd w:val="clear" w:color="auto" w:fill="FFFFFF"/>
        </w:rPr>
        <w:t xml:space="preserve">Территориального управления Федерального агентства по управлению государственным имуществом в Кабардино-Балкарской Республике от 11.06.2025 г. № 07-116-р </w:t>
      </w:r>
      <w:r w:rsidRPr="00D770C8">
        <w:rPr>
          <w:b w:val="0"/>
          <w:sz w:val="28"/>
          <w:szCs w:val="28"/>
        </w:rPr>
        <w:t>«О безвозмездной передаче федерального недвижимого имущества, составляющего казну Российской Федерации, в муниципальную собственность сельского поселения Новая Балкария Терского муниципального района</w:t>
      </w:r>
      <w:r w:rsidRPr="00D770C8">
        <w:rPr>
          <w:b w:val="0"/>
          <w:color w:val="000000"/>
          <w:sz w:val="28"/>
          <w:szCs w:val="28"/>
          <w:shd w:val="clear" w:color="auto" w:fill="FFFFFF"/>
        </w:rPr>
        <w:t xml:space="preserve"> Кабардино-Балкарской Республике</w:t>
      </w:r>
      <w:r w:rsidRPr="00D770C8">
        <w:rPr>
          <w:b w:val="0"/>
          <w:sz w:val="28"/>
          <w:szCs w:val="28"/>
        </w:rPr>
        <w:t>», в соответствии с Федеральным законом от 06.10.2003 г. № 131-ФЗ «Об общих принципах организации местного самоуправления в РФ», Жилищным кодексом РФ, Уставом муниципального образования «сельского поселения Новая Балкария», Совет местного самоуправления сельского поселения Новая Балкария Терского муниципального района</w:t>
      </w:r>
      <w:r w:rsidRPr="00D770C8">
        <w:rPr>
          <w:b w:val="0"/>
          <w:color w:val="000000"/>
          <w:sz w:val="28"/>
          <w:szCs w:val="28"/>
          <w:shd w:val="clear" w:color="auto" w:fill="FFFFFF"/>
        </w:rPr>
        <w:t xml:space="preserve"> Кабардино-Балкарской Республике</w:t>
      </w:r>
      <w:r w:rsidRPr="00D770C8">
        <w:rPr>
          <w:b w:val="0"/>
          <w:sz w:val="28"/>
          <w:szCs w:val="28"/>
        </w:rPr>
        <w:t>, решил</w:t>
      </w:r>
      <w:r w:rsidRPr="00D770C8">
        <w:rPr>
          <w:sz w:val="28"/>
          <w:szCs w:val="28"/>
        </w:rPr>
        <w:t xml:space="preserve"> :</w:t>
      </w:r>
    </w:p>
    <w:p w:rsidR="00A46E9A" w:rsidRDefault="00A46E9A" w:rsidP="00A46E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70C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</w:t>
      </w:r>
      <w:r w:rsidRPr="00D770C8">
        <w:rPr>
          <w:rFonts w:ascii="Times New Roman" w:hAnsi="Times New Roman"/>
          <w:sz w:val="28"/>
          <w:szCs w:val="28"/>
        </w:rPr>
        <w:t xml:space="preserve"> связи с невозможностью использования объект</w:t>
      </w:r>
      <w:r>
        <w:rPr>
          <w:rFonts w:ascii="Times New Roman" w:hAnsi="Times New Roman"/>
          <w:sz w:val="28"/>
          <w:szCs w:val="28"/>
        </w:rPr>
        <w:t>ов</w:t>
      </w:r>
      <w:r w:rsidRPr="00D770C8">
        <w:rPr>
          <w:rFonts w:ascii="Times New Roman" w:hAnsi="Times New Roman"/>
          <w:sz w:val="28"/>
          <w:szCs w:val="28"/>
        </w:rPr>
        <w:t xml:space="preserve"> недвижимости для решения вопросов местного значения</w:t>
      </w:r>
      <w:r>
        <w:rPr>
          <w:rFonts w:ascii="Times New Roman" w:hAnsi="Times New Roman"/>
          <w:sz w:val="28"/>
          <w:szCs w:val="28"/>
        </w:rPr>
        <w:t>,</w:t>
      </w:r>
      <w:r w:rsidRPr="00D77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770C8">
        <w:rPr>
          <w:rFonts w:ascii="Times New Roman" w:hAnsi="Times New Roman"/>
          <w:sz w:val="28"/>
          <w:szCs w:val="28"/>
        </w:rPr>
        <w:t xml:space="preserve">тказать ТУ </w:t>
      </w:r>
      <w:proofErr w:type="spellStart"/>
      <w:r w:rsidRPr="00D770C8">
        <w:rPr>
          <w:rFonts w:ascii="Times New Roman" w:hAnsi="Times New Roman"/>
          <w:sz w:val="28"/>
          <w:szCs w:val="28"/>
        </w:rPr>
        <w:t>Росимущества</w:t>
      </w:r>
      <w:proofErr w:type="spellEnd"/>
      <w:r w:rsidRPr="00D770C8">
        <w:rPr>
          <w:rFonts w:ascii="Times New Roman" w:hAnsi="Times New Roman"/>
          <w:sz w:val="28"/>
          <w:szCs w:val="28"/>
        </w:rPr>
        <w:t xml:space="preserve"> в </w:t>
      </w:r>
      <w:r w:rsidRPr="00D77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Кабардино-Балкарской Республике</w:t>
      </w:r>
      <w:r w:rsidRPr="00D770C8">
        <w:rPr>
          <w:rFonts w:ascii="Times New Roman" w:hAnsi="Times New Roman"/>
          <w:sz w:val="28"/>
          <w:szCs w:val="28"/>
        </w:rPr>
        <w:t xml:space="preserve"> в при</w:t>
      </w:r>
      <w:r>
        <w:rPr>
          <w:rFonts w:ascii="Times New Roman" w:hAnsi="Times New Roman"/>
          <w:sz w:val="28"/>
          <w:szCs w:val="28"/>
        </w:rPr>
        <w:t>еме</w:t>
      </w:r>
      <w:r w:rsidRPr="00D770C8">
        <w:rPr>
          <w:rFonts w:ascii="Times New Roman" w:hAnsi="Times New Roman"/>
          <w:sz w:val="28"/>
          <w:szCs w:val="28"/>
        </w:rPr>
        <w:t xml:space="preserve"> в муниципальную собственность сельского поселения Новая Балкария Терского муниципального района</w:t>
      </w:r>
      <w:r w:rsidRPr="00D77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Кабардино-Балкарской Республике</w:t>
      </w:r>
      <w:r w:rsidRPr="00D77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следующих объектов недвижимости:</w:t>
      </w:r>
    </w:p>
    <w:p w:rsidR="00A46E9A" w:rsidRPr="008B63EC" w:rsidRDefault="00A46E9A" w:rsidP="00A46E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3EC">
        <w:rPr>
          <w:rFonts w:ascii="Times New Roman" w:hAnsi="Times New Roman"/>
          <w:sz w:val="28"/>
          <w:szCs w:val="28"/>
        </w:rPr>
        <w:t xml:space="preserve">1.1. 4-х квартирный жилой дом, площадью 292,4 кв.м., с кадастровым номером 07:06:1800000:6671, расположенный по адресу: КБР, Терский район, пос. </w:t>
      </w:r>
      <w:proofErr w:type="spellStart"/>
      <w:r w:rsidRPr="008B63EC">
        <w:rPr>
          <w:rFonts w:ascii="Times New Roman" w:hAnsi="Times New Roman"/>
          <w:sz w:val="28"/>
          <w:szCs w:val="28"/>
        </w:rPr>
        <w:t>Шикулей</w:t>
      </w:r>
      <w:proofErr w:type="spellEnd"/>
      <w:r w:rsidRPr="008B63EC">
        <w:rPr>
          <w:rFonts w:ascii="Times New Roman" w:hAnsi="Times New Roman"/>
          <w:sz w:val="28"/>
          <w:szCs w:val="28"/>
        </w:rPr>
        <w:t>;</w:t>
      </w:r>
    </w:p>
    <w:p w:rsidR="00A46E9A" w:rsidRPr="008B63EC" w:rsidRDefault="00A46E9A" w:rsidP="00A46E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3EC">
        <w:rPr>
          <w:rFonts w:ascii="Times New Roman" w:hAnsi="Times New Roman"/>
          <w:sz w:val="28"/>
          <w:szCs w:val="28"/>
        </w:rPr>
        <w:t xml:space="preserve">1.2. земельный участок из категории земель населенных пунктов, видом разрешенного использования – для испытания и охраны селекционных </w:t>
      </w:r>
      <w:r w:rsidRPr="008B63EC">
        <w:rPr>
          <w:rFonts w:ascii="Times New Roman" w:hAnsi="Times New Roman"/>
          <w:sz w:val="28"/>
          <w:szCs w:val="28"/>
        </w:rPr>
        <w:lastRenderedPageBreak/>
        <w:t xml:space="preserve">достижений, площадью 378 кв.м., с кадастровым номером 07:06:0500001:4, расположенный по адресу: КБР, Терский район, пос. </w:t>
      </w:r>
      <w:proofErr w:type="spellStart"/>
      <w:r w:rsidRPr="008B63EC">
        <w:rPr>
          <w:rFonts w:ascii="Times New Roman" w:hAnsi="Times New Roman"/>
          <w:sz w:val="28"/>
          <w:szCs w:val="28"/>
        </w:rPr>
        <w:t>Шикулей</w:t>
      </w:r>
      <w:proofErr w:type="spellEnd"/>
      <w:r w:rsidRPr="008B63EC">
        <w:rPr>
          <w:rFonts w:ascii="Times New Roman" w:hAnsi="Times New Roman"/>
          <w:sz w:val="28"/>
          <w:szCs w:val="28"/>
        </w:rPr>
        <w:t>;</w:t>
      </w:r>
    </w:p>
    <w:p w:rsidR="00A46E9A" w:rsidRPr="008B63EC" w:rsidRDefault="00A46E9A" w:rsidP="00A46E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3EC">
        <w:rPr>
          <w:rFonts w:ascii="Times New Roman" w:hAnsi="Times New Roman"/>
          <w:sz w:val="28"/>
          <w:szCs w:val="28"/>
        </w:rPr>
        <w:t xml:space="preserve">1.3. 4-х квартирный жилой дом, площадью 292,4 кв.м., с кадастровым номером 07:06:1800000:6792, расположенный по адресу: КБР, Терский район, пос. </w:t>
      </w:r>
      <w:proofErr w:type="spellStart"/>
      <w:r w:rsidRPr="008B63EC">
        <w:rPr>
          <w:rFonts w:ascii="Times New Roman" w:hAnsi="Times New Roman"/>
          <w:sz w:val="28"/>
          <w:szCs w:val="28"/>
        </w:rPr>
        <w:t>Шикулей</w:t>
      </w:r>
      <w:proofErr w:type="spellEnd"/>
      <w:r w:rsidRPr="008B63EC">
        <w:rPr>
          <w:rFonts w:ascii="Times New Roman" w:hAnsi="Times New Roman"/>
          <w:sz w:val="28"/>
          <w:szCs w:val="28"/>
        </w:rPr>
        <w:t>;</w:t>
      </w:r>
    </w:p>
    <w:p w:rsidR="00A46E9A" w:rsidRPr="008B63EC" w:rsidRDefault="00A46E9A" w:rsidP="00A46E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3EC">
        <w:rPr>
          <w:rFonts w:ascii="Times New Roman" w:hAnsi="Times New Roman"/>
          <w:sz w:val="28"/>
          <w:szCs w:val="28"/>
        </w:rPr>
        <w:t xml:space="preserve">1.4. земельный участок из категории земель населенных пунктов, видом разрешенного использования – для испытания и охраны селекционных достижений, площадью 332 кв.м., с кадастровым номером 07:06:0500001:8, расположенный по адресу: КБР, Терский район, пос. </w:t>
      </w:r>
      <w:proofErr w:type="spellStart"/>
      <w:r w:rsidRPr="008B63EC">
        <w:rPr>
          <w:rFonts w:ascii="Times New Roman" w:hAnsi="Times New Roman"/>
          <w:sz w:val="28"/>
          <w:szCs w:val="28"/>
        </w:rPr>
        <w:t>Шикулей</w:t>
      </w:r>
      <w:proofErr w:type="spellEnd"/>
      <w:r w:rsidRPr="008B63EC">
        <w:rPr>
          <w:rFonts w:ascii="Times New Roman" w:hAnsi="Times New Roman"/>
          <w:sz w:val="28"/>
          <w:szCs w:val="28"/>
        </w:rPr>
        <w:t>;</w:t>
      </w:r>
    </w:p>
    <w:p w:rsidR="00A46E9A" w:rsidRPr="00D770C8" w:rsidRDefault="00A46E9A" w:rsidP="00A46E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70C8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Местной а</w:t>
      </w:r>
      <w:r w:rsidRPr="00D770C8">
        <w:rPr>
          <w:rFonts w:ascii="Times New Roman" w:hAnsi="Times New Roman"/>
          <w:sz w:val="28"/>
          <w:szCs w:val="28"/>
        </w:rPr>
        <w:t xml:space="preserve">дминистрации </w:t>
      </w:r>
      <w:r w:rsidRPr="008B63EC">
        <w:rPr>
          <w:rFonts w:ascii="Times New Roman" w:hAnsi="Times New Roman"/>
          <w:sz w:val="28"/>
          <w:szCs w:val="28"/>
        </w:rPr>
        <w:t>сельского поселения Новая Балкария Терского муниципального района</w:t>
      </w:r>
      <w:r w:rsidRPr="008B6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КБР</w:t>
      </w:r>
      <w:r w:rsidRPr="00D770C8">
        <w:rPr>
          <w:rFonts w:ascii="Times New Roman" w:hAnsi="Times New Roman"/>
          <w:sz w:val="28"/>
          <w:szCs w:val="28"/>
        </w:rPr>
        <w:t xml:space="preserve"> подготовить мотивированный ответ об отказе в при</w:t>
      </w:r>
      <w:r>
        <w:rPr>
          <w:rFonts w:ascii="Times New Roman" w:hAnsi="Times New Roman"/>
          <w:sz w:val="28"/>
          <w:szCs w:val="28"/>
        </w:rPr>
        <w:t>еме</w:t>
      </w:r>
      <w:r w:rsidRPr="00D770C8">
        <w:rPr>
          <w:rFonts w:ascii="Times New Roman" w:hAnsi="Times New Roman"/>
          <w:sz w:val="28"/>
          <w:szCs w:val="28"/>
        </w:rPr>
        <w:t xml:space="preserve"> в муниципальную собственность объект</w:t>
      </w:r>
      <w:r>
        <w:rPr>
          <w:rFonts w:ascii="Times New Roman" w:hAnsi="Times New Roman"/>
          <w:sz w:val="28"/>
          <w:szCs w:val="28"/>
        </w:rPr>
        <w:t>ов</w:t>
      </w:r>
      <w:r w:rsidRPr="00D770C8">
        <w:rPr>
          <w:rFonts w:ascii="Times New Roman" w:hAnsi="Times New Roman"/>
          <w:sz w:val="28"/>
          <w:szCs w:val="28"/>
        </w:rPr>
        <w:t xml:space="preserve"> недв</w:t>
      </w:r>
      <w:r>
        <w:rPr>
          <w:rFonts w:ascii="Times New Roman" w:hAnsi="Times New Roman"/>
          <w:sz w:val="28"/>
          <w:szCs w:val="28"/>
        </w:rPr>
        <w:t>и</w:t>
      </w:r>
      <w:r w:rsidRPr="00D770C8">
        <w:rPr>
          <w:rFonts w:ascii="Times New Roman" w:hAnsi="Times New Roman"/>
          <w:sz w:val="28"/>
          <w:szCs w:val="28"/>
        </w:rPr>
        <w:t>жимости</w:t>
      </w:r>
      <w:r>
        <w:rPr>
          <w:rFonts w:ascii="Times New Roman" w:hAnsi="Times New Roman"/>
          <w:sz w:val="28"/>
          <w:szCs w:val="28"/>
        </w:rPr>
        <w:t>, указанных в пункте 1 настоящего решения</w:t>
      </w:r>
      <w:r w:rsidRPr="00D770C8">
        <w:rPr>
          <w:rFonts w:ascii="Times New Roman" w:hAnsi="Times New Roman"/>
          <w:sz w:val="28"/>
          <w:szCs w:val="28"/>
        </w:rPr>
        <w:t xml:space="preserve">. </w:t>
      </w:r>
    </w:p>
    <w:p w:rsidR="00A46E9A" w:rsidRPr="00281E63" w:rsidRDefault="00A46E9A" w:rsidP="00A46E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81E63">
        <w:rPr>
          <w:rFonts w:ascii="Times New Roman" w:hAnsi="Times New Roman"/>
          <w:sz w:val="28"/>
          <w:szCs w:val="28"/>
        </w:rPr>
        <w:t xml:space="preserve">3. Настоящее решение опубликовать в районной газете «Терек-1» и разместить на официальном сайте местной администрации с.п. Новая Балкария Терского муниципального района КБР в сети «Интернет» </w:t>
      </w:r>
      <w:hyperlink r:id="rId6" w:history="1">
        <w:r w:rsidRPr="00281E63">
          <w:rPr>
            <w:rStyle w:val="a6"/>
            <w:sz w:val="28"/>
            <w:szCs w:val="28"/>
            <w:shd w:val="clear" w:color="auto" w:fill="FFFFFF"/>
          </w:rPr>
          <w:t>http://adm-nbalkaria.ru</w:t>
        </w:r>
      </w:hyperlink>
      <w:r w:rsidRPr="00281E63">
        <w:rPr>
          <w:rFonts w:ascii="Times New Roman" w:hAnsi="Times New Roman"/>
          <w:sz w:val="28"/>
          <w:szCs w:val="28"/>
        </w:rPr>
        <w:t xml:space="preserve">. </w:t>
      </w:r>
    </w:p>
    <w:p w:rsidR="00A46E9A" w:rsidRDefault="00A46E9A" w:rsidP="00A46E9A">
      <w:pPr>
        <w:spacing w:after="0" w:line="240" w:lineRule="auto"/>
        <w:ind w:left="152" w:firstLine="567"/>
        <w:jc w:val="both"/>
        <w:rPr>
          <w:rFonts w:ascii="Times New Roman" w:hAnsi="Times New Roman"/>
          <w:sz w:val="28"/>
          <w:szCs w:val="28"/>
        </w:rPr>
      </w:pPr>
      <w:r w:rsidRPr="00281E63">
        <w:rPr>
          <w:rFonts w:ascii="Times New Roman" w:hAnsi="Times New Roman"/>
          <w:sz w:val="28"/>
          <w:szCs w:val="28"/>
        </w:rPr>
        <w:t>3. Настоящее  решение вступает в силу с момента его обнародования.</w:t>
      </w:r>
    </w:p>
    <w:p w:rsidR="00A46E9A" w:rsidRPr="00281E63" w:rsidRDefault="00A46E9A" w:rsidP="00A46E9A">
      <w:pPr>
        <w:spacing w:after="0" w:line="240" w:lineRule="auto"/>
        <w:ind w:left="152" w:firstLine="567"/>
        <w:jc w:val="both"/>
        <w:rPr>
          <w:rFonts w:ascii="Times New Roman" w:hAnsi="Times New Roman"/>
          <w:sz w:val="28"/>
          <w:szCs w:val="28"/>
        </w:rPr>
      </w:pPr>
    </w:p>
    <w:p w:rsidR="00A46E9A" w:rsidRPr="00D770C8" w:rsidRDefault="00A46E9A" w:rsidP="00A46E9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46E9A" w:rsidRDefault="00A46E9A" w:rsidP="00A46E9A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6E9A" w:rsidRPr="001B75D1" w:rsidRDefault="00A46E9A" w:rsidP="00A46E9A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6E9A" w:rsidRPr="00DE35AE" w:rsidRDefault="00A46E9A" w:rsidP="00A46E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E9A" w:rsidRPr="00523933" w:rsidRDefault="00A46E9A" w:rsidP="00A46E9A">
      <w:pPr>
        <w:pStyle w:val="a4"/>
        <w:rPr>
          <w:rFonts w:ascii="Times New Roman" w:eastAsia="Times New Roman" w:hAnsi="Times New Roman"/>
          <w:sz w:val="28"/>
          <w:szCs w:val="28"/>
        </w:rPr>
      </w:pPr>
      <w:r w:rsidRPr="00523933">
        <w:rPr>
          <w:rFonts w:ascii="Times New Roman" w:eastAsia="Times New Roman" w:hAnsi="Times New Roman"/>
          <w:sz w:val="28"/>
          <w:szCs w:val="28"/>
        </w:rPr>
        <w:t>Глав сельского поселения</w:t>
      </w:r>
    </w:p>
    <w:p w:rsidR="00A46E9A" w:rsidRPr="00523933" w:rsidRDefault="00A46E9A" w:rsidP="00A46E9A">
      <w:pPr>
        <w:pStyle w:val="a4"/>
        <w:rPr>
          <w:rFonts w:ascii="Times New Roman" w:eastAsia="Times New Roman" w:hAnsi="Times New Roman"/>
          <w:sz w:val="28"/>
          <w:szCs w:val="20"/>
        </w:rPr>
      </w:pPr>
      <w:r w:rsidRPr="00523933">
        <w:rPr>
          <w:rFonts w:ascii="Times New Roman" w:eastAsia="Times New Roman" w:hAnsi="Times New Roman"/>
          <w:sz w:val="28"/>
          <w:szCs w:val="28"/>
        </w:rPr>
        <w:t xml:space="preserve">Новая Балкария </w:t>
      </w:r>
      <w:proofErr w:type="gramStart"/>
      <w:r w:rsidRPr="00523933">
        <w:rPr>
          <w:rFonts w:ascii="Times New Roman" w:eastAsia="Times New Roman" w:hAnsi="Times New Roman"/>
          <w:sz w:val="28"/>
          <w:szCs w:val="20"/>
        </w:rPr>
        <w:t>Терского</w:t>
      </w:r>
      <w:proofErr w:type="gramEnd"/>
      <w:r w:rsidRPr="00523933">
        <w:rPr>
          <w:rFonts w:ascii="Times New Roman" w:eastAsia="Times New Roman" w:hAnsi="Times New Roman"/>
          <w:sz w:val="28"/>
          <w:szCs w:val="20"/>
        </w:rPr>
        <w:t xml:space="preserve"> </w:t>
      </w:r>
    </w:p>
    <w:p w:rsidR="00A46E9A" w:rsidRPr="00523933" w:rsidRDefault="00A46E9A" w:rsidP="00A46E9A">
      <w:pPr>
        <w:pStyle w:val="a4"/>
        <w:rPr>
          <w:rFonts w:ascii="Times New Roman" w:eastAsia="Times New Roman" w:hAnsi="Times New Roman"/>
          <w:sz w:val="28"/>
          <w:szCs w:val="28"/>
        </w:rPr>
      </w:pPr>
      <w:r w:rsidRPr="00523933">
        <w:rPr>
          <w:rFonts w:ascii="Times New Roman" w:eastAsia="Times New Roman" w:hAnsi="Times New Roman"/>
          <w:sz w:val="28"/>
          <w:szCs w:val="20"/>
        </w:rPr>
        <w:t>муниципального района КБР</w:t>
      </w:r>
      <w:r w:rsidRPr="00523933">
        <w:rPr>
          <w:rFonts w:ascii="Times New Roman" w:eastAsia="Times New Roman" w:hAnsi="Times New Roman"/>
          <w:sz w:val="28"/>
          <w:szCs w:val="28"/>
        </w:rPr>
        <w:t xml:space="preserve">                                         Н.М. Чепкенчиев</w:t>
      </w:r>
    </w:p>
    <w:p w:rsidR="00A46E9A" w:rsidRPr="00523933" w:rsidRDefault="00A46E9A" w:rsidP="00A46E9A">
      <w:pPr>
        <w:pStyle w:val="a4"/>
        <w:rPr>
          <w:rFonts w:ascii="Times New Roman" w:eastAsia="Times New Roman" w:hAnsi="Times New Roman"/>
          <w:sz w:val="28"/>
          <w:szCs w:val="28"/>
        </w:rPr>
      </w:pPr>
    </w:p>
    <w:p w:rsidR="00A46E9A" w:rsidRPr="00523933" w:rsidRDefault="00A46E9A" w:rsidP="00A46E9A">
      <w:pPr>
        <w:tabs>
          <w:tab w:val="left" w:pos="22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1700" w:rsidRDefault="00E11700"/>
    <w:sectPr w:rsidR="00E11700" w:rsidSect="00A46E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9A"/>
    <w:rsid w:val="002B7DCA"/>
    <w:rsid w:val="00331D93"/>
    <w:rsid w:val="006D3D8A"/>
    <w:rsid w:val="00A46E9A"/>
    <w:rsid w:val="00CC5487"/>
    <w:rsid w:val="00E11700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46E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No Spacing"/>
    <w:link w:val="a5"/>
    <w:uiPriority w:val="1"/>
    <w:qFormat/>
    <w:rsid w:val="00A46E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A46E9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46E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A46E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46E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No Spacing"/>
    <w:link w:val="a5"/>
    <w:uiPriority w:val="1"/>
    <w:qFormat/>
    <w:rsid w:val="00A46E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A46E9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46E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A46E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m-nbalkari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2025-06-25T13:30:00Z</cp:lastPrinted>
  <dcterms:created xsi:type="dcterms:W3CDTF">2025-12-09T13:20:00Z</dcterms:created>
  <dcterms:modified xsi:type="dcterms:W3CDTF">2025-12-09T13:20:00Z</dcterms:modified>
</cp:coreProperties>
</file>